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9353" w14:textId="779B1CBD" w:rsidR="00D0212B" w:rsidRPr="00D0212B" w:rsidRDefault="00D0212B" w:rsidP="00D0212B">
      <w:pPr>
        <w:jc w:val="center"/>
        <w:rPr>
          <w:rFonts w:ascii="Poppins" w:hAnsi="Poppins" w:cs="Poppins"/>
        </w:rPr>
      </w:pPr>
      <w:r w:rsidRPr="00D0212B">
        <w:rPr>
          <w:rFonts w:ascii="Poppins" w:hAnsi="Poppins" w:cs="Poppins"/>
        </w:rPr>
        <w:t>Práctica Nro. 5</w:t>
      </w:r>
    </w:p>
    <w:p w14:paraId="3D790A8A" w14:textId="3AA0349F" w:rsidR="00DA5D04" w:rsidRDefault="00D0212B" w:rsidP="00D0212B">
      <w:pPr>
        <w:jc w:val="center"/>
        <w:rPr>
          <w:rFonts w:ascii="Poppins" w:hAnsi="Poppins" w:cs="Poppins"/>
        </w:rPr>
      </w:pPr>
      <w:r w:rsidRPr="00D0212B">
        <w:rPr>
          <w:rFonts w:ascii="Poppins" w:hAnsi="Poppins" w:cs="Poppins"/>
        </w:rPr>
        <w:t>Análisis de Datos y Visualización</w:t>
      </w:r>
    </w:p>
    <w:p w14:paraId="3D135927" w14:textId="77777777" w:rsidR="00B07853" w:rsidRDefault="00B07853" w:rsidP="00D0212B">
      <w:pPr>
        <w:rPr>
          <w:rFonts w:ascii="Poppins" w:hAnsi="Poppins" w:cs="Poppins"/>
        </w:rPr>
      </w:pPr>
    </w:p>
    <w:p w14:paraId="12852C0E" w14:textId="2A4FF1A7" w:rsidR="00D0212B" w:rsidRPr="00B07853" w:rsidRDefault="00D0212B" w:rsidP="00D0212B">
      <w:pPr>
        <w:rPr>
          <w:rFonts w:ascii="Poppins" w:hAnsi="Poppins" w:cs="Poppins"/>
          <w:b/>
          <w:bCs/>
          <w:sz w:val="28"/>
          <w:szCs w:val="28"/>
        </w:rPr>
      </w:pPr>
      <w:r w:rsidRPr="00B07853">
        <w:rPr>
          <w:rFonts w:ascii="Poppins" w:hAnsi="Poppins" w:cs="Poppins"/>
          <w:b/>
          <w:bCs/>
          <w:sz w:val="28"/>
          <w:szCs w:val="28"/>
        </w:rPr>
        <w:t>PARTE 1. Datos abiertos</w:t>
      </w:r>
    </w:p>
    <w:p w14:paraId="0D22BF04" w14:textId="77777777" w:rsidR="00D0212B" w:rsidRPr="00071E87" w:rsidRDefault="00D0212B" w:rsidP="00D0212B">
      <w:pPr>
        <w:rPr>
          <w:rFonts w:ascii="Poppins" w:hAnsi="Poppins" w:cs="Poppins"/>
          <w:b/>
          <w:bCs/>
        </w:rPr>
      </w:pPr>
      <w:r w:rsidRPr="00071E87">
        <w:rPr>
          <w:rFonts w:ascii="Poppins" w:hAnsi="Poppins" w:cs="Poppins"/>
          <w:b/>
          <w:bCs/>
        </w:rPr>
        <w:t xml:space="preserve">1. Investigar y mencionar 3 sitios de datos abiertos donde se puedan obtener datasets </w:t>
      </w:r>
    </w:p>
    <w:p w14:paraId="79A0DF8D" w14:textId="628D56A7" w:rsidR="00D0212B" w:rsidRDefault="00D0212B" w:rsidP="00D0212B">
      <w:pPr>
        <w:rPr>
          <w:rFonts w:ascii="Poppins" w:hAnsi="Poppins" w:cs="Poppins"/>
        </w:rPr>
      </w:pPr>
      <w:r w:rsidRPr="00E063AB">
        <w:rPr>
          <w:rFonts w:ascii="Poppins" w:hAnsi="Poppins" w:cs="Poppins"/>
          <w:u w:val="single"/>
        </w:rPr>
        <w:t>Datos Argentina</w:t>
      </w:r>
      <w:r w:rsidRPr="00D0212B">
        <w:rPr>
          <w:rFonts w:ascii="Poppins" w:hAnsi="Poppins" w:cs="Poppins"/>
        </w:rPr>
        <w:t xml:space="preserve"> – </w:t>
      </w:r>
      <w:hyperlink r:id="rId5" w:history="1">
        <w:r w:rsidRPr="00E43838">
          <w:rPr>
            <w:rStyle w:val="Hipervnculo"/>
            <w:rFonts w:ascii="Poppins" w:hAnsi="Poppins" w:cs="Poppins"/>
          </w:rPr>
          <w:t>https://datos.gob.ar</w:t>
        </w:r>
      </w:hyperlink>
    </w:p>
    <w:p w14:paraId="267413CD" w14:textId="17F1C2DB" w:rsidR="00D0212B" w:rsidRPr="00D0212B" w:rsidRDefault="00D0212B" w:rsidP="00D0212B">
      <w:pPr>
        <w:pStyle w:val="Prrafodelista"/>
        <w:numPr>
          <w:ilvl w:val="0"/>
          <w:numId w:val="1"/>
        </w:numPr>
        <w:rPr>
          <w:rFonts w:ascii="Poppins" w:hAnsi="Poppins" w:cs="Poppins"/>
        </w:rPr>
      </w:pPr>
      <w:r w:rsidRPr="00D0212B">
        <w:rPr>
          <w:rFonts w:ascii="Poppins" w:hAnsi="Poppins" w:cs="Poppins"/>
        </w:rPr>
        <w:t>Portal oficial del gobierno argentino con información pública y datasets abiertos de organismos nacionales, provinciales y municipales.</w:t>
      </w:r>
    </w:p>
    <w:p w14:paraId="0DDF8507" w14:textId="070A432D" w:rsidR="00D0212B" w:rsidRPr="00D0212B" w:rsidRDefault="00D0212B" w:rsidP="00D0212B">
      <w:pPr>
        <w:pStyle w:val="Prrafodelista"/>
        <w:numPr>
          <w:ilvl w:val="0"/>
          <w:numId w:val="1"/>
        </w:numPr>
        <w:rPr>
          <w:rFonts w:ascii="Poppins" w:hAnsi="Poppins" w:cs="Poppins"/>
        </w:rPr>
      </w:pPr>
      <w:r w:rsidRPr="00D0212B">
        <w:rPr>
          <w:rFonts w:ascii="Poppins" w:hAnsi="Poppins" w:cs="Poppins"/>
        </w:rPr>
        <w:t>Tipos de datos: educación, salud, transporte, medioambiente, estadísticas económicas, censos, etc.</w:t>
      </w:r>
    </w:p>
    <w:p w14:paraId="52FF0C39" w14:textId="77777777" w:rsidR="00D0212B" w:rsidRPr="00D0212B" w:rsidRDefault="00D0212B" w:rsidP="00D0212B">
      <w:pPr>
        <w:rPr>
          <w:rFonts w:ascii="Poppins" w:hAnsi="Poppins" w:cs="Poppins"/>
        </w:rPr>
      </w:pPr>
    </w:p>
    <w:p w14:paraId="09CA21CD" w14:textId="41AFBF26" w:rsidR="00D0212B" w:rsidRPr="00D0212B" w:rsidRDefault="00D0212B" w:rsidP="00D0212B">
      <w:pPr>
        <w:rPr>
          <w:rFonts w:ascii="Poppins" w:hAnsi="Poppins" w:cs="Poppins"/>
          <w:lang w:val="en-GB"/>
        </w:rPr>
      </w:pPr>
      <w:r w:rsidRPr="00E063AB">
        <w:rPr>
          <w:rFonts w:ascii="Poppins" w:hAnsi="Poppins" w:cs="Poppins"/>
          <w:u w:val="single"/>
          <w:lang w:val="en-GB"/>
        </w:rPr>
        <w:t>Banco Mundial (World Bank Open Data)</w:t>
      </w:r>
      <w:r w:rsidRPr="00D0212B">
        <w:rPr>
          <w:rFonts w:ascii="Poppins" w:hAnsi="Poppins" w:cs="Poppins"/>
          <w:lang w:val="en-GB"/>
        </w:rPr>
        <w:t xml:space="preserve"> – </w:t>
      </w:r>
      <w:hyperlink r:id="rId6" w:history="1">
        <w:r w:rsidRPr="00E43838">
          <w:rPr>
            <w:rStyle w:val="Hipervnculo"/>
            <w:rFonts w:ascii="Poppins" w:hAnsi="Poppins" w:cs="Poppins"/>
            <w:lang w:val="en-GB"/>
          </w:rPr>
          <w:t>https://data.worldbank.org/</w:t>
        </w:r>
      </w:hyperlink>
    </w:p>
    <w:p w14:paraId="2A7F6BB9" w14:textId="0B738E51" w:rsidR="00D0212B" w:rsidRPr="00D0212B" w:rsidRDefault="00D0212B" w:rsidP="00D0212B">
      <w:pPr>
        <w:pStyle w:val="Prrafodelista"/>
        <w:numPr>
          <w:ilvl w:val="0"/>
          <w:numId w:val="1"/>
        </w:numPr>
        <w:rPr>
          <w:rFonts w:ascii="Poppins" w:hAnsi="Poppins" w:cs="Poppins"/>
        </w:rPr>
      </w:pPr>
      <w:r w:rsidRPr="00D0212B">
        <w:rPr>
          <w:rFonts w:ascii="Poppins" w:hAnsi="Poppins" w:cs="Poppins"/>
        </w:rPr>
        <w:t>Datos abiertos globales sobre desarrollo económico, social y ambiental.</w:t>
      </w:r>
    </w:p>
    <w:p w14:paraId="75545F29" w14:textId="554F1CEC" w:rsidR="00D0212B" w:rsidRDefault="00D0212B" w:rsidP="00D0212B">
      <w:pPr>
        <w:pStyle w:val="Prrafodelista"/>
        <w:numPr>
          <w:ilvl w:val="0"/>
          <w:numId w:val="1"/>
        </w:numPr>
        <w:rPr>
          <w:rFonts w:ascii="Poppins" w:hAnsi="Poppins" w:cs="Poppins"/>
        </w:rPr>
      </w:pPr>
      <w:r w:rsidRPr="00D0212B">
        <w:rPr>
          <w:rFonts w:ascii="Poppins" w:hAnsi="Poppins" w:cs="Poppins" w:hint="eastAsia"/>
        </w:rPr>
        <w:t>Tipos de datos: PIB, pobreza, energía, emisiones de CO</w:t>
      </w:r>
      <w:r w:rsidRPr="00D0212B">
        <w:rPr>
          <w:rFonts w:ascii="Poppins" w:hAnsi="Poppins" w:cs="Poppins" w:hint="eastAsia"/>
        </w:rPr>
        <w:t>₂</w:t>
      </w:r>
      <w:r w:rsidRPr="00D0212B">
        <w:rPr>
          <w:rFonts w:ascii="Poppins" w:hAnsi="Poppins" w:cs="Poppins" w:hint="eastAsia"/>
        </w:rPr>
        <w:t>, educación, salud pública.</w:t>
      </w:r>
    </w:p>
    <w:p w14:paraId="49F02E4E" w14:textId="67641EC8" w:rsidR="00E063AB" w:rsidRDefault="00E063AB" w:rsidP="00E063AB">
      <w:pPr>
        <w:rPr>
          <w:rFonts w:ascii="Poppins" w:hAnsi="Poppins" w:cs="Poppins"/>
        </w:rPr>
      </w:pPr>
    </w:p>
    <w:p w14:paraId="513973AD" w14:textId="1FA690E5" w:rsidR="00E063AB" w:rsidRDefault="00E063AB" w:rsidP="00E063AB">
      <w:pPr>
        <w:rPr>
          <w:rFonts w:ascii="Poppins" w:hAnsi="Poppins" w:cs="Poppins"/>
          <w:lang w:val="en-GB"/>
        </w:rPr>
      </w:pPr>
      <w:r w:rsidRPr="00E063AB">
        <w:rPr>
          <w:rFonts w:ascii="Poppins" w:hAnsi="Poppins" w:cs="Poppins"/>
          <w:lang w:val="en-GB"/>
        </w:rPr>
        <w:t xml:space="preserve">Kaggle – </w:t>
      </w:r>
      <w:hyperlink r:id="rId7" w:history="1">
        <w:r w:rsidRPr="00E43838">
          <w:rPr>
            <w:rStyle w:val="Hipervnculo"/>
            <w:rFonts w:ascii="Poppins" w:hAnsi="Poppins" w:cs="Poppins"/>
            <w:lang w:val="en-GB"/>
          </w:rPr>
          <w:t>https://www.kaggle.com/datasets</w:t>
        </w:r>
      </w:hyperlink>
    </w:p>
    <w:p w14:paraId="3CBC7AEA" w14:textId="77777777" w:rsidR="00E063AB" w:rsidRDefault="00E063AB" w:rsidP="00E063AB">
      <w:pPr>
        <w:pStyle w:val="Prrafodelista"/>
        <w:numPr>
          <w:ilvl w:val="0"/>
          <w:numId w:val="1"/>
        </w:numPr>
        <w:rPr>
          <w:rFonts w:ascii="Poppins" w:hAnsi="Poppins" w:cs="Poppins"/>
        </w:rPr>
      </w:pPr>
      <w:r w:rsidRPr="00E063AB">
        <w:rPr>
          <w:rFonts w:ascii="Poppins" w:hAnsi="Poppins" w:cs="Poppins"/>
        </w:rPr>
        <w:t>Acceso a miles de d</w:t>
      </w:r>
      <w:r>
        <w:rPr>
          <w:rFonts w:ascii="Poppins" w:hAnsi="Poppins" w:cs="Poppins"/>
        </w:rPr>
        <w:t xml:space="preserve">atasets públicos de usuarios y oranizaciones. Util para análisis exploratorios, modelado predictivo y competencias de machine learning. </w:t>
      </w:r>
    </w:p>
    <w:p w14:paraId="18FCFE74" w14:textId="77F70844" w:rsidR="00E063AB" w:rsidRPr="00E063AB" w:rsidRDefault="00E063AB" w:rsidP="00E063AB">
      <w:pPr>
        <w:pStyle w:val="Prrafodelista"/>
        <w:numPr>
          <w:ilvl w:val="0"/>
          <w:numId w:val="1"/>
        </w:numPr>
        <w:rPr>
          <w:rFonts w:ascii="Poppins" w:hAnsi="Poppins" w:cs="Poppins"/>
        </w:rPr>
      </w:pPr>
      <w:r>
        <w:rPr>
          <w:rFonts w:ascii="Poppins" w:hAnsi="Poppins" w:cs="Poppins"/>
        </w:rPr>
        <w:t xml:space="preserve"> Tipo de datos: Tabulares (csv, json), imágenes (para visualización computacional), texto (para procesamiento de lenguaje natural), series temporales (ventas, finanzas) y datasets especializados. </w:t>
      </w:r>
    </w:p>
    <w:p w14:paraId="12F8B800" w14:textId="5B051981" w:rsidR="00D0212B" w:rsidRPr="00D0212B" w:rsidRDefault="00D0212B" w:rsidP="00D0212B">
      <w:pPr>
        <w:rPr>
          <w:rFonts w:ascii="Poppins" w:hAnsi="Poppins" w:cs="Poppins"/>
        </w:rPr>
      </w:pPr>
    </w:p>
    <w:p w14:paraId="6AB7A27A" w14:textId="77777777" w:rsidR="00D0212B" w:rsidRPr="00D0212B" w:rsidRDefault="00D0212B" w:rsidP="00D0212B">
      <w:pPr>
        <w:rPr>
          <w:rFonts w:ascii="Poppins" w:hAnsi="Poppins" w:cs="Poppins"/>
        </w:rPr>
      </w:pPr>
    </w:p>
    <w:p w14:paraId="2C98D7FD" w14:textId="4052FFF4" w:rsidR="00D0212B" w:rsidRPr="00071E87" w:rsidRDefault="00D0212B" w:rsidP="00D0212B">
      <w:pPr>
        <w:rPr>
          <w:rFonts w:ascii="Poppins" w:hAnsi="Poppins" w:cs="Poppins"/>
          <w:b/>
          <w:bCs/>
        </w:rPr>
      </w:pPr>
      <w:r w:rsidRPr="00071E87">
        <w:rPr>
          <w:rFonts w:ascii="Poppins" w:hAnsi="Poppins" w:cs="Poppins"/>
          <w:b/>
          <w:bCs/>
        </w:rPr>
        <w:t xml:space="preserve">2. ¿Cuál es la diferencia entre datos públicos y datos abiertos? Proporciona un ejemplo de cada tipo. </w:t>
      </w:r>
    </w:p>
    <w:p w14:paraId="328AAECF" w14:textId="104B5CE0" w:rsidR="00071E87" w:rsidRDefault="00071E87" w:rsidP="00D0212B">
      <w:pPr>
        <w:rPr>
          <w:rFonts w:ascii="Poppins" w:hAnsi="Poppins" w:cs="Poppins"/>
        </w:rPr>
      </w:pPr>
      <w:r>
        <w:rPr>
          <w:rFonts w:ascii="Poppins" w:hAnsi="Poppins" w:cs="Poppins"/>
        </w:rPr>
        <w:t xml:space="preserve">Datos públicos: </w:t>
      </w:r>
      <w:r w:rsidRPr="00071E87">
        <w:rPr>
          <w:rFonts w:ascii="Poppins" w:hAnsi="Poppins" w:cs="Poppins"/>
        </w:rPr>
        <w:t>Información a la que cualquier ciudadano puede acceder, pero no necesariamente en formato reutilizable o descargable.</w:t>
      </w:r>
      <w:r>
        <w:rPr>
          <w:rFonts w:ascii="Poppins" w:hAnsi="Poppins" w:cs="Poppins"/>
        </w:rPr>
        <w:t xml:space="preserve"> Es cualquier dato generado en el ámbito gubernamental, o que se encuentra bajo su guarda </w:t>
      </w:r>
    </w:p>
    <w:p w14:paraId="6E5BC823" w14:textId="0DB65C14" w:rsidR="00071E87" w:rsidRPr="00D0212B" w:rsidRDefault="00071E87" w:rsidP="00D0212B">
      <w:pPr>
        <w:rPr>
          <w:rFonts w:ascii="Poppins" w:hAnsi="Poppins" w:cs="Poppins"/>
        </w:rPr>
      </w:pPr>
      <w:r>
        <w:rPr>
          <w:rFonts w:ascii="Poppins" w:hAnsi="Poppins" w:cs="Poppins"/>
        </w:rPr>
        <w:t xml:space="preserve">Datos abiertos: </w:t>
      </w:r>
      <w:r w:rsidRPr="00071E87">
        <w:rPr>
          <w:rFonts w:ascii="Poppins" w:hAnsi="Poppins" w:cs="Poppins"/>
        </w:rPr>
        <w:t>Datos</w:t>
      </w:r>
      <w:r>
        <w:rPr>
          <w:rFonts w:ascii="Poppins" w:hAnsi="Poppins" w:cs="Poppins"/>
        </w:rPr>
        <w:t xml:space="preserve"> de origen</w:t>
      </w:r>
      <w:r w:rsidRPr="00071E87">
        <w:rPr>
          <w:rFonts w:ascii="Poppins" w:hAnsi="Poppins" w:cs="Poppins"/>
        </w:rPr>
        <w:t xml:space="preserve"> público</w:t>
      </w:r>
      <w:r>
        <w:rPr>
          <w:rFonts w:ascii="Poppins" w:hAnsi="Poppins" w:cs="Poppins"/>
        </w:rPr>
        <w:t xml:space="preserve"> o no</w:t>
      </w:r>
      <w:r w:rsidRPr="00071E87">
        <w:rPr>
          <w:rFonts w:ascii="Poppins" w:hAnsi="Poppins" w:cs="Poppins"/>
        </w:rPr>
        <w:t xml:space="preserve"> liberados en formato estructurado y reutilizable, con una licencia que permite su uso, análisis o redistribución libremente.</w:t>
      </w:r>
    </w:p>
    <w:p w14:paraId="4590C83B" w14:textId="27F71CF2" w:rsidR="00D0212B" w:rsidRPr="003B0EC6" w:rsidRDefault="00D0212B" w:rsidP="00D0212B">
      <w:pPr>
        <w:rPr>
          <w:rFonts w:ascii="Poppins" w:hAnsi="Poppins" w:cs="Poppins"/>
          <w:b/>
          <w:bCs/>
        </w:rPr>
      </w:pPr>
      <w:r w:rsidRPr="003B0EC6">
        <w:rPr>
          <w:rFonts w:ascii="Poppins" w:hAnsi="Poppins" w:cs="Poppins"/>
          <w:b/>
          <w:bCs/>
        </w:rPr>
        <w:t xml:space="preserve">3. Mencione 3 tipos de licencias que pueden tener los datos abiertos, describiendo diferencias entre ellas. </w:t>
      </w:r>
    </w:p>
    <w:p w14:paraId="77B608AD" w14:textId="7A7B9CDD" w:rsidR="00071E87" w:rsidRDefault="00A062EC" w:rsidP="00D0212B">
      <w:pPr>
        <w:rPr>
          <w:rFonts w:ascii="Poppins" w:hAnsi="Poppins" w:cs="Poppins"/>
        </w:rPr>
      </w:pPr>
      <w:r w:rsidRPr="00A062EC">
        <w:rPr>
          <w:rFonts w:ascii="Poppins" w:hAnsi="Poppins" w:cs="Poppins"/>
        </w:rPr>
        <w:t>CC0 (Creative Commons Zero)</w:t>
      </w:r>
      <w:r>
        <w:rPr>
          <w:rFonts w:ascii="Poppins" w:hAnsi="Poppins" w:cs="Poppins"/>
        </w:rPr>
        <w:t>:</w:t>
      </w:r>
    </w:p>
    <w:p w14:paraId="29FA3E32" w14:textId="20ECB622" w:rsidR="003B0EC6" w:rsidRDefault="00A062EC" w:rsidP="003B0EC6">
      <w:pPr>
        <w:pStyle w:val="Prrafodelista"/>
        <w:numPr>
          <w:ilvl w:val="0"/>
          <w:numId w:val="2"/>
        </w:numPr>
        <w:rPr>
          <w:rFonts w:ascii="Poppins" w:hAnsi="Poppins" w:cs="Poppins"/>
        </w:rPr>
      </w:pPr>
      <w:r w:rsidRPr="00A062EC">
        <w:rPr>
          <w:rFonts w:ascii="Poppins" w:hAnsi="Poppins" w:cs="Poppins"/>
        </w:rPr>
        <w:t>Renuncia total de derechos. Permite copiar, modificar y redistribuir sin atribución.</w:t>
      </w:r>
      <w:r w:rsidR="003B0EC6">
        <w:rPr>
          <w:rFonts w:ascii="Poppins" w:hAnsi="Poppins" w:cs="Poppins"/>
        </w:rPr>
        <w:t xml:space="preserve"> Es la mas permisiva de todas</w:t>
      </w:r>
    </w:p>
    <w:p w14:paraId="7E4875CB" w14:textId="1B007F70" w:rsidR="003B0EC6" w:rsidRDefault="003B0EC6" w:rsidP="003B0EC6">
      <w:pPr>
        <w:rPr>
          <w:rFonts w:ascii="Poppins" w:hAnsi="Poppins" w:cs="Poppins"/>
        </w:rPr>
      </w:pPr>
      <w:r w:rsidRPr="003B0EC6">
        <w:rPr>
          <w:rFonts w:ascii="Poppins" w:hAnsi="Poppins" w:cs="Poppins"/>
        </w:rPr>
        <w:t>CC-BY (Atribución)</w:t>
      </w:r>
    </w:p>
    <w:p w14:paraId="2683A93E" w14:textId="4F4729D0" w:rsidR="003B0EC6" w:rsidRDefault="003B0EC6" w:rsidP="003B0EC6">
      <w:pPr>
        <w:pStyle w:val="Prrafodelista"/>
        <w:numPr>
          <w:ilvl w:val="0"/>
          <w:numId w:val="2"/>
        </w:numPr>
        <w:rPr>
          <w:rFonts w:ascii="Poppins" w:hAnsi="Poppins" w:cs="Poppins"/>
        </w:rPr>
      </w:pPr>
      <w:r w:rsidRPr="003B0EC6">
        <w:rPr>
          <w:rFonts w:ascii="Poppins" w:hAnsi="Poppins" w:cs="Poppins"/>
        </w:rPr>
        <w:t>Permite usar, modificar y redistribuir, siempre que se cite al autor original.</w:t>
      </w:r>
      <w:r>
        <w:rPr>
          <w:rFonts w:ascii="Poppins" w:hAnsi="Poppins" w:cs="Poppins"/>
        </w:rPr>
        <w:t xml:space="preserve"> Permite uso comercial. </w:t>
      </w:r>
    </w:p>
    <w:p w14:paraId="65719B41" w14:textId="72F79C1E" w:rsidR="003B0EC6" w:rsidRDefault="003B0EC6" w:rsidP="003B0EC6">
      <w:pPr>
        <w:rPr>
          <w:rFonts w:ascii="Poppins" w:hAnsi="Poppins" w:cs="Poppins"/>
          <w:lang w:val="en-GB"/>
        </w:rPr>
      </w:pPr>
      <w:r>
        <w:rPr>
          <w:rFonts w:ascii="Poppins" w:hAnsi="Poppins" w:cs="Poppins"/>
          <w:lang w:val="en-GB"/>
        </w:rPr>
        <w:t>ODBbL (Open Database License)</w:t>
      </w:r>
    </w:p>
    <w:p w14:paraId="7DB64ED1" w14:textId="75880BC3" w:rsidR="003B0EC6" w:rsidRPr="003B0EC6" w:rsidRDefault="003B0EC6" w:rsidP="003B0EC6">
      <w:pPr>
        <w:pStyle w:val="Prrafodelista"/>
        <w:numPr>
          <w:ilvl w:val="0"/>
          <w:numId w:val="2"/>
        </w:numPr>
        <w:rPr>
          <w:rFonts w:ascii="Poppins" w:hAnsi="Poppins" w:cs="Poppins"/>
        </w:rPr>
      </w:pPr>
      <w:r w:rsidRPr="003B0EC6">
        <w:rPr>
          <w:rFonts w:ascii="Poppins" w:hAnsi="Poppins" w:cs="Poppins"/>
        </w:rPr>
        <w:t>Similar a CC-BY, pero diseñada específicamente para bases de datos</w:t>
      </w:r>
      <w:r>
        <w:rPr>
          <w:rFonts w:ascii="Poppins" w:hAnsi="Poppins" w:cs="Poppins"/>
        </w:rPr>
        <w:t xml:space="preserve">. </w:t>
      </w:r>
    </w:p>
    <w:p w14:paraId="3B3A6170" w14:textId="02E70FA5" w:rsidR="003B0EC6" w:rsidRDefault="003B0EC6" w:rsidP="003B0EC6">
      <w:pPr>
        <w:pStyle w:val="Prrafodelista"/>
        <w:numPr>
          <w:ilvl w:val="0"/>
          <w:numId w:val="2"/>
        </w:numPr>
        <w:rPr>
          <w:rFonts w:ascii="Poppins" w:hAnsi="Poppins" w:cs="Poppins"/>
        </w:rPr>
      </w:pPr>
      <w:r>
        <w:rPr>
          <w:rFonts w:ascii="Poppins" w:hAnsi="Poppins" w:cs="Poppins"/>
        </w:rPr>
        <w:t>Requiere que trabajos derivados mantengan a la misma licencia</w:t>
      </w:r>
    </w:p>
    <w:p w14:paraId="11E5F721" w14:textId="11F142E7" w:rsidR="003B0EC6" w:rsidRPr="003B0EC6" w:rsidRDefault="003B0EC6" w:rsidP="003B0EC6">
      <w:pPr>
        <w:pStyle w:val="Prrafodelista"/>
        <w:numPr>
          <w:ilvl w:val="0"/>
          <w:numId w:val="2"/>
        </w:numPr>
        <w:rPr>
          <w:rFonts w:ascii="Poppins" w:hAnsi="Poppins" w:cs="Poppins"/>
        </w:rPr>
      </w:pPr>
      <w:r>
        <w:rPr>
          <w:rFonts w:ascii="Poppins" w:hAnsi="Poppins" w:cs="Poppins"/>
        </w:rPr>
        <w:t xml:space="preserve">Incluye protecciones especificas para bases de datos. </w:t>
      </w:r>
    </w:p>
    <w:p w14:paraId="1F3B5C34" w14:textId="639634F0" w:rsidR="00D0212B" w:rsidRDefault="00D0212B" w:rsidP="00D0212B">
      <w:pPr>
        <w:rPr>
          <w:rFonts w:ascii="Poppins" w:hAnsi="Poppins" w:cs="Poppins"/>
        </w:rPr>
      </w:pPr>
      <w:r w:rsidRPr="00D0212B">
        <w:rPr>
          <w:rFonts w:ascii="Poppins" w:hAnsi="Poppins" w:cs="Poppins"/>
        </w:rPr>
        <w:t xml:space="preserve">4. Suponga que tiene acceso a un dataset abierto sobre los niveles de contaminación del aire en diferentes ciudades del país. ¿Qué tipos de análisis podría realizar para obtener información útil? </w:t>
      </w:r>
    </w:p>
    <w:p w14:paraId="571F14E6" w14:textId="342B13E4" w:rsidR="00773F2C" w:rsidRDefault="00773F2C" w:rsidP="00773F2C">
      <w:pPr>
        <w:pStyle w:val="Prrafodelista"/>
        <w:numPr>
          <w:ilvl w:val="0"/>
          <w:numId w:val="3"/>
        </w:numPr>
        <w:rPr>
          <w:rFonts w:ascii="Poppins" w:hAnsi="Poppins" w:cs="Poppins"/>
        </w:rPr>
      </w:pPr>
      <w:r w:rsidRPr="00773F2C">
        <w:rPr>
          <w:rFonts w:ascii="Poppins" w:hAnsi="Poppins" w:cs="Poppins"/>
          <w:b/>
          <w:bCs/>
        </w:rPr>
        <w:t>Tendencias temporales:</w:t>
      </w:r>
      <w:r w:rsidRPr="00773F2C">
        <w:rPr>
          <w:rFonts w:ascii="Poppins" w:hAnsi="Poppins" w:cs="Poppins"/>
        </w:rPr>
        <w:t xml:space="preserve"> cómo varía la contaminación a lo largo del tiempo</w:t>
      </w:r>
      <w:r>
        <w:rPr>
          <w:rFonts w:ascii="Poppins" w:hAnsi="Poppins" w:cs="Poppins"/>
        </w:rPr>
        <w:t xml:space="preserve"> (por día, mes o año)</w:t>
      </w:r>
      <w:r w:rsidRPr="00773F2C">
        <w:rPr>
          <w:rFonts w:ascii="Poppins" w:hAnsi="Poppins" w:cs="Poppins"/>
        </w:rPr>
        <w:t>.</w:t>
      </w:r>
    </w:p>
    <w:p w14:paraId="1463F95E" w14:textId="7F1DE58A" w:rsidR="00773F2C" w:rsidRDefault="00773F2C" w:rsidP="00773F2C">
      <w:pPr>
        <w:pStyle w:val="Prrafodelista"/>
        <w:numPr>
          <w:ilvl w:val="0"/>
          <w:numId w:val="3"/>
        </w:numPr>
        <w:rPr>
          <w:rFonts w:ascii="Poppins" w:hAnsi="Poppins" w:cs="Poppins"/>
        </w:rPr>
      </w:pPr>
      <w:r w:rsidRPr="00773F2C">
        <w:rPr>
          <w:rFonts w:ascii="Poppins" w:hAnsi="Poppins" w:cs="Poppins"/>
          <w:b/>
          <w:bCs/>
        </w:rPr>
        <w:lastRenderedPageBreak/>
        <w:t>Comparaciones geográficas:</w:t>
      </w:r>
      <w:r w:rsidRPr="00773F2C">
        <w:rPr>
          <w:rFonts w:ascii="Poppins" w:hAnsi="Poppins" w:cs="Poppins"/>
        </w:rPr>
        <w:t xml:space="preserve"> qué ciudades</w:t>
      </w:r>
      <w:r w:rsidR="005D71A4">
        <w:rPr>
          <w:rFonts w:ascii="Poppins" w:hAnsi="Poppins" w:cs="Poppins"/>
        </w:rPr>
        <w:t xml:space="preserve"> o regiones</w:t>
      </w:r>
      <w:r w:rsidRPr="00773F2C">
        <w:rPr>
          <w:rFonts w:ascii="Poppins" w:hAnsi="Poppins" w:cs="Poppins"/>
        </w:rPr>
        <w:t xml:space="preserve"> presentan mayores o menores niveles.</w:t>
      </w:r>
    </w:p>
    <w:p w14:paraId="37C1B1FB" w14:textId="77777777" w:rsidR="00773F2C" w:rsidRDefault="00773F2C" w:rsidP="00773F2C">
      <w:pPr>
        <w:pStyle w:val="Prrafodelista"/>
        <w:numPr>
          <w:ilvl w:val="0"/>
          <w:numId w:val="3"/>
        </w:numPr>
        <w:rPr>
          <w:rFonts w:ascii="Poppins" w:hAnsi="Poppins" w:cs="Poppins"/>
        </w:rPr>
      </w:pPr>
      <w:r w:rsidRPr="00773F2C">
        <w:rPr>
          <w:rFonts w:ascii="Poppins" w:hAnsi="Poppins" w:cs="Poppins"/>
          <w:b/>
          <w:bCs/>
        </w:rPr>
        <w:t>Correlaciones:</w:t>
      </w:r>
      <w:r w:rsidRPr="00773F2C">
        <w:rPr>
          <w:rFonts w:ascii="Poppins" w:hAnsi="Poppins" w:cs="Poppins"/>
        </w:rPr>
        <w:t xml:space="preserve"> relación entre contaminación y variables como densidad poblacional o tránsito.</w:t>
      </w:r>
    </w:p>
    <w:p w14:paraId="6270B839" w14:textId="77777777" w:rsidR="00773F2C" w:rsidRDefault="00773F2C" w:rsidP="00773F2C">
      <w:pPr>
        <w:pStyle w:val="Prrafodelista"/>
        <w:numPr>
          <w:ilvl w:val="0"/>
          <w:numId w:val="3"/>
        </w:numPr>
        <w:rPr>
          <w:rFonts w:ascii="Poppins" w:hAnsi="Poppins" w:cs="Poppins"/>
        </w:rPr>
      </w:pPr>
      <w:r w:rsidRPr="00773F2C">
        <w:rPr>
          <w:rFonts w:ascii="Poppins" w:hAnsi="Poppins" w:cs="Poppins"/>
          <w:b/>
          <w:bCs/>
        </w:rPr>
        <w:t>Alertas o anomalías:</w:t>
      </w:r>
      <w:r w:rsidRPr="00773F2C">
        <w:rPr>
          <w:rFonts w:ascii="Poppins" w:hAnsi="Poppins" w:cs="Poppins"/>
        </w:rPr>
        <w:t xml:space="preserve"> detectar valores fuera del rango normal.</w:t>
      </w:r>
    </w:p>
    <w:p w14:paraId="63679DCD" w14:textId="46666D02" w:rsidR="00773F2C" w:rsidRDefault="00773F2C" w:rsidP="00773F2C">
      <w:pPr>
        <w:pStyle w:val="Prrafodelista"/>
        <w:numPr>
          <w:ilvl w:val="0"/>
          <w:numId w:val="3"/>
        </w:numPr>
        <w:rPr>
          <w:rFonts w:ascii="Poppins" w:hAnsi="Poppins" w:cs="Poppins"/>
        </w:rPr>
      </w:pPr>
      <w:r w:rsidRPr="00773F2C">
        <w:rPr>
          <w:rFonts w:ascii="Poppins" w:hAnsi="Poppins" w:cs="Poppins"/>
          <w:b/>
          <w:bCs/>
        </w:rPr>
        <w:t>Visualización:</w:t>
      </w:r>
      <w:r w:rsidRPr="00773F2C">
        <w:rPr>
          <w:rFonts w:ascii="Poppins" w:hAnsi="Poppins" w:cs="Poppins"/>
        </w:rPr>
        <w:t xml:space="preserve"> crear mapas de calor o series temporales para comunicar los resultados (como los mapas o gráficos de línea que se ven en tu clase).</w:t>
      </w:r>
    </w:p>
    <w:p w14:paraId="30F8E079" w14:textId="00C8E942" w:rsidR="005D71A4" w:rsidRPr="00773F2C" w:rsidRDefault="005D71A4" w:rsidP="00773F2C">
      <w:pPr>
        <w:pStyle w:val="Prrafodelista"/>
        <w:numPr>
          <w:ilvl w:val="0"/>
          <w:numId w:val="3"/>
        </w:numPr>
        <w:rPr>
          <w:rFonts w:ascii="Poppins" w:hAnsi="Poppins" w:cs="Poppins"/>
        </w:rPr>
      </w:pPr>
      <w:r>
        <w:rPr>
          <w:rFonts w:ascii="Poppins" w:hAnsi="Poppins" w:cs="Poppins"/>
          <w:b/>
          <w:bCs/>
        </w:rPr>
        <w:t>Identificación de tendencias y patrones:</w:t>
      </w:r>
      <w:r w:rsidR="00750683">
        <w:rPr>
          <w:rFonts w:ascii="Poppins" w:hAnsi="Poppins" w:cs="Poppins"/>
        </w:rPr>
        <w:t xml:space="preserve"> detectar picos o descensos decontaminación asociados a estaciones del año, tráfico o eventos específicos</w:t>
      </w:r>
      <w:r w:rsidR="00F42D1A">
        <w:rPr>
          <w:rFonts w:ascii="Poppins" w:hAnsi="Poppins" w:cs="Poppins"/>
        </w:rPr>
        <w:t xml:space="preserve"> </w:t>
      </w:r>
    </w:p>
    <w:p w14:paraId="79AF7E60" w14:textId="77777777" w:rsidR="003B0EC6" w:rsidRPr="00D0212B" w:rsidRDefault="003B0EC6" w:rsidP="00D0212B">
      <w:pPr>
        <w:rPr>
          <w:rFonts w:ascii="Poppins" w:hAnsi="Poppins" w:cs="Poppins"/>
        </w:rPr>
      </w:pPr>
    </w:p>
    <w:p w14:paraId="434CFAED" w14:textId="77777777" w:rsidR="00D0212B" w:rsidRDefault="00D0212B" w:rsidP="00D0212B">
      <w:pPr>
        <w:rPr>
          <w:rFonts w:ascii="Poppins" w:hAnsi="Poppins" w:cs="Poppins"/>
          <w:b/>
          <w:bCs/>
        </w:rPr>
      </w:pPr>
      <w:r w:rsidRPr="00F42D1A">
        <w:rPr>
          <w:rFonts w:ascii="Poppins" w:hAnsi="Poppins" w:cs="Poppins"/>
          <w:b/>
          <w:bCs/>
        </w:rPr>
        <w:t xml:space="preserve">5. ¿Cuáles son las condiciones de la licencia creative commons? </w:t>
      </w:r>
    </w:p>
    <w:p w14:paraId="0A3143F1" w14:textId="7443DB73" w:rsidR="00F42D1A" w:rsidRPr="00F42D1A" w:rsidRDefault="00F42D1A" w:rsidP="00F42D1A">
      <w:pPr>
        <w:numPr>
          <w:ilvl w:val="0"/>
          <w:numId w:val="4"/>
        </w:numPr>
        <w:rPr>
          <w:rFonts w:ascii="Poppins" w:hAnsi="Poppins" w:cs="Poppins"/>
        </w:rPr>
      </w:pPr>
      <w:r w:rsidRPr="00F42D1A">
        <w:rPr>
          <w:rFonts w:ascii="Poppins" w:hAnsi="Poppins" w:cs="Poppins"/>
        </w:rPr>
        <w:t>BY (Atribución): citar al autor</w:t>
      </w:r>
      <w:r>
        <w:rPr>
          <w:rFonts w:ascii="Poppins" w:hAnsi="Poppins" w:cs="Poppins"/>
        </w:rPr>
        <w:t xml:space="preserve"> o fuente original. </w:t>
      </w:r>
    </w:p>
    <w:p w14:paraId="1F0820B0" w14:textId="465674A4" w:rsidR="00F42D1A" w:rsidRPr="00F42D1A" w:rsidRDefault="00F42D1A" w:rsidP="00F42D1A">
      <w:pPr>
        <w:numPr>
          <w:ilvl w:val="0"/>
          <w:numId w:val="4"/>
        </w:numPr>
        <w:rPr>
          <w:rFonts w:ascii="Poppins" w:hAnsi="Poppins" w:cs="Poppins"/>
        </w:rPr>
      </w:pPr>
      <w:r w:rsidRPr="00F42D1A">
        <w:rPr>
          <w:rFonts w:ascii="Poppins" w:hAnsi="Poppins" w:cs="Poppins"/>
        </w:rPr>
        <w:t xml:space="preserve">SA (Compartir igual): si </w:t>
      </w:r>
      <w:r>
        <w:rPr>
          <w:rFonts w:ascii="Poppins" w:hAnsi="Poppins" w:cs="Poppins"/>
        </w:rPr>
        <w:t xml:space="preserve">se modifica, debe compartirse bajo la misma licencia. </w:t>
      </w:r>
    </w:p>
    <w:p w14:paraId="15DAB2E4" w14:textId="00A3F082" w:rsidR="00F42D1A" w:rsidRPr="00F42D1A" w:rsidRDefault="00F42D1A" w:rsidP="00F42D1A">
      <w:pPr>
        <w:numPr>
          <w:ilvl w:val="0"/>
          <w:numId w:val="4"/>
        </w:numPr>
        <w:rPr>
          <w:rFonts w:ascii="Poppins" w:hAnsi="Poppins" w:cs="Poppins"/>
        </w:rPr>
      </w:pPr>
      <w:r w:rsidRPr="00F42D1A">
        <w:rPr>
          <w:rFonts w:ascii="Poppins" w:hAnsi="Poppins" w:cs="Poppins"/>
        </w:rPr>
        <w:t>NC (No comercial): no se permite uso comercial.</w:t>
      </w:r>
    </w:p>
    <w:p w14:paraId="14532D65" w14:textId="56DD714A" w:rsidR="00F42D1A" w:rsidRDefault="00F42D1A" w:rsidP="00D0212B">
      <w:pPr>
        <w:numPr>
          <w:ilvl w:val="0"/>
          <w:numId w:val="4"/>
        </w:numPr>
        <w:rPr>
          <w:rFonts w:ascii="Poppins" w:hAnsi="Poppins" w:cs="Poppins"/>
        </w:rPr>
      </w:pPr>
      <w:r w:rsidRPr="00F42D1A">
        <w:rPr>
          <w:rFonts w:ascii="Poppins" w:hAnsi="Poppins" w:cs="Poppins"/>
        </w:rPr>
        <w:t>ND (Sin obras derivadas): no se pueden hacer modificaciones.</w:t>
      </w:r>
    </w:p>
    <w:p w14:paraId="028B73F1" w14:textId="77777777" w:rsidR="00F42D1A" w:rsidRPr="00F42D1A" w:rsidRDefault="00F42D1A" w:rsidP="00F42D1A">
      <w:pPr>
        <w:ind w:left="720"/>
        <w:rPr>
          <w:rFonts w:ascii="Poppins" w:hAnsi="Poppins" w:cs="Poppins"/>
        </w:rPr>
      </w:pPr>
    </w:p>
    <w:p w14:paraId="2223081E" w14:textId="3AEB831F" w:rsidR="00F42D1A" w:rsidRDefault="00D0212B" w:rsidP="00D0212B">
      <w:pPr>
        <w:rPr>
          <w:rFonts w:ascii="Poppins" w:hAnsi="Poppins" w:cs="Poppins"/>
          <w:b/>
          <w:bCs/>
        </w:rPr>
      </w:pPr>
      <w:r w:rsidRPr="00F42D1A">
        <w:rPr>
          <w:rFonts w:ascii="Poppins" w:hAnsi="Poppins" w:cs="Poppins"/>
          <w:b/>
          <w:bCs/>
        </w:rPr>
        <w:t xml:space="preserve">6. ¿Qué significa tener datos IA-ready?  </w:t>
      </w:r>
    </w:p>
    <w:p w14:paraId="6987C4E0" w14:textId="77777777" w:rsidR="00F42D1A" w:rsidRPr="00F42D1A" w:rsidRDefault="00F42D1A" w:rsidP="00D0212B">
      <w:pPr>
        <w:rPr>
          <w:rFonts w:ascii="Poppins" w:hAnsi="Poppins" w:cs="Poppins"/>
        </w:rPr>
      </w:pPr>
    </w:p>
    <w:p w14:paraId="272C091C" w14:textId="1629C830" w:rsidR="00F42D1A" w:rsidRPr="00F42D1A" w:rsidRDefault="00F42D1A" w:rsidP="00F42D1A">
      <w:pPr>
        <w:rPr>
          <w:rFonts w:ascii="Poppins" w:hAnsi="Poppins" w:cs="Poppins"/>
        </w:rPr>
      </w:pPr>
      <w:r w:rsidRPr="00F42D1A">
        <w:rPr>
          <w:rFonts w:ascii="Poppins" w:hAnsi="Poppins" w:cs="Poppins"/>
        </w:rPr>
        <w:t xml:space="preserve">“IA-ready” significa que los datos </w:t>
      </w:r>
      <w:r>
        <w:rPr>
          <w:rFonts w:ascii="Poppins" w:hAnsi="Poppins" w:cs="Poppins"/>
        </w:rPr>
        <w:t>cumplen una serie de requisitos técnicos, estructurales y de calidad que permiten ser utilizados de manera optima por algoritmos de inteligencia artificial.</w:t>
      </w:r>
      <w:r w:rsidRPr="00F42D1A">
        <w:rPr>
          <w:rFonts w:ascii="Poppins" w:hAnsi="Poppins" w:cs="Poppins"/>
        </w:rPr>
        <w:br/>
        <w:t>Esto implica que:</w:t>
      </w:r>
    </w:p>
    <w:p w14:paraId="5F662C4B" w14:textId="77777777" w:rsidR="00F42D1A" w:rsidRPr="00F42D1A" w:rsidRDefault="00F42D1A" w:rsidP="00F42D1A">
      <w:pPr>
        <w:numPr>
          <w:ilvl w:val="0"/>
          <w:numId w:val="6"/>
        </w:numPr>
        <w:rPr>
          <w:rFonts w:ascii="Poppins" w:hAnsi="Poppins" w:cs="Poppins"/>
        </w:rPr>
      </w:pPr>
      <w:r w:rsidRPr="00F42D1A">
        <w:rPr>
          <w:rFonts w:ascii="Poppins" w:hAnsi="Poppins" w:cs="Poppins"/>
        </w:rPr>
        <w:t>Están estructurados y limpios (sin valores faltantes o inconsistentes).</w:t>
      </w:r>
    </w:p>
    <w:p w14:paraId="6DBE3121" w14:textId="77777777" w:rsidR="00F42D1A" w:rsidRPr="00F42D1A" w:rsidRDefault="00F42D1A" w:rsidP="00F42D1A">
      <w:pPr>
        <w:numPr>
          <w:ilvl w:val="0"/>
          <w:numId w:val="6"/>
        </w:numPr>
        <w:rPr>
          <w:rFonts w:ascii="Poppins" w:hAnsi="Poppins" w:cs="Poppins"/>
        </w:rPr>
      </w:pPr>
      <w:r w:rsidRPr="00F42D1A">
        <w:rPr>
          <w:rFonts w:ascii="Poppins" w:hAnsi="Poppins" w:cs="Poppins"/>
        </w:rPr>
        <w:t>Tienen etiquetas o metadatos claros (para entrenar modelos supervisados).</w:t>
      </w:r>
    </w:p>
    <w:p w14:paraId="346FB0CE" w14:textId="77777777" w:rsidR="00F42D1A" w:rsidRPr="00F42D1A" w:rsidRDefault="00F42D1A" w:rsidP="00F42D1A">
      <w:pPr>
        <w:numPr>
          <w:ilvl w:val="0"/>
          <w:numId w:val="6"/>
        </w:numPr>
        <w:rPr>
          <w:rFonts w:ascii="Poppins" w:hAnsi="Poppins" w:cs="Poppins"/>
        </w:rPr>
      </w:pPr>
      <w:r w:rsidRPr="00F42D1A">
        <w:rPr>
          <w:rFonts w:ascii="Poppins" w:hAnsi="Poppins" w:cs="Poppins"/>
        </w:rPr>
        <w:lastRenderedPageBreak/>
        <w:t>Están en formatos estándar y accesibles (CSV, JSON, Parquet, etc.).</w:t>
      </w:r>
    </w:p>
    <w:p w14:paraId="3BDEA561" w14:textId="77777777" w:rsidR="00F42D1A" w:rsidRDefault="00F42D1A" w:rsidP="00F42D1A">
      <w:pPr>
        <w:numPr>
          <w:ilvl w:val="0"/>
          <w:numId w:val="6"/>
        </w:numPr>
        <w:rPr>
          <w:rFonts w:ascii="Poppins" w:hAnsi="Poppins" w:cs="Poppins"/>
        </w:rPr>
      </w:pPr>
      <w:r w:rsidRPr="00F42D1A">
        <w:rPr>
          <w:rFonts w:ascii="Poppins" w:hAnsi="Poppins" w:cs="Poppins"/>
        </w:rPr>
        <w:t>Cumplen principios éticos y de privacidad (no exponen información sensible).</w:t>
      </w:r>
    </w:p>
    <w:p w14:paraId="6DE6996C" w14:textId="17F0DDF9" w:rsidR="0030780B" w:rsidRDefault="0030780B" w:rsidP="00F42D1A">
      <w:pPr>
        <w:numPr>
          <w:ilvl w:val="0"/>
          <w:numId w:val="6"/>
        </w:numPr>
        <w:rPr>
          <w:rFonts w:ascii="Poppins" w:hAnsi="Poppins" w:cs="Poppins"/>
        </w:rPr>
      </w:pPr>
      <w:r>
        <w:rPr>
          <w:rFonts w:ascii="Poppins" w:hAnsi="Poppins" w:cs="Poppins"/>
        </w:rPr>
        <w:t>Licencias claras: deben especificar las condiciones de uso, especialmente para fines de IA</w:t>
      </w:r>
    </w:p>
    <w:p w14:paraId="6ED4534C" w14:textId="5305885D" w:rsidR="0030780B" w:rsidRPr="00F42D1A" w:rsidRDefault="0030780B" w:rsidP="00F42D1A">
      <w:pPr>
        <w:numPr>
          <w:ilvl w:val="0"/>
          <w:numId w:val="6"/>
        </w:numPr>
        <w:rPr>
          <w:rFonts w:ascii="Poppins" w:hAnsi="Poppins" w:cs="Poppins"/>
        </w:rPr>
      </w:pPr>
      <w:r>
        <w:rPr>
          <w:rFonts w:ascii="Poppins" w:hAnsi="Poppins" w:cs="Poppins"/>
        </w:rPr>
        <w:t xml:space="preserve">Ausencia de sesgos: Los datos deben representar de manera justa la realidad. </w:t>
      </w:r>
    </w:p>
    <w:p w14:paraId="2548ABD6" w14:textId="77777777" w:rsidR="00F42D1A" w:rsidRPr="00D0212B" w:rsidRDefault="00F42D1A" w:rsidP="00D0212B">
      <w:pPr>
        <w:rPr>
          <w:rFonts w:ascii="Poppins" w:hAnsi="Poppins" w:cs="Poppins"/>
        </w:rPr>
      </w:pPr>
    </w:p>
    <w:p w14:paraId="51493452" w14:textId="5B2B6084" w:rsidR="00D0212B" w:rsidRDefault="00D0212B" w:rsidP="00D0212B">
      <w:pPr>
        <w:rPr>
          <w:rFonts w:ascii="Poppins" w:hAnsi="Poppins" w:cs="Poppins"/>
          <w:b/>
          <w:bCs/>
        </w:rPr>
      </w:pPr>
      <w:r w:rsidRPr="0030780B">
        <w:rPr>
          <w:rFonts w:ascii="Poppins" w:hAnsi="Poppins" w:cs="Poppins"/>
          <w:b/>
          <w:bCs/>
        </w:rPr>
        <w:t>7. ¿Cuáles son los principios FAIR-R y sus requisitos?</w:t>
      </w:r>
    </w:p>
    <w:p w14:paraId="254F7D40" w14:textId="01661ADD" w:rsidR="0030780B" w:rsidRDefault="0030780B" w:rsidP="00D0212B">
      <w:pPr>
        <w:rPr>
          <w:rFonts w:ascii="Poppins" w:hAnsi="Poppins" w:cs="Poppins"/>
        </w:rPr>
      </w:pPr>
      <w:r>
        <w:rPr>
          <w:rFonts w:ascii="Poppins" w:hAnsi="Poppins" w:cs="Poppins"/>
        </w:rPr>
        <w:t xml:space="preserve">Estos principios describen cómo deben ser los datos para facilitar su reutilización científica y tecnológica. </w:t>
      </w:r>
    </w:p>
    <w:p w14:paraId="254BC2E2" w14:textId="56F4F67B" w:rsidR="0030780B" w:rsidRDefault="0030780B" w:rsidP="0030780B">
      <w:pPr>
        <w:pStyle w:val="Prrafodelista"/>
        <w:numPr>
          <w:ilvl w:val="0"/>
          <w:numId w:val="7"/>
        </w:numPr>
        <w:rPr>
          <w:rFonts w:ascii="Poppins" w:hAnsi="Poppins" w:cs="Poppins"/>
        </w:rPr>
      </w:pPr>
      <w:r>
        <w:rPr>
          <w:rFonts w:ascii="Poppins" w:hAnsi="Poppins" w:cs="Poppins"/>
        </w:rPr>
        <w:t xml:space="preserve">F – Findable (Encontrables): Los datos deben poder localizarse fácilmente. Para esto deben usarse identificadores únicos (DOI) y metadatos descriptivos. </w:t>
      </w:r>
    </w:p>
    <w:p w14:paraId="43C5387D" w14:textId="466F30E0" w:rsidR="0030780B" w:rsidRDefault="0030780B" w:rsidP="0030780B">
      <w:pPr>
        <w:pStyle w:val="Prrafodelista"/>
        <w:numPr>
          <w:ilvl w:val="0"/>
          <w:numId w:val="7"/>
        </w:numPr>
        <w:rPr>
          <w:rFonts w:ascii="Poppins" w:hAnsi="Poppins" w:cs="Poppins"/>
        </w:rPr>
      </w:pPr>
      <w:r>
        <w:rPr>
          <w:rFonts w:ascii="Poppins" w:hAnsi="Poppins" w:cs="Poppins"/>
        </w:rPr>
        <w:t xml:space="preserve">A – Accessible (Accesibles): Los datos deben poder descargarse o consultarse. Para eso se deben poveer APIs o respositorios abiertos. </w:t>
      </w:r>
    </w:p>
    <w:p w14:paraId="10A234E6" w14:textId="26101F40" w:rsidR="0030780B" w:rsidRDefault="0030780B" w:rsidP="0030780B">
      <w:pPr>
        <w:pStyle w:val="Prrafodelista"/>
        <w:numPr>
          <w:ilvl w:val="0"/>
          <w:numId w:val="7"/>
        </w:numPr>
        <w:rPr>
          <w:rFonts w:ascii="Poppins" w:hAnsi="Poppins" w:cs="Poppins"/>
        </w:rPr>
      </w:pPr>
      <w:r>
        <w:rPr>
          <w:rFonts w:ascii="Poppins" w:hAnsi="Poppins" w:cs="Poppins"/>
        </w:rPr>
        <w:t xml:space="preserve">I – Interoperable (Interoperables): Los datos deben poder interarse con otros. Para eso deben usarse formatos estándar (CSV, JSON, entre otros). </w:t>
      </w:r>
    </w:p>
    <w:p w14:paraId="30243811" w14:textId="3286C3DC" w:rsidR="0030780B" w:rsidRDefault="0030780B" w:rsidP="0030780B">
      <w:pPr>
        <w:pStyle w:val="Prrafodelista"/>
        <w:numPr>
          <w:ilvl w:val="0"/>
          <w:numId w:val="7"/>
        </w:numPr>
        <w:rPr>
          <w:rFonts w:ascii="Poppins" w:hAnsi="Poppins" w:cs="Poppins"/>
        </w:rPr>
      </w:pPr>
      <w:r>
        <w:rPr>
          <w:rFonts w:ascii="Poppins" w:hAnsi="Poppins" w:cs="Poppins"/>
        </w:rPr>
        <w:t>R – Reusable</w:t>
      </w:r>
      <w:r w:rsidR="00855EC6">
        <w:rPr>
          <w:rFonts w:ascii="Poppins" w:hAnsi="Poppins" w:cs="Poppins"/>
        </w:rPr>
        <w:t xml:space="preserve"> (Reutilizables): Los datos deben tener licencias claras y calidad suficiente. Para esto se debe incluir licencia abierta y documentación. </w:t>
      </w:r>
    </w:p>
    <w:p w14:paraId="6C92C9EB" w14:textId="56138842" w:rsidR="00855EC6" w:rsidRDefault="00855EC6" w:rsidP="0030780B">
      <w:pPr>
        <w:pStyle w:val="Prrafodelista"/>
        <w:numPr>
          <w:ilvl w:val="0"/>
          <w:numId w:val="7"/>
        </w:numPr>
        <w:rPr>
          <w:rFonts w:ascii="Poppins" w:hAnsi="Poppins" w:cs="Poppins"/>
        </w:rPr>
      </w:pPr>
      <w:r>
        <w:rPr>
          <w:rFonts w:ascii="Poppins" w:hAnsi="Poppins" w:cs="Poppins"/>
        </w:rPr>
        <w:t xml:space="preserve">R – Resposible (Responsables): Uso ético y transparente de los datos. Para esto se debe respetar la privacidad y propiedad intelectual. </w:t>
      </w:r>
    </w:p>
    <w:p w14:paraId="4BE14D19" w14:textId="0B60FC40" w:rsidR="00855EC6" w:rsidRDefault="00855EC6" w:rsidP="00855EC6">
      <w:pPr>
        <w:rPr>
          <w:rFonts w:ascii="Poppins" w:hAnsi="Poppins" w:cs="Poppins"/>
        </w:rPr>
      </w:pPr>
      <w:r>
        <w:rPr>
          <w:rFonts w:ascii="Poppins" w:hAnsi="Poppins" w:cs="Poppins"/>
        </w:rPr>
        <w:t xml:space="preserve">El objetivo de estos principios es evitar que los sistemas de IA se construyan sobre datos incompletos, sesgados o sin control ético. </w:t>
      </w:r>
    </w:p>
    <w:p w14:paraId="28A78EA2" w14:textId="77777777" w:rsidR="00B07853" w:rsidRDefault="00B07853" w:rsidP="00855EC6">
      <w:pPr>
        <w:rPr>
          <w:rFonts w:ascii="Poppins" w:hAnsi="Poppins" w:cs="Poppins"/>
        </w:rPr>
      </w:pPr>
    </w:p>
    <w:p w14:paraId="5222888B" w14:textId="1CB7736B" w:rsidR="00B07853" w:rsidRDefault="00B07853" w:rsidP="00B07853">
      <w:pPr>
        <w:rPr>
          <w:rFonts w:ascii="Poppins" w:hAnsi="Poppins" w:cs="Poppins"/>
          <w:b/>
          <w:bCs/>
          <w:sz w:val="28"/>
          <w:szCs w:val="28"/>
        </w:rPr>
      </w:pPr>
      <w:r w:rsidRPr="00B07853">
        <w:rPr>
          <w:rFonts w:ascii="Poppins" w:hAnsi="Poppins" w:cs="Poppins"/>
          <w:b/>
          <w:bCs/>
          <w:sz w:val="28"/>
          <w:szCs w:val="28"/>
        </w:rPr>
        <w:lastRenderedPageBreak/>
        <w:t xml:space="preserve">PARTE </w:t>
      </w:r>
      <w:r>
        <w:rPr>
          <w:rFonts w:ascii="Poppins" w:hAnsi="Poppins" w:cs="Poppins"/>
          <w:b/>
          <w:bCs/>
          <w:sz w:val="28"/>
          <w:szCs w:val="28"/>
        </w:rPr>
        <w:t>2</w:t>
      </w:r>
      <w:r w:rsidRPr="00B07853">
        <w:rPr>
          <w:rFonts w:ascii="Poppins" w:hAnsi="Poppins" w:cs="Poppins"/>
          <w:b/>
          <w:bCs/>
          <w:sz w:val="28"/>
          <w:szCs w:val="28"/>
        </w:rPr>
        <w:t xml:space="preserve">. </w:t>
      </w:r>
      <w:r>
        <w:rPr>
          <w:rFonts w:ascii="Poppins" w:hAnsi="Poppins" w:cs="Poppins"/>
          <w:b/>
          <w:bCs/>
          <w:sz w:val="28"/>
          <w:szCs w:val="28"/>
        </w:rPr>
        <w:t xml:space="preserve">Visualización de Datos </w:t>
      </w:r>
    </w:p>
    <w:p w14:paraId="64190BC2" w14:textId="77777777" w:rsidR="003735A7" w:rsidRPr="003735A7" w:rsidRDefault="003735A7" w:rsidP="003735A7">
      <w:pPr>
        <w:rPr>
          <w:rFonts w:ascii="Poppins" w:hAnsi="Poppins" w:cs="Poppins"/>
        </w:rPr>
      </w:pPr>
      <w:r w:rsidRPr="003735A7">
        <w:rPr>
          <w:rFonts w:ascii="Poppins" w:hAnsi="Poppins" w:cs="Poppins"/>
        </w:rPr>
        <w:t xml:space="preserve">Responda las siguientes preguntas sobre visualización de datos: </w:t>
      </w:r>
    </w:p>
    <w:p w14:paraId="2FE4EE77" w14:textId="77777777" w:rsidR="003735A7" w:rsidRPr="00B36492" w:rsidRDefault="003735A7" w:rsidP="003735A7">
      <w:pPr>
        <w:rPr>
          <w:rFonts w:ascii="Poppins" w:hAnsi="Poppins" w:cs="Poppins"/>
          <w:b/>
          <w:bCs/>
        </w:rPr>
      </w:pPr>
      <w:r w:rsidRPr="00B36492">
        <w:rPr>
          <w:rFonts w:ascii="Poppins" w:hAnsi="Poppins" w:cs="Poppins"/>
          <w:b/>
          <w:bCs/>
        </w:rPr>
        <w:t xml:space="preserve">1. Explique que es una medida y una dimensión </w:t>
      </w:r>
    </w:p>
    <w:p w14:paraId="701F8A4B" w14:textId="368ABC1C" w:rsidR="003735A7" w:rsidRDefault="003735A7" w:rsidP="003735A7">
      <w:pPr>
        <w:rPr>
          <w:rFonts w:ascii="Poppins" w:hAnsi="Poppins" w:cs="Poppins"/>
        </w:rPr>
      </w:pPr>
      <w:r>
        <w:rPr>
          <w:rFonts w:ascii="Poppins" w:hAnsi="Poppins" w:cs="Poppins"/>
        </w:rPr>
        <w:t xml:space="preserve">Las dimensiones son datos cualitativos o categóricos como por ejemplo nombres o fechas. En cambio, las medidas son </w:t>
      </w:r>
      <w:r w:rsidR="00132BFC">
        <w:rPr>
          <w:rFonts w:ascii="Poppins" w:hAnsi="Poppins" w:cs="Poppins"/>
        </w:rPr>
        <w:t xml:space="preserve">datos cuantitativos. </w:t>
      </w:r>
    </w:p>
    <w:p w14:paraId="6EB23E54" w14:textId="79FEE6FC" w:rsidR="003735A7" w:rsidRDefault="00132BFC" w:rsidP="003735A7">
      <w:pPr>
        <w:rPr>
          <w:rFonts w:ascii="Poppins" w:hAnsi="Poppins" w:cs="Poppins"/>
        </w:rPr>
      </w:pPr>
      <w:r>
        <w:rPr>
          <w:rFonts w:ascii="Poppins" w:hAnsi="Poppins" w:cs="Poppins"/>
        </w:rPr>
        <w:t xml:space="preserve">Las dimensiones se agrupan/clasifican, mientras que las medidas se cuantifican. </w:t>
      </w:r>
    </w:p>
    <w:p w14:paraId="36536383" w14:textId="77777777" w:rsidR="003735A7" w:rsidRPr="003735A7" w:rsidRDefault="003735A7" w:rsidP="003735A7">
      <w:pPr>
        <w:rPr>
          <w:rFonts w:ascii="Poppins" w:hAnsi="Poppins" w:cs="Poppins"/>
        </w:rPr>
      </w:pPr>
    </w:p>
    <w:p w14:paraId="7C9D0EAA" w14:textId="77777777" w:rsidR="003735A7" w:rsidRPr="00B36492" w:rsidRDefault="003735A7" w:rsidP="003735A7">
      <w:pPr>
        <w:rPr>
          <w:rFonts w:ascii="Poppins" w:hAnsi="Poppins" w:cs="Poppins"/>
          <w:b/>
          <w:bCs/>
        </w:rPr>
      </w:pPr>
      <w:r w:rsidRPr="00B36492">
        <w:rPr>
          <w:rFonts w:ascii="Poppins" w:hAnsi="Poppins" w:cs="Poppins"/>
          <w:b/>
          <w:bCs/>
        </w:rPr>
        <w:t xml:space="preserve">2. Explique la diferencia entre un dato discreto y un dato continuo </w:t>
      </w:r>
    </w:p>
    <w:p w14:paraId="17E4AB6E" w14:textId="435CB04B" w:rsidR="00B36492" w:rsidRDefault="00B36492" w:rsidP="003735A7">
      <w:pPr>
        <w:rPr>
          <w:rFonts w:ascii="Poppins" w:hAnsi="Poppins" w:cs="Poppins"/>
        </w:rPr>
      </w:pPr>
      <w:r>
        <w:rPr>
          <w:rFonts w:ascii="Poppins" w:hAnsi="Poppins" w:cs="Poppins"/>
        </w:rPr>
        <w:t>Un campo de datos continuos es alquel que puede contener un número infinito de valores. Puede tratarse de un rango de valores. Estos datos se miden</w:t>
      </w:r>
    </w:p>
    <w:p w14:paraId="4F565A60" w14:textId="21A8E13E" w:rsidR="00B36492" w:rsidRPr="003735A7" w:rsidRDefault="00B36492" w:rsidP="003735A7">
      <w:pPr>
        <w:rPr>
          <w:rFonts w:ascii="Poppins" w:hAnsi="Poppins" w:cs="Poppins"/>
        </w:rPr>
      </w:pPr>
      <w:r>
        <w:rPr>
          <w:rFonts w:ascii="Poppins" w:hAnsi="Poppins" w:cs="Poppins"/>
        </w:rPr>
        <w:t>Por otro lado, los campos de datos discretos son aquello que contienen un conjunto finito de valores. Estos datos se cuentan.</w:t>
      </w:r>
    </w:p>
    <w:p w14:paraId="25C06955" w14:textId="30487BE1" w:rsidR="003735A7" w:rsidRPr="00B36492" w:rsidRDefault="003735A7" w:rsidP="003735A7">
      <w:pPr>
        <w:rPr>
          <w:rFonts w:ascii="Poppins" w:hAnsi="Poppins" w:cs="Poppins"/>
          <w:b/>
          <w:bCs/>
        </w:rPr>
      </w:pPr>
      <w:r w:rsidRPr="00B36492">
        <w:rPr>
          <w:rFonts w:ascii="Poppins" w:hAnsi="Poppins" w:cs="Poppins"/>
          <w:b/>
          <w:bCs/>
        </w:rPr>
        <w:t>3. ¿Por qué es importante preparar los datos?</w:t>
      </w:r>
    </w:p>
    <w:p w14:paraId="3545A8DD" w14:textId="77777777" w:rsidR="00B36492" w:rsidRDefault="00B36492" w:rsidP="00B36492">
      <w:pPr>
        <w:pStyle w:val="Prrafodelista"/>
        <w:numPr>
          <w:ilvl w:val="0"/>
          <w:numId w:val="9"/>
        </w:numPr>
        <w:rPr>
          <w:rFonts w:ascii="Poppins" w:hAnsi="Poppins" w:cs="Poppins"/>
        </w:rPr>
      </w:pPr>
      <w:r w:rsidRPr="00B36492">
        <w:rPr>
          <w:rFonts w:ascii="Poppins" w:hAnsi="Poppins" w:cs="Poppins"/>
        </w:rPr>
        <w:t>Eliminar errores e inconsistencia</w:t>
      </w:r>
      <w:r w:rsidRPr="00B36492">
        <w:rPr>
          <w:rFonts w:ascii="Poppins" w:hAnsi="Poppins" w:cs="Poppins"/>
        </w:rPr>
        <w:t>s:</w:t>
      </w:r>
      <w:r>
        <w:rPr>
          <w:rFonts w:ascii="Poppins" w:hAnsi="Poppins" w:cs="Poppins"/>
          <w:b/>
          <w:bCs/>
        </w:rPr>
        <w:t xml:space="preserve"> </w:t>
      </w:r>
      <w:r w:rsidRPr="00B36492">
        <w:rPr>
          <w:rFonts w:ascii="Poppins" w:hAnsi="Poppins" w:cs="Poppins"/>
        </w:rPr>
        <w:t>Quitar duplicados, valores faltantes o formatos incorrectos (fechas, números, textos).</w:t>
      </w:r>
    </w:p>
    <w:p w14:paraId="26A2F734" w14:textId="77777777" w:rsidR="00B36492" w:rsidRDefault="00B36492" w:rsidP="00B36492">
      <w:pPr>
        <w:pStyle w:val="Prrafodelista"/>
        <w:numPr>
          <w:ilvl w:val="0"/>
          <w:numId w:val="9"/>
        </w:numPr>
        <w:rPr>
          <w:rFonts w:ascii="Poppins" w:hAnsi="Poppins" w:cs="Poppins"/>
        </w:rPr>
      </w:pPr>
      <w:r w:rsidRPr="00B36492">
        <w:rPr>
          <w:rFonts w:ascii="Poppins" w:hAnsi="Poppins" w:cs="Poppins"/>
        </w:rPr>
        <w:t>Asegurar coherencia entre fuentes</w:t>
      </w:r>
      <w:r>
        <w:rPr>
          <w:rFonts w:ascii="Poppins" w:hAnsi="Poppins" w:cs="Poppins"/>
        </w:rPr>
        <w:t xml:space="preserve">: </w:t>
      </w:r>
      <w:r w:rsidRPr="00B36492">
        <w:rPr>
          <w:rFonts w:ascii="Poppins" w:hAnsi="Poppins" w:cs="Poppins"/>
        </w:rPr>
        <w:t>Unificar unidades de medida, nombres de columnas o categorías.</w:t>
      </w:r>
    </w:p>
    <w:p w14:paraId="06801287" w14:textId="77777777" w:rsidR="00B36492" w:rsidRDefault="00B36492" w:rsidP="00B36492">
      <w:pPr>
        <w:pStyle w:val="Prrafodelista"/>
        <w:numPr>
          <w:ilvl w:val="0"/>
          <w:numId w:val="9"/>
        </w:numPr>
        <w:rPr>
          <w:rFonts w:ascii="Poppins" w:hAnsi="Poppins" w:cs="Poppins"/>
        </w:rPr>
      </w:pPr>
      <w:r w:rsidRPr="00B36492">
        <w:rPr>
          <w:rFonts w:ascii="Poppins" w:hAnsi="Poppins" w:cs="Poppins"/>
        </w:rPr>
        <w:t>Facilitar el análisis y la visualización</w:t>
      </w:r>
      <w:r>
        <w:rPr>
          <w:rFonts w:ascii="Poppins" w:hAnsi="Poppins" w:cs="Poppins"/>
        </w:rPr>
        <w:t xml:space="preserve">: </w:t>
      </w:r>
      <w:r w:rsidRPr="00B36492">
        <w:rPr>
          <w:rFonts w:ascii="Poppins" w:hAnsi="Poppins" w:cs="Poppins"/>
        </w:rPr>
        <w:t>Estructurar los datos de modo que puedan ser interpretados correctamente por herramientas como Tableau, Power BI o Python.</w:t>
      </w:r>
    </w:p>
    <w:p w14:paraId="4930CCD5" w14:textId="77777777" w:rsidR="00B36492" w:rsidRDefault="00B36492" w:rsidP="00B36492">
      <w:pPr>
        <w:pStyle w:val="Prrafodelista"/>
        <w:numPr>
          <w:ilvl w:val="0"/>
          <w:numId w:val="9"/>
        </w:numPr>
        <w:rPr>
          <w:rFonts w:ascii="Poppins" w:hAnsi="Poppins" w:cs="Poppins"/>
        </w:rPr>
      </w:pPr>
      <w:r w:rsidRPr="00B36492">
        <w:rPr>
          <w:rFonts w:ascii="Poppins" w:hAnsi="Poppins" w:cs="Poppins"/>
        </w:rPr>
        <w:t>Mejorar la confiabilidad de los resultados</w:t>
      </w:r>
      <w:r>
        <w:rPr>
          <w:rFonts w:ascii="Poppins" w:hAnsi="Poppins" w:cs="Poppins"/>
        </w:rPr>
        <w:t xml:space="preserve">: </w:t>
      </w:r>
      <w:r w:rsidRPr="00B36492">
        <w:rPr>
          <w:rFonts w:ascii="Poppins" w:hAnsi="Poppins" w:cs="Poppins"/>
        </w:rPr>
        <w:t>Si los datos están mal preparados, los gráficos o conclusiones pueden ser erróneos.</w:t>
      </w:r>
    </w:p>
    <w:p w14:paraId="4BFC14CE" w14:textId="0EE0C196" w:rsidR="00B36492" w:rsidRPr="00B36492" w:rsidRDefault="00B36492" w:rsidP="00B36492">
      <w:pPr>
        <w:pStyle w:val="Prrafodelista"/>
        <w:numPr>
          <w:ilvl w:val="0"/>
          <w:numId w:val="9"/>
        </w:numPr>
        <w:rPr>
          <w:rFonts w:ascii="Poppins" w:hAnsi="Poppins" w:cs="Poppins"/>
        </w:rPr>
      </w:pPr>
      <w:r w:rsidRPr="00B36492">
        <w:rPr>
          <w:rFonts w:ascii="Poppins" w:hAnsi="Poppins" w:cs="Poppins"/>
        </w:rPr>
        <w:t>Optimizar el rendimiento de las herramientas de análisis</w:t>
      </w:r>
      <w:r>
        <w:rPr>
          <w:rFonts w:ascii="Poppins" w:hAnsi="Poppins" w:cs="Poppins"/>
        </w:rPr>
        <w:t xml:space="preserve">: </w:t>
      </w:r>
      <w:r w:rsidRPr="00B36492">
        <w:rPr>
          <w:rFonts w:ascii="Poppins" w:hAnsi="Poppins" w:cs="Poppins"/>
        </w:rPr>
        <w:t>Datos limpios y ordenados se procesan más rápido y permiten generar dashboards más claros.</w:t>
      </w:r>
    </w:p>
    <w:p w14:paraId="33B83B0A" w14:textId="77777777" w:rsidR="00B36492" w:rsidRDefault="00B36492" w:rsidP="003735A7">
      <w:pPr>
        <w:rPr>
          <w:rFonts w:ascii="Poppins" w:hAnsi="Poppins" w:cs="Poppins"/>
        </w:rPr>
      </w:pPr>
    </w:p>
    <w:p w14:paraId="2E386E96" w14:textId="69E1BF94" w:rsidR="003735A7" w:rsidRPr="00B36492" w:rsidRDefault="003735A7" w:rsidP="003735A7">
      <w:pPr>
        <w:rPr>
          <w:rFonts w:ascii="Poppins" w:hAnsi="Poppins" w:cs="Poppins"/>
          <w:b/>
          <w:bCs/>
        </w:rPr>
      </w:pPr>
      <w:r w:rsidRPr="00B36492">
        <w:rPr>
          <w:rFonts w:ascii="Poppins" w:hAnsi="Poppins" w:cs="Poppins"/>
          <w:b/>
          <w:bCs/>
        </w:rPr>
        <w:lastRenderedPageBreak/>
        <w:t xml:space="preserve">Dadas las situaciones que se presentan a continuación, decidir qué tipo de gráfico utilizaría para visualizar la información de manera clara y efectiva. Justifique su elección indicando por qué ese tipo de gráfico es el más adecuado para cada caso. </w:t>
      </w:r>
    </w:p>
    <w:p w14:paraId="45F72E88" w14:textId="77777777" w:rsidR="003735A7" w:rsidRPr="00B36492" w:rsidRDefault="003735A7" w:rsidP="003735A7">
      <w:pPr>
        <w:rPr>
          <w:rFonts w:ascii="Poppins" w:hAnsi="Poppins" w:cs="Poppins"/>
          <w:b/>
          <w:bCs/>
        </w:rPr>
      </w:pPr>
      <w:r w:rsidRPr="00B36492">
        <w:rPr>
          <w:rFonts w:ascii="Poppins" w:hAnsi="Poppins" w:cs="Poppins"/>
          <w:b/>
          <w:bCs/>
        </w:rPr>
        <w:t xml:space="preserve">a. Comparación de suscripciones anuales por región geográfica </w:t>
      </w:r>
    </w:p>
    <w:p w14:paraId="5E8ADC08" w14:textId="4295A597" w:rsidR="003735A7" w:rsidRDefault="003735A7" w:rsidP="003735A7">
      <w:pPr>
        <w:rPr>
          <w:rFonts w:ascii="Poppins" w:hAnsi="Poppins" w:cs="Poppins"/>
        </w:rPr>
      </w:pPr>
      <w:r w:rsidRPr="003735A7">
        <w:rPr>
          <w:rFonts w:ascii="Poppins" w:hAnsi="Poppins" w:cs="Poppins"/>
        </w:rPr>
        <w:t xml:space="preserve">Se cuenta con un conjunto de datos de las suscripciones anuales de una empresa de telefonía celular en distintas regiones (Norte, Sur, Este, Oeste) durante los últimos 5 años. ¿Qué tipo de gráfico utilizaría para comparar las ventas entre las regiones durante los 5 años? </w:t>
      </w:r>
    </w:p>
    <w:p w14:paraId="4E325D8A" w14:textId="77777777" w:rsidR="00764102" w:rsidRDefault="00764102" w:rsidP="003735A7">
      <w:pPr>
        <w:rPr>
          <w:rFonts w:ascii="Poppins" w:hAnsi="Poppins" w:cs="Poppins"/>
        </w:rPr>
      </w:pPr>
      <w:r>
        <w:rPr>
          <w:rFonts w:ascii="Poppins" w:hAnsi="Poppins" w:cs="Poppins"/>
        </w:rPr>
        <w:t>Utilizaría un gráfico de barras agrupadas o de columnas múltiples, ya que es este tipo de gráfico permite:</w:t>
      </w:r>
    </w:p>
    <w:p w14:paraId="0452989C" w14:textId="77777777" w:rsidR="00764102" w:rsidRDefault="00764102" w:rsidP="00764102">
      <w:pPr>
        <w:pStyle w:val="Prrafodelista"/>
        <w:numPr>
          <w:ilvl w:val="0"/>
          <w:numId w:val="7"/>
        </w:numPr>
        <w:rPr>
          <w:rFonts w:ascii="Poppins" w:hAnsi="Poppins" w:cs="Poppins"/>
        </w:rPr>
      </w:pPr>
      <w:r>
        <w:rPr>
          <w:rFonts w:ascii="Poppins" w:hAnsi="Poppins" w:cs="Poppins"/>
        </w:rPr>
        <w:t>Comparar valores numérico entre categorías (regiones)</w:t>
      </w:r>
    </w:p>
    <w:p w14:paraId="5AF36512" w14:textId="1B8BD946" w:rsidR="00764102" w:rsidRPr="00764102" w:rsidRDefault="00764102" w:rsidP="00764102">
      <w:pPr>
        <w:pStyle w:val="Prrafodelista"/>
        <w:numPr>
          <w:ilvl w:val="0"/>
          <w:numId w:val="7"/>
        </w:numPr>
        <w:rPr>
          <w:rFonts w:ascii="Poppins" w:hAnsi="Poppins" w:cs="Poppins"/>
        </w:rPr>
      </w:pPr>
      <w:r w:rsidRPr="00764102">
        <w:rPr>
          <w:rFonts w:ascii="Poppins" w:hAnsi="Poppins" w:cs="Poppins"/>
        </w:rPr>
        <w:t xml:space="preserve"> </w:t>
      </w:r>
      <w:r>
        <w:rPr>
          <w:rFonts w:ascii="Poppins" w:hAnsi="Poppins" w:cs="Poppins"/>
        </w:rPr>
        <w:t>Observar variaciones a lo largo del tiempo (5 años)</w:t>
      </w:r>
    </w:p>
    <w:p w14:paraId="4B4B6163" w14:textId="77777777" w:rsidR="00B36492" w:rsidRPr="003735A7" w:rsidRDefault="00B36492" w:rsidP="003735A7">
      <w:pPr>
        <w:rPr>
          <w:rFonts w:ascii="Poppins" w:hAnsi="Poppins" w:cs="Poppins"/>
        </w:rPr>
      </w:pPr>
    </w:p>
    <w:p w14:paraId="10281333" w14:textId="77777777" w:rsidR="003735A7" w:rsidRPr="00764102" w:rsidRDefault="003735A7" w:rsidP="003735A7">
      <w:pPr>
        <w:rPr>
          <w:rFonts w:ascii="Poppins" w:hAnsi="Poppins" w:cs="Poppins"/>
          <w:b/>
          <w:bCs/>
        </w:rPr>
      </w:pPr>
      <w:r w:rsidRPr="00764102">
        <w:rPr>
          <w:rFonts w:ascii="Poppins" w:hAnsi="Poppins" w:cs="Poppins"/>
          <w:b/>
          <w:bCs/>
        </w:rPr>
        <w:t xml:space="preserve">b. Análisis de la distribución de las edades de clientes  </w:t>
      </w:r>
    </w:p>
    <w:p w14:paraId="66F1E70E" w14:textId="1EA9AE41" w:rsidR="003735A7" w:rsidRDefault="003735A7" w:rsidP="003735A7">
      <w:pPr>
        <w:rPr>
          <w:rFonts w:ascii="Poppins" w:hAnsi="Poppins" w:cs="Poppins"/>
        </w:rPr>
      </w:pPr>
      <w:r w:rsidRPr="003735A7">
        <w:rPr>
          <w:rFonts w:ascii="Poppins" w:hAnsi="Poppins" w:cs="Poppins"/>
        </w:rPr>
        <w:t xml:space="preserve">Se tiene un dataset con datos de los clientes de una tienda virtual, entre ellos, la edad. El objetivo es entender cómo se distribuyen las edades de los clientes. ¿Qué tipo de gráfico utilizará para representar la distribución de las ciudades de los clientes? </w:t>
      </w:r>
    </w:p>
    <w:p w14:paraId="068723F3" w14:textId="512CD2B9" w:rsidR="00FB71C7" w:rsidRPr="003735A7" w:rsidRDefault="00FB71C7" w:rsidP="003735A7">
      <w:pPr>
        <w:rPr>
          <w:rFonts w:ascii="Poppins" w:hAnsi="Poppins" w:cs="Poppins"/>
        </w:rPr>
      </w:pPr>
      <w:r>
        <w:rPr>
          <w:rFonts w:ascii="Poppins" w:hAnsi="Poppins" w:cs="Poppins"/>
        </w:rPr>
        <w:t>Utilizaria un gráfico de barras que podría comparar por rango de edades</w:t>
      </w:r>
    </w:p>
    <w:p w14:paraId="6939F4A0" w14:textId="77777777" w:rsidR="003735A7" w:rsidRPr="003735A7" w:rsidRDefault="003735A7" w:rsidP="003735A7">
      <w:pPr>
        <w:rPr>
          <w:rFonts w:ascii="Poppins" w:hAnsi="Poppins" w:cs="Poppins"/>
        </w:rPr>
      </w:pPr>
      <w:r w:rsidRPr="003735A7">
        <w:rPr>
          <w:rFonts w:ascii="Poppins" w:hAnsi="Poppins" w:cs="Poppins"/>
        </w:rPr>
        <w:t xml:space="preserve">c. Relación entre el precio y la puntuación otorgada por el cliente </w:t>
      </w:r>
    </w:p>
    <w:p w14:paraId="0759A6AC" w14:textId="4573F756" w:rsidR="003735A7" w:rsidRPr="003735A7" w:rsidRDefault="003735A7" w:rsidP="003735A7">
      <w:pPr>
        <w:rPr>
          <w:rFonts w:ascii="Poppins" w:hAnsi="Poppins" w:cs="Poppins"/>
        </w:rPr>
      </w:pPr>
      <w:r w:rsidRPr="003735A7">
        <w:rPr>
          <w:rFonts w:ascii="Poppins" w:hAnsi="Poppins" w:cs="Poppins"/>
        </w:rPr>
        <w:t xml:space="preserve">Se tiene información sobre el precio de diferentes servicios ofrecidos y la calificación otorgada por los clientes. ¿Qué tipo de gráfico usaría para analizar si existe una relación entre el precio del producto y la puntuación marcada por el cliente? </w:t>
      </w:r>
    </w:p>
    <w:p w14:paraId="155BC0FF" w14:textId="77777777" w:rsidR="003735A7" w:rsidRPr="003735A7" w:rsidRDefault="003735A7" w:rsidP="003735A7">
      <w:pPr>
        <w:rPr>
          <w:rFonts w:ascii="Poppins" w:hAnsi="Poppins" w:cs="Poppins"/>
        </w:rPr>
      </w:pPr>
      <w:r w:rsidRPr="003735A7">
        <w:rPr>
          <w:rFonts w:ascii="Poppins" w:hAnsi="Poppins" w:cs="Poppins"/>
        </w:rPr>
        <w:t xml:space="preserve">d. Análisis de los préstamos de libros por género </w:t>
      </w:r>
    </w:p>
    <w:p w14:paraId="15EC3833" w14:textId="321683DD" w:rsidR="003735A7" w:rsidRDefault="003735A7" w:rsidP="003735A7">
      <w:pPr>
        <w:rPr>
          <w:rFonts w:ascii="Poppins" w:hAnsi="Poppins" w:cs="Poppins"/>
        </w:rPr>
      </w:pPr>
      <w:r w:rsidRPr="003735A7">
        <w:rPr>
          <w:rFonts w:ascii="Poppins" w:hAnsi="Poppins" w:cs="Poppins"/>
        </w:rPr>
        <w:t xml:space="preserve">Se cuenta con el registro de los préstamos de una biblioteca escolar. Entre los datos de cada uno de estos se tiene el género del libro </w:t>
      </w:r>
      <w:r w:rsidRPr="003735A7">
        <w:rPr>
          <w:rFonts w:ascii="Poppins" w:hAnsi="Poppins" w:cs="Poppins"/>
        </w:rPr>
        <w:lastRenderedPageBreak/>
        <w:t>(narrativa, poesía, cuento, novela y biografía). ¿Qué gráfico es adecuado para visualizar la proporción de préstamos de cada género?</w:t>
      </w:r>
    </w:p>
    <w:p w14:paraId="18AD88A1" w14:textId="4BF4003A" w:rsidR="003735A7" w:rsidRPr="003735A7" w:rsidRDefault="003735A7" w:rsidP="003735A7">
      <w:pPr>
        <w:rPr>
          <w:rFonts w:ascii="Poppins" w:hAnsi="Poppins" w:cs="Poppins"/>
        </w:rPr>
      </w:pPr>
      <w:r w:rsidRPr="003735A7">
        <w:rPr>
          <w:rFonts w:ascii="Poppins" w:hAnsi="Poppins" w:cs="Poppins"/>
        </w:rPr>
        <w:t xml:space="preserve">e. Se han almacenado datos de registro de la temperatura promedio del mar, a partir de mediciones diarias frente a la costa de Las Toninas, un kilómetro mar adentro.  Esta medición se viene realizando durante los últimos 7 años para estudios del comportamiento de la fauna del lugar.  </w:t>
      </w:r>
    </w:p>
    <w:p w14:paraId="5A28A9D8" w14:textId="545F4840" w:rsidR="003735A7" w:rsidRDefault="003735A7" w:rsidP="003735A7">
      <w:pPr>
        <w:rPr>
          <w:rFonts w:ascii="Poppins" w:hAnsi="Poppins" w:cs="Poppins"/>
        </w:rPr>
      </w:pPr>
      <w:r w:rsidRPr="003735A7">
        <w:rPr>
          <w:rFonts w:ascii="Poppins" w:hAnsi="Poppins" w:cs="Poppins"/>
        </w:rPr>
        <w:t>Dado el siguiente esquema de la base de datos:</w:t>
      </w:r>
    </w:p>
    <w:p w14:paraId="7DB5D65F" w14:textId="77777777" w:rsidR="003735A7" w:rsidRPr="003735A7" w:rsidRDefault="003735A7" w:rsidP="003735A7">
      <w:pPr>
        <w:rPr>
          <w:rFonts w:ascii="Poppins" w:hAnsi="Poppins" w:cs="Poppins"/>
        </w:rPr>
      </w:pPr>
      <w:r w:rsidRPr="003735A7">
        <w:rPr>
          <w:rFonts w:ascii="Poppins" w:hAnsi="Poppins" w:cs="Poppins"/>
          <w:b/>
          <w:bCs/>
        </w:rPr>
        <w:t>TipoGradoTemp</w:t>
      </w:r>
      <w:r w:rsidRPr="003735A7">
        <w:rPr>
          <w:rFonts w:ascii="Poppins" w:hAnsi="Poppins" w:cs="Poppins"/>
        </w:rPr>
        <w:t xml:space="preserve"> (</w:t>
      </w:r>
      <w:r w:rsidRPr="003735A7">
        <w:rPr>
          <w:rFonts w:ascii="Poppins" w:hAnsi="Poppins" w:cs="Poppins"/>
          <w:u w:val="single"/>
        </w:rPr>
        <w:t>#tipoGradoTemp</w:t>
      </w:r>
      <w:r w:rsidRPr="003735A7">
        <w:rPr>
          <w:rFonts w:ascii="Poppins" w:hAnsi="Poppins" w:cs="Poppins"/>
        </w:rPr>
        <w:t xml:space="preserve">, descripcionTipoGrado) </w:t>
      </w:r>
    </w:p>
    <w:p w14:paraId="43EDF6D2" w14:textId="77777777" w:rsidR="003735A7" w:rsidRPr="003735A7" w:rsidRDefault="003735A7" w:rsidP="003735A7">
      <w:pPr>
        <w:rPr>
          <w:rFonts w:ascii="Poppins" w:hAnsi="Poppins" w:cs="Poppins"/>
        </w:rPr>
      </w:pPr>
      <w:r w:rsidRPr="003735A7">
        <w:rPr>
          <w:rFonts w:ascii="Poppins" w:hAnsi="Poppins" w:cs="Poppins"/>
          <w:b/>
          <w:bCs/>
        </w:rPr>
        <w:t>TemperaturaRegistrada</w:t>
      </w:r>
      <w:r w:rsidRPr="003735A7">
        <w:rPr>
          <w:rFonts w:ascii="Poppins" w:hAnsi="Poppins" w:cs="Poppins"/>
        </w:rPr>
        <w:t xml:space="preserve"> (</w:t>
      </w:r>
      <w:r w:rsidRPr="003735A7">
        <w:rPr>
          <w:rFonts w:ascii="Poppins" w:hAnsi="Poppins" w:cs="Poppins"/>
          <w:u w:val="single"/>
        </w:rPr>
        <w:t>#registroTemp</w:t>
      </w:r>
      <w:r w:rsidRPr="003735A7">
        <w:rPr>
          <w:rFonts w:ascii="Poppins" w:hAnsi="Poppins" w:cs="Poppins"/>
        </w:rPr>
        <w:t xml:space="preserve">, fecha, hora, valorTemp, #tipoGradoTemp) </w:t>
      </w:r>
    </w:p>
    <w:p w14:paraId="6A21692D" w14:textId="1B22A27E" w:rsidR="003735A7" w:rsidRDefault="003735A7" w:rsidP="003735A7">
      <w:pPr>
        <w:rPr>
          <w:rFonts w:ascii="Poppins" w:hAnsi="Poppins" w:cs="Poppins"/>
        </w:rPr>
      </w:pPr>
      <w:r w:rsidRPr="003735A7">
        <w:rPr>
          <w:rFonts w:ascii="Poppins" w:hAnsi="Poppins" w:cs="Poppins"/>
          <w:b/>
          <w:bCs/>
        </w:rPr>
        <w:t>TemperaturasPromedio</w:t>
      </w:r>
      <w:r w:rsidRPr="003735A7">
        <w:rPr>
          <w:rFonts w:ascii="Poppins" w:hAnsi="Poppins" w:cs="Poppins"/>
        </w:rPr>
        <w:t xml:space="preserve"> (</w:t>
      </w:r>
      <w:r w:rsidRPr="003735A7">
        <w:rPr>
          <w:rFonts w:ascii="Poppins" w:hAnsi="Poppins" w:cs="Poppins"/>
          <w:u w:val="single"/>
        </w:rPr>
        <w:t>#registroProm</w:t>
      </w:r>
      <w:r w:rsidRPr="003735A7">
        <w:rPr>
          <w:rFonts w:ascii="Poppins" w:hAnsi="Poppins" w:cs="Poppins"/>
        </w:rPr>
        <w:t>, fecha, valorProm)</w:t>
      </w:r>
    </w:p>
    <w:p w14:paraId="7F975613" w14:textId="5314433C" w:rsidR="003735A7" w:rsidRPr="003735A7" w:rsidRDefault="003735A7" w:rsidP="003735A7">
      <w:pPr>
        <w:rPr>
          <w:rFonts w:ascii="Poppins" w:hAnsi="Poppins" w:cs="Poppins"/>
        </w:rPr>
      </w:pPr>
      <w:r w:rsidRPr="003735A7">
        <w:rPr>
          <w:rFonts w:ascii="Poppins" w:hAnsi="Poppins" w:cs="Poppins"/>
        </w:rPr>
        <w:t xml:space="preserve">a) ¿Qué tipo de gráfico utilizará para mostrar los cambios de la temperatura promedio a lo largo del tiempo? </w:t>
      </w:r>
    </w:p>
    <w:p w14:paraId="6BCE0C2A" w14:textId="77777777" w:rsidR="003735A7" w:rsidRPr="003735A7" w:rsidRDefault="003735A7" w:rsidP="003735A7">
      <w:pPr>
        <w:rPr>
          <w:rFonts w:ascii="Poppins" w:hAnsi="Poppins" w:cs="Poppins"/>
        </w:rPr>
      </w:pPr>
      <w:r w:rsidRPr="003735A7">
        <w:rPr>
          <w:rFonts w:ascii="Poppins" w:hAnsi="Poppins" w:cs="Poppins"/>
        </w:rPr>
        <w:t xml:space="preserve">b) ¿Cuáles tablas son relevantes para presentar el análisis? </w:t>
      </w:r>
    </w:p>
    <w:p w14:paraId="67A8EBAE" w14:textId="4B6435E7" w:rsidR="003735A7" w:rsidRDefault="003735A7" w:rsidP="003735A7">
      <w:pPr>
        <w:rPr>
          <w:rFonts w:ascii="Poppins" w:hAnsi="Poppins" w:cs="Poppins"/>
        </w:rPr>
      </w:pPr>
      <w:r w:rsidRPr="003735A7">
        <w:rPr>
          <w:rFonts w:ascii="Poppins" w:hAnsi="Poppins" w:cs="Poppins"/>
        </w:rPr>
        <w:t>Además, el dataset muestra la cantidad de especies que se identificaron en el mar en las 5 distintas categorías (Moluscos, Artrópodos, Cnidarios, Peces y Mamíferos marinos)</w:t>
      </w:r>
    </w:p>
    <w:p w14:paraId="4136A140" w14:textId="77777777" w:rsidR="003735A7" w:rsidRDefault="003735A7" w:rsidP="003735A7">
      <w:pPr>
        <w:rPr>
          <w:rFonts w:ascii="Poppins" w:hAnsi="Poppins" w:cs="Poppins"/>
        </w:rPr>
      </w:pPr>
    </w:p>
    <w:p w14:paraId="6CB39190" w14:textId="48EF1865" w:rsidR="003735A7" w:rsidRDefault="003735A7" w:rsidP="003735A7">
      <w:pPr>
        <w:rPr>
          <w:rFonts w:ascii="Poppins" w:hAnsi="Poppins" w:cs="Poppins"/>
        </w:rPr>
      </w:pPr>
      <w:r w:rsidRPr="003735A7">
        <w:rPr>
          <w:rFonts w:ascii="Poppins" w:hAnsi="Poppins" w:cs="Poppins"/>
        </w:rPr>
        <w:t>f. Dado el siguiente esquema de la base de datos:</w:t>
      </w:r>
    </w:p>
    <w:p w14:paraId="664AFEBF" w14:textId="77777777" w:rsidR="003735A7" w:rsidRPr="003735A7" w:rsidRDefault="003735A7" w:rsidP="003735A7">
      <w:pPr>
        <w:rPr>
          <w:rFonts w:ascii="Poppins" w:hAnsi="Poppins" w:cs="Poppins"/>
        </w:rPr>
      </w:pPr>
      <w:r w:rsidRPr="003735A7">
        <w:rPr>
          <w:rFonts w:ascii="Poppins" w:hAnsi="Poppins" w:cs="Poppins"/>
          <w:b/>
          <w:bCs/>
        </w:rPr>
        <w:t>CategoriaEspecie</w:t>
      </w:r>
      <w:r w:rsidRPr="003735A7">
        <w:rPr>
          <w:rFonts w:ascii="Poppins" w:hAnsi="Poppins" w:cs="Poppins"/>
        </w:rPr>
        <w:t xml:space="preserve"> (</w:t>
      </w:r>
      <w:r w:rsidRPr="003735A7">
        <w:rPr>
          <w:rFonts w:ascii="Poppins" w:hAnsi="Poppins" w:cs="Poppins"/>
          <w:u w:val="single"/>
        </w:rPr>
        <w:t>#cat_especie</w:t>
      </w:r>
      <w:r w:rsidRPr="003735A7">
        <w:rPr>
          <w:rFonts w:ascii="Poppins" w:hAnsi="Poppins" w:cs="Poppins"/>
        </w:rPr>
        <w:t xml:space="preserve">, cat_nombre ) </w:t>
      </w:r>
    </w:p>
    <w:p w14:paraId="40FA6493" w14:textId="661BD0AF" w:rsidR="003735A7" w:rsidRPr="003735A7" w:rsidRDefault="003735A7" w:rsidP="003735A7">
      <w:pPr>
        <w:rPr>
          <w:rFonts w:ascii="Poppins" w:hAnsi="Poppins" w:cs="Poppins"/>
        </w:rPr>
      </w:pPr>
      <w:r w:rsidRPr="003735A7">
        <w:rPr>
          <w:rFonts w:ascii="Poppins" w:hAnsi="Poppins" w:cs="Poppins"/>
          <w:b/>
          <w:bCs/>
        </w:rPr>
        <w:t>EspecieIdentfificada</w:t>
      </w:r>
      <w:r w:rsidRPr="003735A7">
        <w:rPr>
          <w:rFonts w:ascii="Poppins" w:hAnsi="Poppins" w:cs="Poppins"/>
        </w:rPr>
        <w:t xml:space="preserve"> (</w:t>
      </w:r>
      <w:r w:rsidRPr="003735A7">
        <w:rPr>
          <w:rFonts w:ascii="Poppins" w:hAnsi="Poppins" w:cs="Poppins"/>
          <w:u w:val="single"/>
        </w:rPr>
        <w:t>#especie</w:t>
      </w:r>
      <w:r w:rsidRPr="003735A7">
        <w:rPr>
          <w:rFonts w:ascii="Poppins" w:hAnsi="Poppins" w:cs="Poppins"/>
        </w:rPr>
        <w:t>, #cat_especie, nombre_especie, cantidad)</w:t>
      </w:r>
    </w:p>
    <w:p w14:paraId="6456F8A6" w14:textId="77777777" w:rsidR="003735A7" w:rsidRPr="003735A7" w:rsidRDefault="003735A7" w:rsidP="003735A7">
      <w:pPr>
        <w:rPr>
          <w:rFonts w:ascii="Poppins" w:hAnsi="Poppins" w:cs="Poppins"/>
        </w:rPr>
      </w:pPr>
      <w:r w:rsidRPr="003735A7">
        <w:rPr>
          <w:rFonts w:ascii="Poppins" w:hAnsi="Poppins" w:cs="Poppins"/>
        </w:rPr>
        <w:t xml:space="preserve">c) ¿Qué gráfico utilizaría si se quiere visualizar la proporción de especies de cada categoría? </w:t>
      </w:r>
    </w:p>
    <w:p w14:paraId="0909A599" w14:textId="50C5827B" w:rsidR="00B07853" w:rsidRDefault="003735A7" w:rsidP="003735A7">
      <w:pPr>
        <w:rPr>
          <w:rFonts w:ascii="Poppins" w:hAnsi="Poppins" w:cs="Poppins"/>
        </w:rPr>
      </w:pPr>
      <w:r w:rsidRPr="003735A7">
        <w:rPr>
          <w:rFonts w:ascii="Poppins" w:hAnsi="Poppins" w:cs="Poppins"/>
        </w:rPr>
        <w:t>d) De todas las tablas propuestas, indicar cuál o cuáles son relevantes para presentar el análisis</w:t>
      </w:r>
      <w:r>
        <w:rPr>
          <w:rFonts w:ascii="Poppins" w:hAnsi="Poppins" w:cs="Poppins"/>
        </w:rPr>
        <w:t xml:space="preserve">. </w:t>
      </w:r>
    </w:p>
    <w:p w14:paraId="54EA7876" w14:textId="6A3A087D" w:rsidR="003735A7" w:rsidRDefault="003735A7" w:rsidP="003735A7">
      <w:pPr>
        <w:rPr>
          <w:rFonts w:ascii="Poppins" w:hAnsi="Poppins" w:cs="Poppins"/>
        </w:rPr>
      </w:pPr>
      <w:r w:rsidRPr="003735A7">
        <w:rPr>
          <w:rFonts w:ascii="Poppins" w:hAnsi="Poppins" w:cs="Poppins"/>
        </w:rPr>
        <w:lastRenderedPageBreak/>
        <w:t>g. Visualización de las estadísticas de una cadena de supermercados</w:t>
      </w:r>
    </w:p>
    <w:p w14:paraId="08395A78" w14:textId="405CB250" w:rsidR="003735A7" w:rsidRDefault="003735A7" w:rsidP="003735A7">
      <w:pPr>
        <w:rPr>
          <w:rFonts w:ascii="Poppins" w:hAnsi="Poppins" w:cs="Poppins"/>
        </w:rPr>
      </w:pPr>
      <w:r w:rsidRPr="003735A7">
        <w:rPr>
          <w:rFonts w:ascii="Poppins" w:hAnsi="Poppins" w:cs="Poppins"/>
        </w:rPr>
        <w:t>Una cadena de supermercados quiere contar con estadísticas de las ventas por sucursal y por tipo de producto a lo largo del último año (mes a mes). Se quiere identificar las sucursales con mayores ventas y los tipos de productos que generan más ingresos.</w:t>
      </w:r>
    </w:p>
    <w:p w14:paraId="5485DA9E" w14:textId="77777777" w:rsidR="003735A7" w:rsidRPr="003735A7" w:rsidRDefault="003735A7" w:rsidP="003735A7">
      <w:pPr>
        <w:rPr>
          <w:rFonts w:ascii="Poppins" w:hAnsi="Poppins" w:cs="Poppins"/>
        </w:rPr>
      </w:pPr>
      <w:r w:rsidRPr="003735A7">
        <w:rPr>
          <w:rFonts w:ascii="Poppins" w:hAnsi="Poppins" w:cs="Poppins"/>
        </w:rPr>
        <w:t xml:space="preserve">Esta cadena de supermercados quiere visualizar: </w:t>
      </w:r>
    </w:p>
    <w:p w14:paraId="6CBF9811" w14:textId="77777777" w:rsidR="003735A7" w:rsidRDefault="003735A7" w:rsidP="003735A7">
      <w:pPr>
        <w:pStyle w:val="Prrafodelista"/>
        <w:numPr>
          <w:ilvl w:val="0"/>
          <w:numId w:val="8"/>
        </w:numPr>
        <w:rPr>
          <w:rFonts w:ascii="Poppins" w:hAnsi="Poppins" w:cs="Poppins"/>
        </w:rPr>
      </w:pPr>
      <w:r w:rsidRPr="003735A7">
        <w:rPr>
          <w:rFonts w:ascii="Poppins" w:hAnsi="Poppins" w:cs="Poppins" w:hint="eastAsia"/>
        </w:rPr>
        <w:t xml:space="preserve">La cantidad de productos vendidos de cada categoría para todas las sucursales, para </w:t>
      </w:r>
      <w:r>
        <w:rPr>
          <w:rFonts w:ascii="Poppins" w:hAnsi="Poppins" w:cs="Poppins"/>
        </w:rPr>
        <w:t xml:space="preserve"> </w:t>
      </w:r>
      <w:r w:rsidRPr="003735A7">
        <w:rPr>
          <w:rFonts w:ascii="Poppins" w:hAnsi="Poppins" w:cs="Poppins"/>
        </w:rPr>
        <w:t xml:space="preserve">conocer qué tipo de producto es el que más se vende. </w:t>
      </w:r>
    </w:p>
    <w:p w14:paraId="66B56BE9" w14:textId="74CA4894" w:rsidR="003735A7" w:rsidRDefault="003735A7" w:rsidP="003735A7">
      <w:pPr>
        <w:pStyle w:val="Prrafodelista"/>
        <w:numPr>
          <w:ilvl w:val="0"/>
          <w:numId w:val="8"/>
        </w:numPr>
        <w:rPr>
          <w:rFonts w:ascii="Poppins" w:hAnsi="Poppins" w:cs="Poppins"/>
        </w:rPr>
      </w:pPr>
      <w:r w:rsidRPr="003735A7">
        <w:rPr>
          <w:rFonts w:ascii="Poppins" w:hAnsi="Poppins" w:cs="Poppins" w:hint="eastAsia"/>
        </w:rPr>
        <w:t xml:space="preserve">El total ingresos de la sucursal número 10, mes a mes, durante los últimos 12 meses, </w:t>
      </w:r>
      <w:r w:rsidRPr="003735A7">
        <w:rPr>
          <w:rFonts w:ascii="Poppins" w:hAnsi="Poppins" w:cs="Poppins"/>
        </w:rPr>
        <w:t>para determinar si hubo o no un incremento de los ingresos.</w:t>
      </w:r>
    </w:p>
    <w:p w14:paraId="72A1B141" w14:textId="20041CB8" w:rsidR="003735A7" w:rsidRDefault="003735A7" w:rsidP="003735A7">
      <w:pPr>
        <w:rPr>
          <w:rFonts w:ascii="Poppins" w:hAnsi="Poppins" w:cs="Poppins"/>
        </w:rPr>
      </w:pPr>
      <w:r w:rsidRPr="003735A7">
        <w:rPr>
          <w:rFonts w:ascii="Poppins" w:hAnsi="Poppins" w:cs="Poppins"/>
        </w:rPr>
        <w:t>Para ello dispone de una base de datos con el siguiente esquema:</w:t>
      </w:r>
    </w:p>
    <w:p w14:paraId="1324C9BF" w14:textId="77777777" w:rsidR="003735A7" w:rsidRPr="003735A7" w:rsidRDefault="003735A7" w:rsidP="003735A7">
      <w:pPr>
        <w:rPr>
          <w:rFonts w:ascii="Poppins" w:hAnsi="Poppins" w:cs="Poppins"/>
        </w:rPr>
      </w:pPr>
      <w:r w:rsidRPr="003735A7">
        <w:rPr>
          <w:rFonts w:ascii="Poppins" w:hAnsi="Poppins" w:cs="Poppins"/>
          <w:b/>
          <w:bCs/>
        </w:rPr>
        <w:t>Venta</w:t>
      </w:r>
      <w:r w:rsidRPr="003735A7">
        <w:rPr>
          <w:rFonts w:ascii="Poppins" w:hAnsi="Poppins" w:cs="Poppins"/>
        </w:rPr>
        <w:t xml:space="preserve"> (id_venta, fecha_venta, id_sucursal, monto_total) </w:t>
      </w:r>
    </w:p>
    <w:p w14:paraId="055C5C5D" w14:textId="77777777" w:rsidR="003735A7" w:rsidRPr="003735A7" w:rsidRDefault="003735A7" w:rsidP="003735A7">
      <w:pPr>
        <w:rPr>
          <w:rFonts w:ascii="Poppins" w:hAnsi="Poppins" w:cs="Poppins"/>
        </w:rPr>
      </w:pPr>
      <w:r w:rsidRPr="003735A7">
        <w:rPr>
          <w:rFonts w:ascii="Poppins" w:hAnsi="Poppins" w:cs="Poppins"/>
          <w:b/>
          <w:bCs/>
        </w:rPr>
        <w:t>Item_Venta</w:t>
      </w:r>
      <w:r w:rsidRPr="003735A7">
        <w:rPr>
          <w:rFonts w:ascii="Poppins" w:hAnsi="Poppins" w:cs="Poppins"/>
        </w:rPr>
        <w:t xml:space="preserve"> (id_venta, id_producto, cant) </w:t>
      </w:r>
    </w:p>
    <w:p w14:paraId="43500333" w14:textId="77777777" w:rsidR="003735A7" w:rsidRPr="003735A7" w:rsidRDefault="003735A7" w:rsidP="003735A7">
      <w:pPr>
        <w:rPr>
          <w:rFonts w:ascii="Poppins" w:hAnsi="Poppins" w:cs="Poppins"/>
        </w:rPr>
      </w:pPr>
      <w:r w:rsidRPr="003735A7">
        <w:rPr>
          <w:rFonts w:ascii="Poppins" w:hAnsi="Poppins" w:cs="Poppins"/>
          <w:b/>
          <w:bCs/>
        </w:rPr>
        <w:t>Sucursal</w:t>
      </w:r>
      <w:r w:rsidRPr="003735A7">
        <w:rPr>
          <w:rFonts w:ascii="Poppins" w:hAnsi="Poppins" w:cs="Poppins"/>
        </w:rPr>
        <w:t xml:space="preserve"> (id_sucursal, ubicación, cant_empleados) </w:t>
      </w:r>
    </w:p>
    <w:p w14:paraId="6F9783D5" w14:textId="53E93618" w:rsidR="003735A7" w:rsidRPr="003735A7" w:rsidRDefault="003735A7" w:rsidP="003735A7">
      <w:pPr>
        <w:rPr>
          <w:rFonts w:ascii="Poppins" w:hAnsi="Poppins" w:cs="Poppins"/>
        </w:rPr>
      </w:pPr>
      <w:r w:rsidRPr="003735A7">
        <w:rPr>
          <w:rFonts w:ascii="Poppins" w:hAnsi="Poppins" w:cs="Poppins"/>
          <w:b/>
          <w:bCs/>
        </w:rPr>
        <w:t>Producto</w:t>
      </w:r>
      <w:r w:rsidRPr="003735A7">
        <w:rPr>
          <w:rFonts w:ascii="Poppins" w:hAnsi="Poppins" w:cs="Poppins"/>
        </w:rPr>
        <w:t xml:space="preserve"> (id_producto, nombre_producto,</w:t>
      </w:r>
      <w:r>
        <w:rPr>
          <w:rFonts w:ascii="Poppins" w:hAnsi="Poppins" w:cs="Poppins"/>
        </w:rPr>
        <w:t xml:space="preserve"> </w:t>
      </w:r>
      <w:r w:rsidRPr="003735A7">
        <w:rPr>
          <w:rFonts w:ascii="Poppins" w:hAnsi="Poppins" w:cs="Poppins"/>
        </w:rPr>
        <w:t xml:space="preserve">desc_producto ,precio_unit, categoria) </w:t>
      </w:r>
    </w:p>
    <w:p w14:paraId="2B74FB8F" w14:textId="77777777" w:rsidR="003735A7" w:rsidRDefault="003735A7" w:rsidP="003735A7">
      <w:pPr>
        <w:rPr>
          <w:rFonts w:ascii="Poppins" w:hAnsi="Poppins" w:cs="Poppins"/>
        </w:rPr>
      </w:pPr>
      <w:r w:rsidRPr="003735A7">
        <w:rPr>
          <w:rFonts w:ascii="Poppins" w:hAnsi="Poppins" w:cs="Poppins"/>
          <w:b/>
          <w:bCs/>
        </w:rPr>
        <w:t>Cliente</w:t>
      </w:r>
      <w:r w:rsidRPr="003735A7">
        <w:rPr>
          <w:rFonts w:ascii="Poppins" w:hAnsi="Poppins" w:cs="Poppins"/>
        </w:rPr>
        <w:t xml:space="preserve"> (id_cliente, nombre_cliente, apellido_cliente, tipo_cliente)</w:t>
      </w:r>
    </w:p>
    <w:p w14:paraId="4AE15CA1" w14:textId="77777777" w:rsidR="003735A7" w:rsidRDefault="003735A7" w:rsidP="003735A7">
      <w:pPr>
        <w:rPr>
          <w:rFonts w:ascii="Poppins" w:hAnsi="Poppins" w:cs="Poppins"/>
        </w:rPr>
      </w:pPr>
    </w:p>
    <w:p w14:paraId="3BDE3A27" w14:textId="41E35FDC" w:rsidR="003735A7" w:rsidRDefault="003735A7" w:rsidP="003735A7">
      <w:pPr>
        <w:rPr>
          <w:rFonts w:ascii="Poppins" w:hAnsi="Poppins" w:cs="Poppins"/>
        </w:rPr>
      </w:pPr>
      <w:r w:rsidRPr="003735A7">
        <w:rPr>
          <w:rFonts w:ascii="Poppins" w:hAnsi="Poppins" w:cs="Poppins"/>
        </w:rPr>
        <w:t>Determine qué tipo de gráfico podría utilizar y justifique su elección.</w:t>
      </w:r>
    </w:p>
    <w:p w14:paraId="43B27F80" w14:textId="4F51283B" w:rsidR="003735A7" w:rsidRPr="003735A7" w:rsidRDefault="003735A7" w:rsidP="003735A7">
      <w:pPr>
        <w:rPr>
          <w:rFonts w:ascii="Poppins" w:hAnsi="Poppins" w:cs="Poppins"/>
        </w:rPr>
      </w:pPr>
      <w:r w:rsidRPr="003735A7">
        <w:rPr>
          <w:rFonts w:ascii="Poppins" w:hAnsi="Poppins" w:cs="Poppins"/>
        </w:rPr>
        <w:t>Con los esquemas proporcionados, elegir cuáles -con sus atributos- son relevantes para presentar el análisis visual propuesto anteriormente</w:t>
      </w:r>
    </w:p>
    <w:sectPr w:rsidR="003735A7" w:rsidRPr="003735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BBB"/>
    <w:multiLevelType w:val="hybridMultilevel"/>
    <w:tmpl w:val="5A1E9FB2"/>
    <w:lvl w:ilvl="0" w:tplc="2500F1F2">
      <w:start w:val="1"/>
      <w:numFmt w:val="bullet"/>
      <w:lvlText w:val="-"/>
      <w:lvlJc w:val="left"/>
      <w:pPr>
        <w:ind w:left="720" w:hanging="360"/>
      </w:pPr>
      <w:rPr>
        <w:rFonts w:ascii="Poppins" w:eastAsiaTheme="minorEastAsia" w:hAnsi="Poppins" w:cs="Poppin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E706BC5"/>
    <w:multiLevelType w:val="multilevel"/>
    <w:tmpl w:val="887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F6D08"/>
    <w:multiLevelType w:val="hybridMultilevel"/>
    <w:tmpl w:val="5CF6B0E4"/>
    <w:lvl w:ilvl="0" w:tplc="2500F1F2">
      <w:start w:val="1"/>
      <w:numFmt w:val="bullet"/>
      <w:lvlText w:val="-"/>
      <w:lvlJc w:val="left"/>
      <w:pPr>
        <w:ind w:left="720" w:hanging="360"/>
      </w:pPr>
      <w:rPr>
        <w:rFonts w:ascii="Poppins" w:eastAsiaTheme="minorEastAsia" w:hAnsi="Poppins" w:cs="Poppin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2B919C4"/>
    <w:multiLevelType w:val="hybridMultilevel"/>
    <w:tmpl w:val="2F482878"/>
    <w:lvl w:ilvl="0" w:tplc="2500F1F2">
      <w:start w:val="1"/>
      <w:numFmt w:val="bullet"/>
      <w:lvlText w:val="-"/>
      <w:lvlJc w:val="left"/>
      <w:pPr>
        <w:ind w:left="720" w:hanging="360"/>
      </w:pPr>
      <w:rPr>
        <w:rFonts w:ascii="Poppins" w:eastAsiaTheme="minorEastAsia" w:hAnsi="Poppins" w:cs="Poppin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5A93072"/>
    <w:multiLevelType w:val="hybridMultilevel"/>
    <w:tmpl w:val="8CA41A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467292D"/>
    <w:multiLevelType w:val="multilevel"/>
    <w:tmpl w:val="C65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424E5"/>
    <w:multiLevelType w:val="hybridMultilevel"/>
    <w:tmpl w:val="29422EAC"/>
    <w:lvl w:ilvl="0" w:tplc="2500F1F2">
      <w:start w:val="1"/>
      <w:numFmt w:val="bullet"/>
      <w:lvlText w:val="-"/>
      <w:lvlJc w:val="left"/>
      <w:pPr>
        <w:ind w:left="720" w:hanging="360"/>
      </w:pPr>
      <w:rPr>
        <w:rFonts w:ascii="Poppins" w:eastAsiaTheme="minorEastAsia" w:hAnsi="Poppins" w:cs="Poppin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8543EFA"/>
    <w:multiLevelType w:val="hybridMultilevel"/>
    <w:tmpl w:val="597C6DB2"/>
    <w:lvl w:ilvl="0" w:tplc="2500F1F2">
      <w:start w:val="1"/>
      <w:numFmt w:val="bullet"/>
      <w:lvlText w:val="-"/>
      <w:lvlJc w:val="left"/>
      <w:pPr>
        <w:ind w:left="720" w:hanging="360"/>
      </w:pPr>
      <w:rPr>
        <w:rFonts w:ascii="Poppins" w:eastAsiaTheme="minorEastAsia" w:hAnsi="Poppins" w:cs="Poppin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E602D97"/>
    <w:multiLevelType w:val="multilevel"/>
    <w:tmpl w:val="75F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56986">
    <w:abstractNumId w:val="2"/>
  </w:num>
  <w:num w:numId="2" w16cid:durableId="1684210156">
    <w:abstractNumId w:val="7"/>
  </w:num>
  <w:num w:numId="3" w16cid:durableId="505704786">
    <w:abstractNumId w:val="3"/>
  </w:num>
  <w:num w:numId="4" w16cid:durableId="595160">
    <w:abstractNumId w:val="8"/>
  </w:num>
  <w:num w:numId="5" w16cid:durableId="516817837">
    <w:abstractNumId w:val="5"/>
  </w:num>
  <w:num w:numId="6" w16cid:durableId="398989454">
    <w:abstractNumId w:val="1"/>
  </w:num>
  <w:num w:numId="7" w16cid:durableId="749667150">
    <w:abstractNumId w:val="0"/>
  </w:num>
  <w:num w:numId="8" w16cid:durableId="1697734617">
    <w:abstractNumId w:val="6"/>
  </w:num>
  <w:num w:numId="9" w16cid:durableId="384065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2B"/>
    <w:rsid w:val="00064F26"/>
    <w:rsid w:val="00071E87"/>
    <w:rsid w:val="00132BFC"/>
    <w:rsid w:val="001B3836"/>
    <w:rsid w:val="0030780B"/>
    <w:rsid w:val="003735A7"/>
    <w:rsid w:val="003B0EC6"/>
    <w:rsid w:val="005D71A4"/>
    <w:rsid w:val="005F05A8"/>
    <w:rsid w:val="0068213C"/>
    <w:rsid w:val="00750683"/>
    <w:rsid w:val="00764102"/>
    <w:rsid w:val="00773F2C"/>
    <w:rsid w:val="007C754A"/>
    <w:rsid w:val="00855EC6"/>
    <w:rsid w:val="00A062EC"/>
    <w:rsid w:val="00AC2A66"/>
    <w:rsid w:val="00B07853"/>
    <w:rsid w:val="00B36492"/>
    <w:rsid w:val="00D0212B"/>
    <w:rsid w:val="00DA5D04"/>
    <w:rsid w:val="00E063AB"/>
    <w:rsid w:val="00F06BAB"/>
    <w:rsid w:val="00F42D1A"/>
    <w:rsid w:val="00FB71C7"/>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BDE7"/>
  <w15:chartTrackingRefBased/>
  <w15:docId w15:val="{B01C8904-2708-4EB3-8211-93A8DB9F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853"/>
  </w:style>
  <w:style w:type="paragraph" w:styleId="Ttulo1">
    <w:name w:val="heading 1"/>
    <w:basedOn w:val="Normal"/>
    <w:next w:val="Normal"/>
    <w:link w:val="Ttulo1Car"/>
    <w:uiPriority w:val="9"/>
    <w:qFormat/>
    <w:rsid w:val="00D02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02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21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21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21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21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1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1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1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1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021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021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21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21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21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1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1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12B"/>
    <w:rPr>
      <w:rFonts w:eastAsiaTheme="majorEastAsia" w:cstheme="majorBidi"/>
      <w:color w:val="272727" w:themeColor="text1" w:themeTint="D8"/>
    </w:rPr>
  </w:style>
  <w:style w:type="paragraph" w:styleId="Ttulo">
    <w:name w:val="Title"/>
    <w:basedOn w:val="Normal"/>
    <w:next w:val="Normal"/>
    <w:link w:val="TtuloCar"/>
    <w:uiPriority w:val="10"/>
    <w:qFormat/>
    <w:rsid w:val="00D02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1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1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1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12B"/>
    <w:pPr>
      <w:spacing w:before="160"/>
      <w:jc w:val="center"/>
    </w:pPr>
    <w:rPr>
      <w:i/>
      <w:iCs/>
      <w:color w:val="404040" w:themeColor="text1" w:themeTint="BF"/>
    </w:rPr>
  </w:style>
  <w:style w:type="character" w:customStyle="1" w:styleId="CitaCar">
    <w:name w:val="Cita Car"/>
    <w:basedOn w:val="Fuentedeprrafopredeter"/>
    <w:link w:val="Cita"/>
    <w:uiPriority w:val="29"/>
    <w:rsid w:val="00D0212B"/>
    <w:rPr>
      <w:i/>
      <w:iCs/>
      <w:color w:val="404040" w:themeColor="text1" w:themeTint="BF"/>
    </w:rPr>
  </w:style>
  <w:style w:type="paragraph" w:styleId="Prrafodelista">
    <w:name w:val="List Paragraph"/>
    <w:basedOn w:val="Normal"/>
    <w:uiPriority w:val="34"/>
    <w:qFormat/>
    <w:rsid w:val="00D0212B"/>
    <w:pPr>
      <w:ind w:left="720"/>
      <w:contextualSpacing/>
    </w:pPr>
  </w:style>
  <w:style w:type="character" w:styleId="nfasisintenso">
    <w:name w:val="Intense Emphasis"/>
    <w:basedOn w:val="Fuentedeprrafopredeter"/>
    <w:uiPriority w:val="21"/>
    <w:qFormat/>
    <w:rsid w:val="00D0212B"/>
    <w:rPr>
      <w:i/>
      <w:iCs/>
      <w:color w:val="2F5496" w:themeColor="accent1" w:themeShade="BF"/>
    </w:rPr>
  </w:style>
  <w:style w:type="paragraph" w:styleId="Citadestacada">
    <w:name w:val="Intense Quote"/>
    <w:basedOn w:val="Normal"/>
    <w:next w:val="Normal"/>
    <w:link w:val="CitadestacadaCar"/>
    <w:uiPriority w:val="30"/>
    <w:qFormat/>
    <w:rsid w:val="00D02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212B"/>
    <w:rPr>
      <w:i/>
      <w:iCs/>
      <w:color w:val="2F5496" w:themeColor="accent1" w:themeShade="BF"/>
    </w:rPr>
  </w:style>
  <w:style w:type="character" w:styleId="Referenciaintensa">
    <w:name w:val="Intense Reference"/>
    <w:basedOn w:val="Fuentedeprrafopredeter"/>
    <w:uiPriority w:val="32"/>
    <w:qFormat/>
    <w:rsid w:val="00D0212B"/>
    <w:rPr>
      <w:b/>
      <w:bCs/>
      <w:smallCaps/>
      <w:color w:val="2F5496" w:themeColor="accent1" w:themeShade="BF"/>
      <w:spacing w:val="5"/>
    </w:rPr>
  </w:style>
  <w:style w:type="character" w:styleId="Hipervnculo">
    <w:name w:val="Hyperlink"/>
    <w:basedOn w:val="Fuentedeprrafopredeter"/>
    <w:uiPriority w:val="99"/>
    <w:unhideWhenUsed/>
    <w:rsid w:val="00D0212B"/>
    <w:rPr>
      <w:color w:val="0563C1" w:themeColor="hyperlink"/>
      <w:u w:val="single"/>
    </w:rPr>
  </w:style>
  <w:style w:type="character" w:styleId="Mencinsinresolver">
    <w:name w:val="Unresolved Mention"/>
    <w:basedOn w:val="Fuentedeprrafopredeter"/>
    <w:uiPriority w:val="99"/>
    <w:semiHidden/>
    <w:unhideWhenUsed/>
    <w:rsid w:val="00D02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orldbank.org/" TargetMode="External"/><Relationship Id="rId5" Type="http://schemas.openxmlformats.org/officeDocument/2006/relationships/hyperlink" Target="https://datos.gob.a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8</Pages>
  <Words>1670</Words>
  <Characters>9190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 Defelipe</dc:creator>
  <cp:keywords/>
  <dc:description/>
  <cp:lastModifiedBy>Bian Defelipe</cp:lastModifiedBy>
  <cp:revision>5</cp:revision>
  <dcterms:created xsi:type="dcterms:W3CDTF">2025-11-02T17:07:00Z</dcterms:created>
  <dcterms:modified xsi:type="dcterms:W3CDTF">2025-11-02T20:35:00Z</dcterms:modified>
</cp:coreProperties>
</file>