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2428" w14:textId="77777777" w:rsidR="001A7AF3" w:rsidRDefault="001A7AF3" w:rsidP="000B3D13">
      <w:pPr>
        <w:jc w:val="both"/>
      </w:pPr>
    </w:p>
    <w:sectPr w:rsidR="001A7A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F3"/>
    <w:rsid w:val="000B3D13"/>
    <w:rsid w:val="001A7AF3"/>
    <w:rsid w:val="00A5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4C43D6-5DD2-48B7-A158-7BF769F8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A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7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7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7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7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7A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7A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7A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7A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7A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7A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7A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7A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7A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7A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7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Andreea Ciocoiu</dc:creator>
  <cp:keywords/>
  <dc:description/>
  <cp:lastModifiedBy>Bianca Andreea Ciocoiu</cp:lastModifiedBy>
  <cp:revision>2</cp:revision>
  <dcterms:created xsi:type="dcterms:W3CDTF">2026-05-15T09:14:00Z</dcterms:created>
  <dcterms:modified xsi:type="dcterms:W3CDTF">2026-05-15T09:14:00Z</dcterms:modified>
</cp:coreProperties>
</file>