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4F440D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Jobs Management Application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4F440D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4F440D">
            <w:pPr>
              <w:pStyle w:val="Tabletext"/>
            </w:pPr>
            <w:r>
              <w:t>20.03.2018</w:t>
            </w:r>
          </w:p>
        </w:tc>
        <w:tc>
          <w:tcPr>
            <w:tcW w:w="1152" w:type="dxa"/>
          </w:tcPr>
          <w:p w:rsidR="0085257A" w:rsidRPr="00AD232E" w:rsidRDefault="004F440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5257A" w:rsidRPr="00AD232E" w:rsidRDefault="004F440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AD232E" w:rsidRDefault="004F440D">
            <w:pPr>
              <w:pStyle w:val="Tabletext"/>
            </w:pPr>
            <w:r>
              <w:t>Galeata Bianca-Floriana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8A4C5F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8A4C5F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8A4C5F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8A4C5F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1028B7" w:rsidRDefault="0097069C" w:rsidP="001028B7">
      <w:pPr>
        <w:pStyle w:val="InfoBlue"/>
      </w:pPr>
      <w:r w:rsidRPr="001028B7">
        <w:t>This document will explain terms used for the description of the project.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85257A" w:rsidP="001028B7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47"/>
        <w:gridCol w:w="3390"/>
        <w:gridCol w:w="1992"/>
        <w:gridCol w:w="3271"/>
      </w:tblGrid>
      <w:tr w:rsidR="001028B7" w:rsidRPr="00AD232E" w:rsidTr="001028B7">
        <w:trPr>
          <w:trHeight w:val="418"/>
        </w:trPr>
        <w:tc>
          <w:tcPr>
            <w:tcW w:w="2147" w:type="dxa"/>
            <w:shd w:val="solid" w:color="000000" w:fill="FFFFFF"/>
          </w:tcPr>
          <w:p w:rsidR="001028B7" w:rsidRPr="00AD232E" w:rsidRDefault="001028B7" w:rsidP="0097069C">
            <w:pPr>
              <w:pStyle w:val="BodyText"/>
              <w:ind w:left="36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390" w:type="dxa"/>
            <w:shd w:val="solid" w:color="000000" w:fill="FFFFFF"/>
          </w:tcPr>
          <w:p w:rsidR="001028B7" w:rsidRPr="00AD232E" w:rsidRDefault="001028B7" w:rsidP="0097069C">
            <w:pPr>
              <w:pStyle w:val="BodyText"/>
              <w:ind w:left="36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992" w:type="dxa"/>
            <w:shd w:val="solid" w:color="000000" w:fill="FFFFFF"/>
          </w:tcPr>
          <w:p w:rsidR="001028B7" w:rsidRPr="00AD232E" w:rsidRDefault="001028B7" w:rsidP="0097069C">
            <w:pPr>
              <w:pStyle w:val="BodyText"/>
              <w:ind w:left="36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271" w:type="dxa"/>
            <w:shd w:val="solid" w:color="000000" w:fill="FFFFFF"/>
          </w:tcPr>
          <w:p w:rsidR="001028B7" w:rsidRPr="00AD232E" w:rsidRDefault="001028B7" w:rsidP="0097069C">
            <w:pPr>
              <w:pStyle w:val="BodyText"/>
              <w:ind w:left="36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Assurance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97069C">
              <w:rPr>
                <w:sz w:val="20"/>
                <w:szCs w:val="20"/>
              </w:rPr>
              <w:t>Transaction parties are who they claim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Auditing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97069C">
              <w:rPr>
                <w:sz w:val="20"/>
                <w:szCs w:val="20"/>
              </w:rPr>
              <w:t>tracking of activities to later reconstruct them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Availability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97069C">
              <w:rPr>
                <w:sz w:val="20"/>
                <w:szCs w:val="20"/>
              </w:rPr>
              <w:t>The system is available for genuine use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F651EE" w:rsidRDefault="001028B7" w:rsidP="0097069C">
            <w:pPr>
              <w:pStyle w:val="Bullet"/>
              <w:ind w:left="360" w:firstLine="0"/>
            </w:pPr>
            <w:r>
              <w:t>C</w:t>
            </w:r>
            <w:r w:rsidRPr="00590336">
              <w:t>oncurrency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1028B7">
              <w:rPr>
                <w:sz w:val="20"/>
                <w:szCs w:val="20"/>
              </w:rPr>
              <w:t>the ability of different parts or units of a program, algorithm, or problem to be executed out-of-order or in partial order, without affecting the final outcome.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Confidentiality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97069C">
              <w:rPr>
                <w:sz w:val="20"/>
                <w:szCs w:val="20"/>
              </w:rPr>
              <w:t>Data or services are protected from unauthorized access.</w:t>
            </w:r>
          </w:p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crash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1028B7">
              <w:t>occurs when a computer program, such as a software application or an operating system, stops functioning properly and exits.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Integrity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97069C">
              <w:rPr>
                <w:sz w:val="20"/>
                <w:szCs w:val="20"/>
              </w:rPr>
              <w:t>Data or services delivered as intended</w:t>
            </w:r>
            <w:r>
              <w:rPr>
                <w:sz w:val="20"/>
                <w:szCs w:val="20"/>
              </w:rPr>
              <w:t>.</w:t>
            </w:r>
            <w:r w:rsidRPr="0097069C">
              <w:rPr>
                <w:sz w:val="20"/>
                <w:szCs w:val="20"/>
              </w:rPr>
              <w:t xml:space="preserve"> </w:t>
            </w:r>
          </w:p>
          <w:p w:rsidR="001028B7" w:rsidRPr="0097069C" w:rsidRDefault="001028B7" w:rsidP="001028B7">
            <w:pPr>
              <w:pStyle w:val="InfoBlue"/>
            </w:pP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F651EE">
              <w:t>jitter</w:t>
            </w:r>
          </w:p>
        </w:tc>
        <w:tc>
          <w:tcPr>
            <w:tcW w:w="3390" w:type="dxa"/>
          </w:tcPr>
          <w:p w:rsidR="001028B7" w:rsidRPr="0097069C" w:rsidRDefault="001028B7" w:rsidP="0097069C">
            <w:pPr>
              <w:pStyle w:val="NormalWeb"/>
              <w:shd w:val="clear" w:color="auto" w:fill="FFFFFF"/>
              <w:spacing w:before="0" w:beforeAutospacing="0" w:after="158" w:afterAutospacing="0"/>
              <w:ind w:left="1080"/>
              <w:rPr>
                <w:sz w:val="20"/>
                <w:szCs w:val="20"/>
              </w:rPr>
            </w:pPr>
            <w:r w:rsidRPr="001028B7">
              <w:rPr>
                <w:sz w:val="20"/>
                <w:szCs w:val="20"/>
              </w:rPr>
              <w:t>jitter is measuring time difference in packet inter-arrival time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lastRenderedPageBreak/>
              <w:t>latency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>
              <w:t>t</w:t>
            </w:r>
            <w:r w:rsidRPr="001028B7">
              <w:t>he delay before a transfer of data begins following an instruction for its transfer.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Non repudiation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97069C">
              <w:t>The property that a transaction cannot be denied by any parties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omission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1028B7">
              <w:t>the action of excluding or leaving out someone or something.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scrutiny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1028B7">
              <w:t>critical observation or examination.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throughput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1028B7">
              <w:t>the amount of material or items passing through a system or process.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timing</w:t>
            </w:r>
          </w:p>
          <w:p w:rsidR="001028B7" w:rsidRPr="0097069C" w:rsidRDefault="001028B7" w:rsidP="001028B7">
            <w:pPr>
              <w:pStyle w:val="InfoBlue"/>
            </w:pP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 w:rsidRPr="000657C3">
              <w:t>the choice, judgement, or control of when something should be done.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  <w:tr w:rsidR="001028B7" w:rsidRPr="00AD232E" w:rsidTr="001028B7">
        <w:trPr>
          <w:trHeight w:val="976"/>
        </w:trPr>
        <w:tc>
          <w:tcPr>
            <w:tcW w:w="2147" w:type="dxa"/>
          </w:tcPr>
          <w:p w:rsidR="001028B7" w:rsidRPr="0097069C" w:rsidRDefault="001028B7" w:rsidP="0097069C">
            <w:pPr>
              <w:pStyle w:val="Bullet"/>
              <w:ind w:left="360" w:firstLine="0"/>
              <w:rPr>
                <w:rFonts w:ascii="Times New Roman" w:hAnsi="Times New Roman"/>
              </w:rPr>
            </w:pPr>
            <w:r w:rsidRPr="0097069C">
              <w:rPr>
                <w:rFonts w:ascii="Times New Roman" w:hAnsi="Times New Roman"/>
              </w:rPr>
              <w:t>UI</w:t>
            </w:r>
          </w:p>
        </w:tc>
        <w:tc>
          <w:tcPr>
            <w:tcW w:w="3390" w:type="dxa"/>
          </w:tcPr>
          <w:p w:rsidR="001028B7" w:rsidRPr="0097069C" w:rsidRDefault="001028B7" w:rsidP="001028B7">
            <w:pPr>
              <w:pStyle w:val="InfoBlue"/>
            </w:pPr>
            <w:r>
              <w:t xml:space="preserve">User Interface, </w:t>
            </w:r>
            <w:r w:rsidRPr="001028B7">
              <w:t>the means by which the user and a computer system interact</w:t>
            </w:r>
            <w:r>
              <w:t xml:space="preserve"> </w:t>
            </w:r>
          </w:p>
        </w:tc>
        <w:tc>
          <w:tcPr>
            <w:tcW w:w="1992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  <w:tc>
          <w:tcPr>
            <w:tcW w:w="3271" w:type="dxa"/>
          </w:tcPr>
          <w:p w:rsidR="001028B7" w:rsidRPr="00AD232E" w:rsidRDefault="0069355E" w:rsidP="001028B7">
            <w:pPr>
              <w:pStyle w:val="InfoBlue"/>
            </w:pPr>
            <w:r>
              <w:t>-</w:t>
            </w:r>
          </w:p>
        </w:tc>
      </w:tr>
    </w:tbl>
    <w:bookmarkEnd w:id="7"/>
    <w:p w:rsidR="00D47532" w:rsidRPr="00AD232E" w:rsidRDefault="00D47532" w:rsidP="0097069C">
      <w:pPr>
        <w:pStyle w:val="NormalWeb"/>
        <w:shd w:val="clear" w:color="auto" w:fill="FFFFFF"/>
        <w:spacing w:before="0" w:beforeAutospacing="0" w:after="158" w:afterAutospacing="0"/>
        <w:ind w:left="720"/>
      </w:pPr>
      <w:r w:rsidRPr="0097069C">
        <w:rPr>
          <w:rFonts w:ascii="Arial" w:hAnsi="Arial" w:cs="Arial"/>
          <w:color w:val="222222"/>
          <w:sz w:val="23"/>
          <w:szCs w:val="23"/>
        </w:rPr>
        <w:t xml:space="preserve"> </w:t>
      </w:r>
    </w:p>
    <w:sectPr w:rsidR="00D47532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1AA" w:rsidRDefault="00BD51AA">
      <w:pPr>
        <w:spacing w:line="240" w:lineRule="auto"/>
      </w:pPr>
      <w:r>
        <w:separator/>
      </w:r>
    </w:p>
  </w:endnote>
  <w:endnote w:type="continuationSeparator" w:id="0">
    <w:p w:rsidR="00BD51AA" w:rsidRDefault="00BD5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4F440D">
          <w:pPr>
            <w:jc w:val="center"/>
          </w:pPr>
          <w:r>
            <w:sym w:font="Symbol" w:char="F0D3"/>
          </w:r>
          <w:r w:rsidR="004F440D">
            <w:t>Galeata Bianca-Floriana</w:t>
          </w:r>
          <w:r>
            <w:t xml:space="preserve">, </w:t>
          </w:r>
          <w:r w:rsidR="008A4C5F">
            <w:fldChar w:fldCharType="begin"/>
          </w:r>
          <w:r w:rsidR="008A4C5F">
            <w:instrText xml:space="preserve"> DATE \@ "yyyy" </w:instrText>
          </w:r>
          <w:r w:rsidR="008A4C5F">
            <w:fldChar w:fldCharType="separate"/>
          </w:r>
          <w:r w:rsidR="00DE3E1A">
            <w:rPr>
              <w:noProof/>
            </w:rPr>
            <w:t>2018</w:t>
          </w:r>
          <w:r w:rsidR="008A4C5F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DE3E1A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1AA" w:rsidRDefault="00BD51AA">
      <w:pPr>
        <w:spacing w:line="240" w:lineRule="auto"/>
      </w:pPr>
      <w:r>
        <w:separator/>
      </w:r>
    </w:p>
  </w:footnote>
  <w:footnote w:type="continuationSeparator" w:id="0">
    <w:p w:rsidR="00BD51AA" w:rsidRDefault="00BD5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F440D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Galeata Bianca-Floriana</w:t>
    </w:r>
  </w:p>
  <w:p w:rsidR="00AD439A" w:rsidRDefault="004F440D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30235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4F440D">
          <w:r>
            <w:t>Jobs Management Application</w:t>
          </w:r>
        </w:p>
      </w:tc>
      <w:tc>
        <w:tcPr>
          <w:tcW w:w="3179" w:type="dxa"/>
        </w:tcPr>
        <w:p w:rsidR="00AD439A" w:rsidRDefault="004F440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4F440D">
          <w:r>
            <w:t xml:space="preserve">  Date:  20.03.2018</w:t>
          </w:r>
        </w:p>
      </w:tc>
    </w:tr>
    <w:tr w:rsidR="00AD439A">
      <w:tc>
        <w:tcPr>
          <w:tcW w:w="9558" w:type="dxa"/>
          <w:gridSpan w:val="2"/>
        </w:tcPr>
        <w:p w:rsidR="00AD439A" w:rsidRDefault="00DE3E1A">
          <w:r>
            <w:t>PG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91222B"/>
    <w:multiLevelType w:val="multilevel"/>
    <w:tmpl w:val="FED0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D050FE"/>
    <w:multiLevelType w:val="hybridMultilevel"/>
    <w:tmpl w:val="DCB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A708A0"/>
    <w:multiLevelType w:val="hybridMultilevel"/>
    <w:tmpl w:val="1F708FE2"/>
    <w:lvl w:ilvl="0" w:tplc="0409000F">
      <w:start w:val="1"/>
      <w:numFmt w:val="decimal"/>
      <w:lvlText w:val="%1."/>
      <w:lvlJc w:val="left"/>
      <w:pPr>
        <w:ind w:left="1746" w:hanging="360"/>
      </w:p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21" w15:restartNumberingAfterBreak="0">
    <w:nsid w:val="48907190"/>
    <w:multiLevelType w:val="hybridMultilevel"/>
    <w:tmpl w:val="7C8A3208"/>
    <w:lvl w:ilvl="0" w:tplc="E384EF58">
      <w:start w:val="3"/>
      <w:numFmt w:val="bullet"/>
      <w:lvlText w:val="-"/>
      <w:lvlJc w:val="left"/>
      <w:pPr>
        <w:ind w:left="174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B0F3A"/>
    <w:multiLevelType w:val="hybridMultilevel"/>
    <w:tmpl w:val="A7EEDE16"/>
    <w:lvl w:ilvl="0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6"/>
  </w:num>
  <w:num w:numId="5">
    <w:abstractNumId w:val="31"/>
  </w:num>
  <w:num w:numId="6">
    <w:abstractNumId w:val="24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5"/>
  </w:num>
  <w:num w:numId="12">
    <w:abstractNumId w:val="17"/>
  </w:num>
  <w:num w:numId="13">
    <w:abstractNumId w:val="15"/>
  </w:num>
  <w:num w:numId="14">
    <w:abstractNumId w:val="29"/>
  </w:num>
  <w:num w:numId="15">
    <w:abstractNumId w:val="14"/>
  </w:num>
  <w:num w:numId="16">
    <w:abstractNumId w:val="6"/>
  </w:num>
  <w:num w:numId="17">
    <w:abstractNumId w:val="28"/>
  </w:num>
  <w:num w:numId="18">
    <w:abstractNumId w:val="22"/>
  </w:num>
  <w:num w:numId="19">
    <w:abstractNumId w:val="8"/>
  </w:num>
  <w:num w:numId="20">
    <w:abstractNumId w:val="19"/>
  </w:num>
  <w:num w:numId="21">
    <w:abstractNumId w:val="13"/>
  </w:num>
  <w:num w:numId="22">
    <w:abstractNumId w:val="27"/>
  </w:num>
  <w:num w:numId="23">
    <w:abstractNumId w:val="12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2"/>
  </w:num>
  <w:num w:numId="29">
    <w:abstractNumId w:val="18"/>
  </w:num>
  <w:num w:numId="30">
    <w:abstractNumId w:val="4"/>
  </w:num>
  <w:num w:numId="31">
    <w:abstractNumId w:val="21"/>
  </w:num>
  <w:num w:numId="32">
    <w:abstractNumId w:val="7"/>
  </w:num>
  <w:num w:numId="33">
    <w:abstractNumId w:val="11"/>
  </w:num>
  <w:num w:numId="34">
    <w:abstractNumId w:val="33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657C3"/>
    <w:rsid w:val="000D3DB1"/>
    <w:rsid w:val="001028B7"/>
    <w:rsid w:val="001C7458"/>
    <w:rsid w:val="001D42BB"/>
    <w:rsid w:val="003D41F6"/>
    <w:rsid w:val="00431C98"/>
    <w:rsid w:val="004F440D"/>
    <w:rsid w:val="005A3207"/>
    <w:rsid w:val="00600853"/>
    <w:rsid w:val="0069355E"/>
    <w:rsid w:val="007F349D"/>
    <w:rsid w:val="0085257A"/>
    <w:rsid w:val="008978F7"/>
    <w:rsid w:val="008A4C5F"/>
    <w:rsid w:val="0097069C"/>
    <w:rsid w:val="009B5BF2"/>
    <w:rsid w:val="00A61FD4"/>
    <w:rsid w:val="00AD232E"/>
    <w:rsid w:val="00AD439A"/>
    <w:rsid w:val="00B56935"/>
    <w:rsid w:val="00B944EA"/>
    <w:rsid w:val="00BD51AA"/>
    <w:rsid w:val="00BE1B76"/>
    <w:rsid w:val="00C05F21"/>
    <w:rsid w:val="00C35D85"/>
    <w:rsid w:val="00CE5184"/>
    <w:rsid w:val="00D47532"/>
    <w:rsid w:val="00DE3E1A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D5E4FE"/>
  <w15:docId w15:val="{473DFDAD-316D-4381-8A77-0444EF79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028B7"/>
    <w:pPr>
      <w:ind w:left="1026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7532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3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144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Bia</cp:lastModifiedBy>
  <cp:revision>9</cp:revision>
  <cp:lastPrinted>2001-03-15T12:26:00Z</cp:lastPrinted>
  <dcterms:created xsi:type="dcterms:W3CDTF">2010-02-26T10:01:00Z</dcterms:created>
  <dcterms:modified xsi:type="dcterms:W3CDTF">2018-03-22T20:18:00Z</dcterms:modified>
</cp:coreProperties>
</file>