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widowControl/>
        <w:bidi w:val="0"/>
        <w:spacing w:lineRule="auto" w:line="240" w:before="240" w:after="240"/>
        <w:ind w:left="283" w:right="397" w:hanging="0"/>
        <w:jc w:val="left"/>
        <w:rPr>
          <w:rFonts w:ascii="Arial" w:hAnsi="Arial"/>
          <w:b/>
          <w:sz w:val="30"/>
          <w:szCs w:val="30"/>
        </w:rPr>
      </w:pPr>
      <w:r>
        <w:rPr>
          <w:rFonts w:ascii="Arial" w:hAnsi="Arial"/>
          <w:b/>
          <w:sz w:val="30"/>
          <w:szCs w:val="30"/>
        </w:rPr>
        <w:t xml:space="preserve">Responda as questões a seguir: </w:t>
      </w:r>
    </w:p>
    <w:p>
      <w:pPr>
        <w:pStyle w:val="Normal1"/>
        <w:widowControl/>
        <w:bidi w:val="0"/>
        <w:spacing w:lineRule="auto" w:line="240" w:before="240" w:after="240"/>
        <w:ind w:left="283" w:right="397" w:hanging="0"/>
        <w:jc w:val="left"/>
        <w:rPr>
          <w:rFonts w:ascii="Arial" w:hAnsi="Arial"/>
          <w:b/>
          <w:sz w:val="30"/>
          <w:szCs w:val="30"/>
        </w:rPr>
      </w:pPr>
      <w:r>
        <w:rPr>
          <w:rFonts w:ascii="Arial" w:hAnsi="Arial"/>
          <w:b/>
          <w:sz w:val="30"/>
          <w:szCs w:val="30"/>
        </w:rPr>
        <w:t>1) O cliente adquiriu um novo modelo de máquina de cartão de crédito e ela aceita as bandeiras Visa, Master, Elo, Amex e Hiper e executa duas operações para cada bandeira débito e crédito. Quantos testes serão necessários para validação dessa máquina e qual técnica a ser utilizada?</w:t>
      </w:r>
    </w:p>
    <w:p>
      <w:pPr>
        <w:pStyle w:val="Normal1"/>
        <w:widowControl/>
        <w:bidi w:val="0"/>
        <w:spacing w:lineRule="auto" w:line="240" w:before="240" w:after="240"/>
        <w:ind w:left="283" w:right="0" w:hanging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  <w:u w:val="single"/>
        </w:rPr>
        <w:t>RESPOSTA:</w:t>
      </w:r>
    </w:p>
    <w:p>
      <w:pPr>
        <w:pStyle w:val="Normal1"/>
        <w:widowControl/>
        <w:bidi w:val="0"/>
        <w:spacing w:lineRule="auto" w:line="240" w:before="240" w:after="240"/>
        <w:ind w:left="0" w:right="0" w:hanging="0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São 5 bandeiras e 2 tipos de operaç</w:t>
      </w:r>
      <w:r>
        <w:rPr>
          <w:rFonts w:ascii="Arial" w:hAnsi="Arial"/>
          <w:sz w:val="26"/>
          <w:szCs w:val="26"/>
        </w:rPr>
        <w:t>ões</w:t>
      </w:r>
      <w:r>
        <w:rPr>
          <w:rFonts w:ascii="Arial" w:hAnsi="Arial"/>
          <w:sz w:val="26"/>
          <w:szCs w:val="26"/>
        </w:rPr>
        <w:t>. Para validar a máquina de cartão de crédito que aceita múltiplas bandeiras e executa duas operações para cada uma, será necessário considerar todas as combinações possíveis de bandeiras e operações.</w:t>
      </w:r>
      <w:r>
        <w:rPr>
          <w:rFonts w:ascii="Arial" w:hAnsi="Arial"/>
          <w:b/>
          <w:sz w:val="26"/>
          <w:szCs w:val="26"/>
        </w:rPr>
        <w:t xml:space="preserve"> </w:t>
      </w:r>
      <w:r>
        <w:rPr>
          <w:rFonts w:ascii="Arial" w:hAnsi="Arial"/>
          <w:sz w:val="26"/>
          <w:szCs w:val="26"/>
        </w:rPr>
        <w:t>Acredito que</w:t>
      </w:r>
      <w:r>
        <w:rPr>
          <w:rFonts w:ascii="Arial" w:hAnsi="Arial"/>
          <w:b/>
          <w:sz w:val="26"/>
          <w:szCs w:val="26"/>
        </w:rPr>
        <w:t xml:space="preserve"> </w:t>
      </w:r>
      <w:r>
        <w:rPr>
          <w:rFonts w:ascii="Arial" w:hAnsi="Arial"/>
          <w:sz w:val="26"/>
          <w:szCs w:val="26"/>
        </w:rPr>
        <w:t>10 testes para validar a máquina de cartão de crédito com as bandeiras e operações especificadas. A técnica de Particionamento de Equivalência e Combinação de Valores é a mais adequada para garantir que todas as combinações de bandeiras e operações sejam testadas. Consiste em dividir os dados de entrada em partições (ou classes) de dados que são tratadas da mesma maneira pelo sistema. Neste caso, cada combinação de bandeira e operação constitui uma partição de equivalência. As combinações a serem feitas são as seguintes: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left="720" w:hanging="36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Visa</w:t>
      </w:r>
      <w:r>
        <w:rPr>
          <w:rFonts w:ascii="Arial" w:hAnsi="Arial"/>
          <w:sz w:val="26"/>
          <w:szCs w:val="26"/>
          <w:lang w:val="en-US"/>
        </w:rPr>
        <w:t xml:space="preserve"> – </w:t>
      </w:r>
      <w:r>
        <w:rPr>
          <w:rFonts w:ascii="Arial" w:hAnsi="Arial"/>
          <w:sz w:val="26"/>
          <w:szCs w:val="26"/>
        </w:rPr>
        <w:t>Débito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Visa</w:t>
      </w:r>
      <w:r>
        <w:rPr>
          <w:rFonts w:ascii="Arial" w:hAnsi="Arial"/>
          <w:sz w:val="26"/>
          <w:szCs w:val="26"/>
          <w:lang w:val="en-US"/>
        </w:rPr>
        <w:t xml:space="preserve"> – </w:t>
      </w:r>
      <w:r>
        <w:rPr>
          <w:rFonts w:ascii="Arial" w:hAnsi="Arial"/>
          <w:sz w:val="26"/>
          <w:szCs w:val="26"/>
        </w:rPr>
        <w:t>Crédito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Master</w:t>
      </w:r>
      <w:r>
        <w:rPr>
          <w:rFonts w:ascii="Arial" w:hAnsi="Arial"/>
          <w:sz w:val="26"/>
          <w:szCs w:val="26"/>
          <w:lang w:val="en-US"/>
        </w:rPr>
        <w:t xml:space="preserve"> – </w:t>
      </w:r>
      <w:r>
        <w:rPr>
          <w:rFonts w:ascii="Arial" w:hAnsi="Arial"/>
          <w:sz w:val="26"/>
          <w:szCs w:val="26"/>
        </w:rPr>
        <w:t>Débito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Master</w:t>
      </w:r>
      <w:r>
        <w:rPr>
          <w:rFonts w:ascii="Arial" w:hAnsi="Arial"/>
          <w:sz w:val="26"/>
          <w:szCs w:val="26"/>
          <w:lang w:val="en-US"/>
        </w:rPr>
        <w:t xml:space="preserve"> – </w:t>
      </w:r>
      <w:r>
        <w:rPr>
          <w:rFonts w:ascii="Arial" w:hAnsi="Arial"/>
          <w:sz w:val="26"/>
          <w:szCs w:val="26"/>
        </w:rPr>
        <w:t>Crédito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Elo</w:t>
      </w:r>
      <w:r>
        <w:rPr>
          <w:rFonts w:ascii="Arial" w:hAnsi="Arial"/>
          <w:sz w:val="26"/>
          <w:szCs w:val="26"/>
          <w:lang w:val="en-US"/>
        </w:rPr>
        <w:t xml:space="preserve"> – </w:t>
      </w:r>
      <w:r>
        <w:rPr>
          <w:rFonts w:ascii="Arial" w:hAnsi="Arial"/>
          <w:sz w:val="26"/>
          <w:szCs w:val="26"/>
        </w:rPr>
        <w:t>Débito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Elo</w:t>
      </w:r>
      <w:r>
        <w:rPr>
          <w:rFonts w:ascii="Arial" w:hAnsi="Arial"/>
          <w:sz w:val="26"/>
          <w:szCs w:val="26"/>
          <w:lang w:val="en-US"/>
        </w:rPr>
        <w:t xml:space="preserve"> – </w:t>
      </w:r>
      <w:r>
        <w:rPr>
          <w:rFonts w:ascii="Arial" w:hAnsi="Arial"/>
          <w:sz w:val="26"/>
          <w:szCs w:val="26"/>
        </w:rPr>
        <w:t>Crédito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Amex</w:t>
      </w:r>
      <w:r>
        <w:rPr>
          <w:rFonts w:ascii="Arial" w:hAnsi="Arial"/>
          <w:sz w:val="26"/>
          <w:szCs w:val="26"/>
          <w:lang w:val="en-US"/>
        </w:rPr>
        <w:t xml:space="preserve"> – </w:t>
      </w:r>
      <w:r>
        <w:rPr>
          <w:rFonts w:ascii="Arial" w:hAnsi="Arial"/>
          <w:sz w:val="26"/>
          <w:szCs w:val="26"/>
        </w:rPr>
        <w:t>Débito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Amex</w:t>
      </w:r>
      <w:r>
        <w:rPr>
          <w:rFonts w:ascii="Arial" w:hAnsi="Arial"/>
          <w:sz w:val="26"/>
          <w:szCs w:val="26"/>
          <w:lang w:val="en-US"/>
        </w:rPr>
        <w:t xml:space="preserve"> – </w:t>
      </w:r>
      <w:r>
        <w:rPr>
          <w:rFonts w:ascii="Arial" w:hAnsi="Arial"/>
          <w:sz w:val="26"/>
          <w:szCs w:val="26"/>
        </w:rPr>
        <w:t>Crédito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Hiper</w:t>
      </w:r>
      <w:r>
        <w:rPr>
          <w:rFonts w:ascii="Arial" w:hAnsi="Arial"/>
          <w:sz w:val="26"/>
          <w:szCs w:val="26"/>
          <w:lang w:val="en-US"/>
        </w:rPr>
        <w:t xml:space="preserve"> – </w:t>
      </w:r>
      <w:r>
        <w:rPr>
          <w:rFonts w:ascii="Arial" w:hAnsi="Arial"/>
          <w:sz w:val="26"/>
          <w:szCs w:val="26"/>
        </w:rPr>
        <w:t>Débito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hanging="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    </w:t>
      </w:r>
      <w:r>
        <w:rPr>
          <w:rFonts w:ascii="Arial" w:hAnsi="Arial"/>
          <w:sz w:val="26"/>
          <w:szCs w:val="26"/>
        </w:rPr>
        <w:t xml:space="preserve">10. </w:t>
      </w:r>
      <w:r>
        <w:rPr>
          <w:rFonts w:ascii="Arial" w:hAnsi="Arial"/>
          <w:sz w:val="26"/>
          <w:szCs w:val="26"/>
        </w:rPr>
        <w:t>Hiper</w:t>
      </w:r>
      <w:r>
        <w:rPr>
          <w:rFonts w:ascii="Arial" w:hAnsi="Arial"/>
          <w:sz w:val="26"/>
          <w:szCs w:val="26"/>
          <w:lang w:val="en-US"/>
        </w:rPr>
        <w:t xml:space="preserve"> – </w:t>
      </w:r>
      <w:r>
        <w:rPr>
          <w:rFonts w:ascii="Arial" w:hAnsi="Arial"/>
          <w:sz w:val="26"/>
          <w:szCs w:val="26"/>
        </w:rPr>
        <w:t>Crédito</w:t>
      </w:r>
    </w:p>
    <w:p>
      <w:pPr>
        <w:pStyle w:val="Normal1"/>
        <w:widowControl/>
        <w:bidi w:val="0"/>
        <w:spacing w:lineRule="auto" w:line="240" w:before="240" w:after="240"/>
        <w:ind w:left="0" w:right="0" w:hanging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Além disso, para garantir que todas as combinações sejam cobertas, a técnica de Combinação de Valores é adequada. Nesta técnica, todas as combinações possíveis de um conjunto de variáveis são testadas. Para este caso, as variáveis são as bandeiras e as operações.</w:t>
      </w:r>
    </w:p>
    <w:p>
      <w:pPr>
        <w:pStyle w:val="Ttulo3"/>
        <w:keepNext w:val="false"/>
        <w:keepLines w:val="false"/>
        <w:spacing w:lineRule="auto" w:line="240" w:before="280" w:after="80"/>
        <w:rPr>
          <w:rFonts w:ascii="Arial" w:hAnsi="Arial"/>
          <w:sz w:val="26"/>
          <w:szCs w:val="26"/>
        </w:rPr>
      </w:pPr>
      <w:bookmarkStart w:id="0" w:name="_o7nnh59ns1o2"/>
      <w:bookmarkEnd w:id="0"/>
      <w:r>
        <w:rPr>
          <w:rFonts w:ascii="Arial" w:hAnsi="Arial"/>
          <w:color w:val="000000"/>
          <w:sz w:val="26"/>
          <w:szCs w:val="26"/>
        </w:rPr>
        <w:t>Exemplo de Caso de Teste</w:t>
      </w:r>
    </w:p>
    <w:p>
      <w:pPr>
        <w:pStyle w:val="Normal1"/>
        <w:spacing w:lineRule="auto" w:line="240" w:before="240" w:after="24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Para cada combinação, devemos criar um caso de teste que inclui:</w:t>
      </w:r>
    </w:p>
    <w:p>
      <w:pPr>
        <w:pStyle w:val="Normal1"/>
        <w:numPr>
          <w:ilvl w:val="0"/>
          <w:numId w:val="4"/>
        </w:numPr>
        <w:spacing w:lineRule="auto" w:line="240" w:before="240" w:afterAutospacing="0" w:after="0"/>
        <w:ind w:left="720" w:hanging="36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Pré-condições:</w:t>
      </w:r>
    </w:p>
    <w:p>
      <w:pPr>
        <w:pStyle w:val="Normal1"/>
        <w:numPr>
          <w:ilvl w:val="1"/>
          <w:numId w:val="4"/>
        </w:numPr>
        <w:spacing w:lineRule="auto" w:line="240" w:beforeAutospacing="0" w:before="0" w:afterAutospacing="0" w:after="0"/>
        <w:ind w:left="1440" w:hanging="36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Máquina de cartão configurada e conectada;</w:t>
      </w:r>
    </w:p>
    <w:p>
      <w:pPr>
        <w:pStyle w:val="Normal1"/>
        <w:numPr>
          <w:ilvl w:val="1"/>
          <w:numId w:val="4"/>
        </w:numPr>
        <w:spacing w:lineRule="auto" w:line="240" w:beforeAutospacing="0" w:before="0" w:afterAutospacing="0" w:after="0"/>
        <w:ind w:left="1440" w:hanging="36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Cartão da bandeira específica disponível.</w:t>
      </w:r>
    </w:p>
    <w:p>
      <w:pPr>
        <w:pStyle w:val="Normal1"/>
        <w:widowControl/>
        <w:numPr>
          <w:ilvl w:val="0"/>
          <w:numId w:val="4"/>
        </w:numPr>
        <w:bidi w:val="0"/>
        <w:spacing w:lineRule="auto" w:line="240" w:beforeAutospacing="0" w:before="0" w:afterAutospacing="0" w:after="0"/>
        <w:ind w:left="737" w:right="-170" w:hanging="34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Passos:</w:t>
      </w:r>
    </w:p>
    <w:p>
      <w:pPr>
        <w:pStyle w:val="Normal1"/>
        <w:numPr>
          <w:ilvl w:val="1"/>
          <w:numId w:val="4"/>
        </w:numPr>
        <w:spacing w:lineRule="auto" w:line="240" w:beforeAutospacing="0" w:before="0" w:afterAutospacing="0" w:after="0"/>
        <w:ind w:left="1440" w:hanging="36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Inserir/Passar o cartão na máquina;</w:t>
      </w:r>
    </w:p>
    <w:p>
      <w:pPr>
        <w:pStyle w:val="Normal1"/>
        <w:numPr>
          <w:ilvl w:val="1"/>
          <w:numId w:val="4"/>
        </w:numPr>
        <w:spacing w:lineRule="auto" w:line="240" w:beforeAutospacing="0" w:before="0" w:afterAutospacing="0" w:after="0"/>
        <w:ind w:left="1440" w:hanging="36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Selecionar o tipo de operação (débito ou crédito);</w:t>
      </w:r>
    </w:p>
    <w:p>
      <w:pPr>
        <w:pStyle w:val="Normal1"/>
        <w:numPr>
          <w:ilvl w:val="1"/>
          <w:numId w:val="4"/>
        </w:numPr>
        <w:spacing w:lineRule="auto" w:line="240" w:beforeAutospacing="0" w:before="0" w:afterAutospacing="0" w:after="0"/>
        <w:ind w:left="1440" w:hanging="36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Inserir o valor da transação;</w:t>
      </w:r>
    </w:p>
    <w:p>
      <w:pPr>
        <w:pStyle w:val="Normal1"/>
        <w:numPr>
          <w:ilvl w:val="1"/>
          <w:numId w:val="4"/>
        </w:numPr>
        <w:spacing w:lineRule="auto" w:line="240" w:beforeAutospacing="0" w:before="0" w:afterAutospacing="0" w:after="0"/>
        <w:ind w:left="1440" w:hanging="36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Confirmar a operação.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Resultados Esperados:</w:t>
      </w:r>
    </w:p>
    <w:p>
      <w:pPr>
        <w:pStyle w:val="Normal1"/>
        <w:numPr>
          <w:ilvl w:val="1"/>
          <w:numId w:val="4"/>
        </w:numPr>
        <w:spacing w:lineRule="auto" w:line="240" w:beforeAutospacing="0" w:before="0" w:afterAutospacing="0" w:after="0"/>
        <w:ind w:left="1440" w:hanging="36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A máquina deve processar a transação corretamente;</w:t>
      </w:r>
    </w:p>
    <w:p>
      <w:pPr>
        <w:pStyle w:val="Normal1"/>
        <w:numPr>
          <w:ilvl w:val="1"/>
          <w:numId w:val="4"/>
        </w:numPr>
        <w:spacing w:lineRule="auto" w:line="240" w:beforeAutospacing="0" w:before="0" w:afterAutospacing="0" w:after="0"/>
        <w:ind w:left="1440" w:hanging="36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A transação deve ser aprovada ou rejeitada conforme o saldo e as regras do cartão;</w:t>
      </w:r>
    </w:p>
    <w:p>
      <w:pPr>
        <w:pStyle w:val="Normal1"/>
        <w:numPr>
          <w:ilvl w:val="1"/>
          <w:numId w:val="4"/>
        </w:numPr>
        <w:spacing w:lineRule="auto" w:line="240" w:beforeAutospacing="0" w:before="0" w:after="240"/>
        <w:ind w:left="1440" w:hanging="36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A impressão do comprovante.</w:t>
      </w:r>
    </w:p>
    <w:p>
      <w:pPr>
        <w:pStyle w:val="Normal1"/>
        <w:rPr>
          <w:rFonts w:ascii="Arial" w:hAnsi="Arial"/>
          <w:b/>
          <w:sz w:val="30"/>
          <w:szCs w:val="30"/>
        </w:rPr>
      </w:pPr>
      <w:r>
        <w:rPr>
          <w:rFonts w:ascii="Arial" w:hAnsi="Arial"/>
          <w:b/>
          <w:sz w:val="30"/>
          <w:szCs w:val="30"/>
        </w:rPr>
        <w:t xml:space="preserve">2) A bandeira Visa disponibilizou um novo range de bin´s no mercado que possui seis dígitos 232425 a 232460. Quais os testes deverão ser feitos desse range de bins para confirmar que está funcionando? </w:t>
      </w:r>
    </w:p>
    <w:p>
      <w:pPr>
        <w:pStyle w:val="Normal1"/>
        <w:rPr>
          <w:rFonts w:ascii="Arial" w:hAnsi="Arial"/>
          <w:b/>
          <w:sz w:val="30"/>
          <w:szCs w:val="30"/>
        </w:rPr>
      </w:pPr>
      <w:r>
        <w:rPr>
          <w:rFonts w:ascii="Arial" w:hAnsi="Arial"/>
          <w:b/>
          <w:sz w:val="30"/>
          <w:szCs w:val="30"/>
        </w:rPr>
        <w:t xml:space="preserve">a) 230000,232425,232460 </w:t>
      </w:r>
    </w:p>
    <w:p>
      <w:pPr>
        <w:pStyle w:val="Normal1"/>
        <w:rPr>
          <w:rFonts w:ascii="Arial" w:hAnsi="Arial"/>
          <w:b/>
          <w:sz w:val="30"/>
          <w:szCs w:val="30"/>
        </w:rPr>
      </w:pPr>
      <w:r>
        <w:rPr>
          <w:rFonts w:ascii="Arial" w:hAnsi="Arial"/>
          <w:b/>
          <w:sz w:val="30"/>
          <w:szCs w:val="30"/>
        </w:rPr>
        <w:t xml:space="preserve">b) 0,232425,232460,240000 </w:t>
      </w:r>
    </w:p>
    <w:p>
      <w:pPr>
        <w:pStyle w:val="Normal1"/>
        <w:rPr>
          <w:rFonts w:ascii="Arial" w:hAnsi="Arial"/>
          <w:b/>
          <w:sz w:val="30"/>
          <w:szCs w:val="30"/>
        </w:rPr>
      </w:pPr>
      <w:r>
        <w:rPr>
          <w:rFonts w:ascii="Arial" w:hAnsi="Arial"/>
          <w:b/>
          <w:sz w:val="30"/>
          <w:szCs w:val="30"/>
        </w:rPr>
        <w:t xml:space="preserve">c) 232425,232460 </w:t>
      </w:r>
    </w:p>
    <w:p>
      <w:pPr>
        <w:pStyle w:val="Normal1"/>
        <w:rPr>
          <w:rFonts w:ascii="Arial" w:hAnsi="Arial"/>
          <w:b/>
          <w:sz w:val="30"/>
          <w:szCs w:val="30"/>
        </w:rPr>
      </w:pPr>
      <w:r>
        <w:rPr>
          <w:rFonts w:ascii="Arial" w:hAnsi="Arial"/>
          <w:b/>
          <w:sz w:val="30"/>
          <w:szCs w:val="30"/>
        </w:rPr>
        <w:t xml:space="preserve">d) 232424,232425,232459,232460,232461 </w:t>
      </w:r>
    </w:p>
    <w:p>
      <w:pPr>
        <w:pStyle w:val="Normal1"/>
        <w:spacing w:lineRule="auto" w:line="240" w:before="240" w:after="24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  <w:u w:val="single"/>
        </w:rPr>
        <w:t>RESPOSTA:</w:t>
      </w:r>
    </w:p>
    <w:p>
      <w:pPr>
        <w:pStyle w:val="Normal1"/>
        <w:spacing w:lineRule="auto" w:line="240" w:before="240" w:after="24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Para garantir que o novo range de bin’s está funcionando corretamente, o conjunto de testes deve incluir valores dentro do intervalo, nos limites do intervalo e fora do intervalo. A opção mais abrangente que cobre esses aspectos é: d) 232424, 232425, 232459, 232460, 232461</w:t>
      </w:r>
    </w:p>
    <w:p>
      <w:pPr>
        <w:pStyle w:val="Normal1"/>
        <w:spacing w:lineRule="auto" w:line="240" w:before="240" w:after="24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Esta opção garante a validação dos seguintes aspectos:</w:t>
      </w:r>
    </w:p>
    <w:p>
      <w:pPr>
        <w:pStyle w:val="Normal1"/>
        <w:spacing w:lineRule="auto" w:line="240" w:before="240" w:after="240"/>
        <w:ind w:left="0" w:hanging="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232424: Fora do intervalo (abaixo do limite inferior)</w:t>
      </w:r>
    </w:p>
    <w:p>
      <w:pPr>
        <w:pStyle w:val="Normal1"/>
        <w:spacing w:lineRule="auto" w:line="240" w:before="240" w:after="240"/>
        <w:ind w:left="0" w:hanging="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232425: Dentro do intervalo (limite inferior)</w:t>
      </w:r>
    </w:p>
    <w:p>
      <w:pPr>
        <w:pStyle w:val="Normal1"/>
        <w:spacing w:lineRule="auto" w:line="240" w:before="240" w:after="240"/>
        <w:ind w:left="0" w:hanging="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232459: Dentro do intervalo (próximo ao limite superior)</w:t>
      </w:r>
    </w:p>
    <w:p>
      <w:pPr>
        <w:pStyle w:val="Normal1"/>
        <w:spacing w:lineRule="auto" w:line="240" w:before="240" w:after="240"/>
        <w:ind w:left="0" w:hanging="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232460: Dentro do intervalo (limite superior)</w:t>
      </w:r>
    </w:p>
    <w:p>
      <w:pPr>
        <w:pStyle w:val="Normal1"/>
        <w:spacing w:lineRule="auto" w:line="240" w:before="240" w:after="240"/>
        <w:ind w:left="0" w:hanging="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232461: Fora do intervalo (acima do limite superior)</w:t>
      </w:r>
    </w:p>
    <w:p>
      <w:pPr>
        <w:pStyle w:val="Normal1"/>
        <w:spacing w:lineRule="auto" w:line="240" w:before="240" w:after="24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Portanto, a resposta correta é </w:t>
      </w:r>
      <w:r>
        <w:rPr>
          <w:rFonts w:ascii="Arial" w:hAnsi="Arial"/>
          <w:sz w:val="26"/>
          <w:szCs w:val="26"/>
        </w:rPr>
        <w:t>letra d.</w:t>
      </w:r>
    </w:p>
    <w:p>
      <w:pPr>
        <w:pStyle w:val="Normal1"/>
        <w:rPr>
          <w:rFonts w:ascii="Arial" w:hAnsi="Arial"/>
          <w:b/>
          <w:sz w:val="30"/>
          <w:szCs w:val="30"/>
        </w:rPr>
      </w:pPr>
      <w:r>
        <w:rPr>
          <w:rFonts w:ascii="Arial" w:hAnsi="Arial"/>
          <w:b/>
          <w:sz w:val="30"/>
          <w:szCs w:val="30"/>
        </w:rPr>
        <w:t>3) Cite uma abordagem desenvolvimento ágil e explique-a, responda em suas palavras.</w:t>
      </w:r>
    </w:p>
    <w:p>
      <w:pPr>
        <w:pStyle w:val="Normal1"/>
        <w:spacing w:lineRule="auto" w:line="240" w:before="240" w:after="24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  <w:u w:val="single"/>
        </w:rPr>
        <w:t>RESPOSTA:</w:t>
      </w:r>
    </w:p>
    <w:p>
      <w:pPr>
        <w:pStyle w:val="Normal1"/>
        <w:spacing w:lineRule="auto" w:line="240" w:before="240" w:after="24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Scrum é uma abordagem ágil eficaz para o desenvolvimento de software que promove a colaboração, a adaptação rápida às mudanças e a entrega contínua de valor ao cliente. Ao dividir o trabalho em Sprints e realizar reuniões regulares de inspeção e adaptação, as equipes podem manter o foco nas prioridades do cliente e melhorar constantemente seu processo de desenvolvimento. Scrum é uma metodologia que facilita a colaboração e a gestão de projetos de software de forma ágil, promovendo entregas incrementais e iterativas. Nela, temos bem definidos as personas envolvidas no projeto(papéis), temos as cerimônias definidas e cada uma com seu objetivo bem claro e definido e também, temos os artefatos entregáveis.</w:t>
      </w:r>
    </w:p>
    <w:p>
      <w:pPr>
        <w:pStyle w:val="Normal1"/>
        <w:spacing w:lineRule="auto" w:line="240" w:before="240" w:after="24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Com o uso do Scrum, são possíveis adaptações rápidas às mudanças nos requisitos e prioridades do cliente. Ao final de cada Sprint, há um incremento de produto que pode ser revisado e potencialmente liberado. Todos os envolvidos no projeto têm visibilidade sobre o progresso e as dificuldades enfrentadas. As retrospectivas incentivam a equipe a continuamente melhorar processos e práticas de trabalho.</w:t>
      </w:r>
    </w:p>
    <w:p>
      <w:pPr>
        <w:pStyle w:val="Normal1"/>
        <w:spacing w:lineRule="auto" w:line="240" w:before="240" w:after="240"/>
        <w:rPr>
          <w:rFonts w:ascii="Arial" w:hAnsi="Arial"/>
          <w:b/>
          <w:sz w:val="30"/>
          <w:szCs w:val="30"/>
        </w:rPr>
      </w:pPr>
      <w:r>
        <w:rPr>
          <w:rFonts w:ascii="Arial" w:hAnsi="Arial"/>
          <w:b/>
          <w:sz w:val="30"/>
          <w:szCs w:val="30"/>
        </w:rPr>
        <w:t>4) O que é CI/CD?</w:t>
      </w:r>
    </w:p>
    <w:p>
      <w:pPr>
        <w:pStyle w:val="Normal1"/>
        <w:spacing w:lineRule="auto" w:line="240" w:before="240" w:after="240"/>
        <w:rPr>
          <w:rFonts w:ascii="Arial" w:hAnsi="Arial"/>
          <w:b w:val="false"/>
          <w:bCs w:val="false"/>
          <w:sz w:val="26"/>
          <w:szCs w:val="26"/>
        </w:rPr>
      </w:pPr>
      <w:r>
        <w:rPr>
          <w:rFonts w:ascii="Arial" w:hAnsi="Arial"/>
          <w:b w:val="false"/>
          <w:bCs w:val="false"/>
          <w:sz w:val="26"/>
          <w:szCs w:val="26"/>
          <w:u w:val="single"/>
        </w:rPr>
        <w:t>RESPOSTA:</w:t>
      </w:r>
    </w:p>
    <w:p>
      <w:pPr>
        <w:pStyle w:val="Normal1"/>
        <w:spacing w:lineRule="auto" w:line="240" w:before="240" w:after="24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CI/CD são práticas que permitem integrar, testar e lançar software de forma mais eficiente e rápida. A integração contínua ajuda a detectar erros cedo, enquanto a entrega e a implantação contínua garantem que o código possa ser lançado com segurança e frequência. Essas práticas são essenciais para equipes de desenvolvimento ágil que buscam entregar valor contínuo aos seus usuários. Integração contínua (CI) e a entrega contínua (CD) visam melhorar a eficiência, a qualidade e a velocidade do desenvolvimento de software, automatizando partes do processo de desenvolvimento e implantação.</w:t>
      </w:r>
    </w:p>
    <w:p>
      <w:pPr>
        <w:pStyle w:val="Normal1"/>
        <w:spacing w:lineRule="auto" w:line="240" w:before="240" w:after="240"/>
        <w:rPr>
          <w:rFonts w:ascii="Arial" w:hAnsi="Arial"/>
          <w:b/>
          <w:sz w:val="30"/>
          <w:szCs w:val="30"/>
        </w:rPr>
      </w:pPr>
      <w:r>
        <w:rPr>
          <w:rFonts w:ascii="Arial" w:hAnsi="Arial"/>
          <w:b/>
          <w:sz w:val="30"/>
          <w:szCs w:val="30"/>
        </w:rPr>
        <w:t>5) O que é TDD, BDD e ATDD e quando são aplicadas?</w:t>
      </w:r>
    </w:p>
    <w:p>
      <w:pPr>
        <w:pStyle w:val="Normal1"/>
        <w:spacing w:lineRule="auto" w:line="240" w:before="240" w:after="240"/>
        <w:rPr>
          <w:rFonts w:ascii="Arial" w:hAnsi="Arial"/>
          <w:b w:val="false"/>
          <w:bCs w:val="false"/>
          <w:sz w:val="26"/>
          <w:szCs w:val="26"/>
        </w:rPr>
      </w:pPr>
      <w:r>
        <w:rPr>
          <w:rFonts w:ascii="Arial" w:hAnsi="Arial"/>
          <w:b w:val="false"/>
          <w:bCs w:val="false"/>
          <w:sz w:val="26"/>
          <w:szCs w:val="26"/>
          <w:u w:val="single"/>
        </w:rPr>
        <w:t>RESPOSTA: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TDD: Focado em garantir que o código funcione conforme esperado </w:t>
      </w:r>
      <w:r>
        <w:rPr>
          <w:rFonts w:ascii="Arial" w:hAnsi="Arial"/>
          <w:sz w:val="26"/>
          <w:szCs w:val="26"/>
          <w:lang w:val="en-US"/>
        </w:rPr>
        <w:t xml:space="preserve">em </w:t>
      </w:r>
      <w:r>
        <w:rPr>
          <w:rFonts w:ascii="Arial" w:hAnsi="Arial"/>
          <w:sz w:val="26"/>
          <w:szCs w:val="26"/>
          <w:lang w:val="pt-BR"/>
        </w:rPr>
        <w:t>nível</w:t>
      </w:r>
      <w:r>
        <w:rPr>
          <w:rFonts w:ascii="Arial" w:hAnsi="Arial"/>
          <w:sz w:val="26"/>
          <w:szCs w:val="26"/>
          <w:lang w:val="en-US"/>
        </w:rPr>
        <w:t xml:space="preserve"> de</w:t>
      </w:r>
      <w:r>
        <w:rPr>
          <w:rFonts w:ascii="Arial" w:hAnsi="Arial"/>
          <w:sz w:val="26"/>
          <w:szCs w:val="26"/>
        </w:rPr>
        <w:t xml:space="preserve"> unidade. Usado principalmente por desenvolvedores para garantir a qualidade do código.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BDD: Focado em garantir que o comportamento do sistema atenda aos requisitos de negócios. Promove a colaboração entre desenvolvedores, QA e partes interessadas.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left="720" w:hanging="36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ATDD: Focado em garantir que o software atenda aos critérios de aceitação definidos pelo cliente. Facilita a validação dos requisitos de negócios antes e durante o desenvolvimento.</w:t>
      </w:r>
    </w:p>
    <w:p>
      <w:pPr>
        <w:pStyle w:val="Normal1"/>
        <w:spacing w:lineRule="auto" w:line="240" w:before="240" w:after="24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Cada uma dessas abordagens pode ser aplicada dependendo das necessidades do projeto e da equipe, e muitas vezes são usadas em conjunto para garantir a qualidade e a satisfação do cliente no desenvolvimento de software.</w:t>
      </w:r>
    </w:p>
    <w:p>
      <w:pPr>
        <w:pStyle w:val="Normal1"/>
        <w:spacing w:lineRule="auto" w:line="240" w:before="240" w:after="240"/>
        <w:rPr>
          <w:rFonts w:ascii="Arial" w:hAnsi="Arial"/>
          <w:b/>
          <w:sz w:val="30"/>
          <w:szCs w:val="30"/>
        </w:rPr>
      </w:pPr>
      <w:r>
        <w:rPr>
          <w:rFonts w:ascii="Arial" w:hAnsi="Arial"/>
          <w:b/>
          <w:sz w:val="30"/>
          <w:szCs w:val="30"/>
        </w:rPr>
        <w:t>6) Cite uma heurística de testes utilizada para testes de front e de back e explique-as</w:t>
      </w:r>
    </w:p>
    <w:p>
      <w:pPr>
        <w:pStyle w:val="Normal1"/>
        <w:spacing w:lineRule="auto" w:line="240" w:before="240" w:after="240"/>
        <w:rPr>
          <w:rFonts w:ascii="Arial" w:hAnsi="Arial"/>
          <w:b w:val="false"/>
          <w:bCs w:val="false"/>
          <w:sz w:val="26"/>
          <w:szCs w:val="26"/>
        </w:rPr>
      </w:pPr>
      <w:r>
        <w:rPr>
          <w:rFonts w:ascii="Arial" w:hAnsi="Arial"/>
          <w:b w:val="false"/>
          <w:bCs w:val="false"/>
          <w:sz w:val="26"/>
          <w:szCs w:val="26"/>
          <w:u w:val="single"/>
        </w:rPr>
        <w:t>RESPOSTA:</w:t>
      </w:r>
    </w:p>
    <w:p>
      <w:pPr>
        <w:pStyle w:val="Ttulo4"/>
        <w:keepNext w:val="false"/>
        <w:keepLines w:val="false"/>
        <w:spacing w:lineRule="auto" w:line="240" w:before="240" w:after="40"/>
        <w:rPr>
          <w:rFonts w:ascii="Arial" w:hAnsi="Arial"/>
          <w:sz w:val="26"/>
          <w:szCs w:val="26"/>
        </w:rPr>
      </w:pPr>
      <w:bookmarkStart w:id="1" w:name="_ie7lpg7z0oe5"/>
      <w:bookmarkEnd w:id="1"/>
      <w:r>
        <w:rPr>
          <w:rFonts w:ascii="Arial" w:hAnsi="Arial"/>
          <w:color w:val="000000"/>
          <w:sz w:val="26"/>
          <w:szCs w:val="26"/>
        </w:rPr>
        <w:t>Heurística de Teste para Backend: "F-I-R-S-T": A heurística FIRST (Fast, Independent, Repeatable, Self-checking, Timely) é utilizada para assegurar a eficácia dos testes automatizados, particularmente em testes de backend.</w:t>
      </w:r>
    </w:p>
    <w:p>
      <w:pPr>
        <w:pStyle w:val="Ttulo4"/>
        <w:keepNext w:val="false"/>
        <w:keepLines w:val="false"/>
        <w:spacing w:lineRule="auto" w:line="240" w:before="240" w:after="40"/>
        <w:rPr>
          <w:rFonts w:ascii="Arial" w:hAnsi="Arial"/>
          <w:sz w:val="26"/>
          <w:szCs w:val="26"/>
        </w:rPr>
      </w:pPr>
      <w:bookmarkStart w:id="2" w:name="_frnwek1wojax"/>
      <w:bookmarkEnd w:id="2"/>
      <w:r>
        <w:rPr>
          <w:rFonts w:ascii="Arial" w:hAnsi="Arial"/>
          <w:color w:val="000000"/>
          <w:sz w:val="26"/>
          <w:szCs w:val="26"/>
        </w:rPr>
        <w:t>Heurística de Teste para Frontend: "C-R-U-D": A heurística CRUD (Create, Read, Update, Delete) é comumente utilizada para testar a funcionalidade de interfaces de usuário que interagem com dados. Essa abordagem assegura que todas as operações básicas de dados sejam verificadas na aplicação frontend.</w:t>
      </w:r>
    </w:p>
    <w:p>
      <w:pPr>
        <w:pStyle w:val="Normal1"/>
        <w:spacing w:lineRule="auto" w:line="240" w:before="240" w:after="240"/>
        <w:rPr>
          <w:rFonts w:ascii="Arial" w:hAnsi="Arial"/>
          <w:b/>
          <w:sz w:val="30"/>
          <w:szCs w:val="30"/>
        </w:rPr>
      </w:pPr>
      <w:r>
        <w:rPr>
          <w:rFonts w:ascii="Arial" w:hAnsi="Arial"/>
          <w:b/>
          <w:sz w:val="30"/>
          <w:szCs w:val="30"/>
        </w:rPr>
        <w:t>7) Cite ferramentas de testes automatizados para Desktop, Web, API´s e mobile</w:t>
      </w:r>
    </w:p>
    <w:p>
      <w:pPr>
        <w:pStyle w:val="Normal1"/>
        <w:spacing w:lineRule="auto" w:line="240" w:before="240" w:after="240"/>
        <w:rPr>
          <w:rFonts w:ascii="Arial" w:hAnsi="Arial"/>
          <w:sz w:val="26"/>
          <w:szCs w:val="26"/>
        </w:rPr>
      </w:pPr>
      <w:r>
        <w:rPr>
          <w:rFonts w:ascii="Arial" w:hAnsi="Arial"/>
          <w:b/>
          <w:sz w:val="26"/>
          <w:szCs w:val="26"/>
          <w:u w:val="single"/>
        </w:rPr>
        <w:t>RESPOSTA:</w:t>
      </w:r>
    </w:p>
    <w:p>
      <w:pPr>
        <w:pStyle w:val="Ttulo3"/>
        <w:keepNext w:val="false"/>
        <w:keepLines w:val="false"/>
        <w:spacing w:lineRule="auto" w:line="240" w:before="280" w:after="80"/>
        <w:rPr>
          <w:rFonts w:ascii="Arial" w:hAnsi="Arial"/>
          <w:sz w:val="26"/>
          <w:szCs w:val="26"/>
        </w:rPr>
      </w:pPr>
      <w:bookmarkStart w:id="3" w:name="_mt6smyncgevx"/>
      <w:bookmarkEnd w:id="3"/>
      <w:r>
        <w:rPr>
          <w:rFonts w:ascii="Arial" w:hAnsi="Arial"/>
          <w:color w:val="000000"/>
          <w:sz w:val="26"/>
          <w:szCs w:val="26"/>
        </w:rPr>
        <w:t>Ferramentas de Testes Automatizados para Desktop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left="720" w:hanging="36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SikuliX: Utiliza imagens para identificar e interagir com elementos da interface do usuário.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AutoIt: Uma linguagem de script voltada para a automação de tarefas de Windows GUI.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WinAppDriver: Um serviço baseado no WebDriver da Microsoft para automação de aplicativos do Windows.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left="720" w:hanging="36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TestComplete: Uma ferramenta abrangente que suporta testes de desktop, web e mobile, incluindo automação de UI para aplicativos de desktop.</w:t>
      </w:r>
    </w:p>
    <w:p>
      <w:pPr>
        <w:pStyle w:val="Ttulo3"/>
        <w:keepNext w:val="false"/>
        <w:keepLines w:val="false"/>
        <w:spacing w:lineRule="auto" w:line="240" w:before="280" w:after="80"/>
        <w:rPr>
          <w:rFonts w:ascii="Arial" w:hAnsi="Arial"/>
          <w:sz w:val="26"/>
          <w:szCs w:val="26"/>
        </w:rPr>
      </w:pPr>
      <w:bookmarkStart w:id="4" w:name="_3yyeg3ldqfxt"/>
      <w:bookmarkEnd w:id="4"/>
      <w:r>
        <w:rPr>
          <w:rFonts w:ascii="Arial" w:hAnsi="Arial"/>
          <w:color w:val="000000"/>
          <w:sz w:val="26"/>
          <w:szCs w:val="26"/>
        </w:rPr>
        <w:t>Ferramentas de Testes Automatizados para Web</w:t>
      </w:r>
    </w:p>
    <w:p>
      <w:pPr>
        <w:pStyle w:val="Normal1"/>
        <w:numPr>
          <w:ilvl w:val="0"/>
          <w:numId w:val="7"/>
        </w:numPr>
        <w:spacing w:lineRule="auto" w:line="240" w:before="240" w:afterAutospacing="0" w:after="0"/>
        <w:ind w:left="720" w:hanging="36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Cypress: Uma ferramenta moderna para testes end-to-end em aplicações web. É conhecida por sua simplicidade e integração com o ecossistema JavaScript.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left="720" w:hanging="36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Selenium: Uma das ferramentas mais populares para automação de navegadores. Suporta vários navegadores e sistemas operacionais.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left="720" w:hanging="36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Puppeteer: Uma biblioteca Node.js que fornece uma API de alto nível para controlar o Chrome ou Chromium.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="240"/>
        <w:ind w:left="720" w:hanging="36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Playwright: Desenvolvida pela Microsoft, suporta testes em múltiplos navegadores e é similar ao Puppeteer, mas com mais funcionalidades.</w:t>
      </w:r>
    </w:p>
    <w:p>
      <w:pPr>
        <w:pStyle w:val="Ttulo3"/>
        <w:keepNext w:val="false"/>
        <w:keepLines w:val="false"/>
        <w:spacing w:lineRule="auto" w:line="240" w:before="280" w:after="80"/>
        <w:rPr>
          <w:rFonts w:ascii="Arial" w:hAnsi="Arial"/>
          <w:sz w:val="26"/>
          <w:szCs w:val="26"/>
        </w:rPr>
      </w:pPr>
      <w:bookmarkStart w:id="5" w:name="_fhped0aiohor"/>
      <w:bookmarkEnd w:id="5"/>
      <w:r>
        <w:rPr>
          <w:rFonts w:ascii="Arial" w:hAnsi="Arial"/>
          <w:color w:val="000000"/>
          <w:sz w:val="26"/>
          <w:szCs w:val="26"/>
        </w:rPr>
        <w:t>Ferramentas de Testes Automatizados para APIs</w:t>
      </w:r>
    </w:p>
    <w:p>
      <w:pPr>
        <w:pStyle w:val="Normal1"/>
        <w:numPr>
          <w:ilvl w:val="0"/>
          <w:numId w:val="5"/>
        </w:numPr>
        <w:spacing w:lineRule="auto" w:line="240" w:before="240" w:afterAutospacing="0" w:after="0"/>
        <w:ind w:left="720" w:hanging="36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Postman: Além de ser uma ferramenta de API popular, Postman também suporta a criação de testes automatizados para APIs.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left="720" w:hanging="36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RestAssured: Uma ferramenta poderosa para testar APIs RESTful em Java.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left="720" w:hanging="36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SoapUI: Uma ferramenta que suporta testes de APIs SOAP e REST, incluindo funcionalidades avançadas para testes de carga e segurança.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="240"/>
        <w:ind w:left="720" w:hanging="36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Karate: Uma ferramenta de teste de APIs que também suporta testes de integração e é baseada em BDD (Behavior-Driven Development).</w:t>
      </w:r>
    </w:p>
    <w:p>
      <w:pPr>
        <w:pStyle w:val="Ttulo3"/>
        <w:keepNext w:val="false"/>
        <w:keepLines w:val="false"/>
        <w:spacing w:lineRule="auto" w:line="240" w:before="280" w:after="80"/>
        <w:rPr>
          <w:rFonts w:ascii="Arial" w:hAnsi="Arial"/>
          <w:sz w:val="26"/>
          <w:szCs w:val="26"/>
        </w:rPr>
      </w:pPr>
      <w:bookmarkStart w:id="6" w:name="_93okpbjzfe6y"/>
      <w:bookmarkEnd w:id="6"/>
      <w:r>
        <w:rPr>
          <w:rFonts w:ascii="Arial" w:hAnsi="Arial"/>
          <w:color w:val="000000"/>
          <w:sz w:val="26"/>
          <w:szCs w:val="26"/>
        </w:rPr>
        <w:t>Ferramentas de Testes Automatizados para Mobile</w:t>
      </w:r>
    </w:p>
    <w:p>
      <w:pPr>
        <w:pStyle w:val="Normal1"/>
        <w:numPr>
          <w:ilvl w:val="0"/>
          <w:numId w:val="6"/>
        </w:numPr>
        <w:spacing w:lineRule="auto" w:line="240" w:before="240" w:afterAutospacing="0" w:after="0"/>
        <w:ind w:left="720" w:hanging="36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Appium: Uma ferramenta de automação de código aberto para testes de aplicativos móveis nativos, híbridos e web.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Espresso: Uma estrutura de teste de UI para aplicativos Android desenvolvida pelo Google.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XCUITest: Uma framework de teste de UI para aplicativos iOS desenvolvida pela Apple.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="240"/>
        <w:ind w:left="720" w:hanging="360"/>
        <w:rPr>
          <w:color w:val="000000"/>
          <w:sz w:val="22"/>
          <w:szCs w:val="22"/>
        </w:rPr>
      </w:pPr>
      <w:r>
        <w:rPr>
          <w:rFonts w:ascii="Arial" w:hAnsi="Arial"/>
          <w:sz w:val="26"/>
          <w:szCs w:val="26"/>
        </w:rPr>
        <w:t>Calabash: Uma ferramenta para automação de testes de aplicativos móveis que suporta tanto Android quanto iOS, utilizando Cucumber para a definição de testes.</w:t>
      </w:r>
    </w:p>
    <w:p>
      <w:pPr>
        <w:pStyle w:val="Normal1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sectPr>
      <w:headerReference w:type="default" r:id="rId2"/>
      <w:footerReference w:type="default" r:id="rId3"/>
      <w:type w:val="nextPage"/>
      <w:pgSz w:w="12240" w:h="15840"/>
      <w:pgMar w:left="1090" w:right="1098" w:gutter="0" w:header="1468" w:top="2331" w:footer="1468" w:bottom="2041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center"/>
      <w:rPr>
        <w:b/>
        <w:bCs/>
        <w:color w:val="F10D0C"/>
      </w:rPr>
    </w:pPr>
    <w:r>
      <w:rPr>
        <w:b/>
        <w:bCs/>
        <w:color w:val="F10D0C"/>
      </w:rPr>
      <w:t>PagoNxt | Getnet</w:t>
    </w:r>
  </w:p>
  <w:p>
    <w:pPr>
      <w:pStyle w:val="Cabealho"/>
      <w:jc w:val="center"/>
      <w:rPr>
        <w:b/>
        <w:bCs/>
        <w:color w:val="F10D0C"/>
      </w:rPr>
    </w:pPr>
    <w:r>
      <w:rPr>
        <w:b/>
        <w:bCs/>
        <w:color w:val="F10D0C"/>
      </w:rPr>
      <w:t>TI QUALIDADE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b w:val="false"/>
        <w:rFonts w:ascii="Arial" w:hAnsi="Arial"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paragraph" w:styleId="Rodap">
    <w:name w:val="Footer"/>
    <w:basedOn w:val="CabealhoeRodap"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558</TotalTime>
  <Application>LibreOffice/7.5.0.3$Windows_X86_64 LibreOffice_project/c21113d003cd3efa8c53188764377a8272d9d6de</Application>
  <AppVersion>15.0000</AppVersion>
  <Pages>6</Pages>
  <Words>1302</Words>
  <Characters>7187</Characters>
  <CharactersWithSpaces>8382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2024-08-02T08:10:24Z</dcterms:modified>
  <cp:revision>6</cp:revision>
  <dc:subject/>
  <dc:title/>
</cp:coreProperties>
</file>