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736" w:rsidRPr="00157736" w:rsidRDefault="00157736" w:rsidP="00157736">
      <w:pPr>
        <w:rPr>
          <w:b/>
          <w:bCs/>
          <w:lang w:val="es-DO"/>
        </w:rPr>
      </w:pPr>
      <w:r w:rsidRPr="00157736">
        <w:rPr>
          <w:b/>
          <w:bCs/>
          <w:lang w:val="es-DO"/>
        </w:rPr>
        <w:t>Mejora Continua - Ciclo PDCA</w:t>
      </w:r>
    </w:p>
    <w:p w:rsidR="00157736" w:rsidRPr="00157736" w:rsidRDefault="00157736" w:rsidP="00157736">
      <w:pPr>
        <w:rPr>
          <w:lang w:val="es-DO"/>
        </w:rPr>
      </w:pPr>
      <w:r w:rsidRPr="00157736">
        <w:rPr>
          <w:lang w:val="es-DO"/>
        </w:rPr>
        <w:t>La mejora continua de la capacidad y resultados, debe ser el objetivo permanente de la organización. Para ello se utiliza un ciclo PDCA, el cual se basa en el principio de mejora continua de la gestión de la calidad. Ésta es una de las bases que inspiran la filosofía de la gestión excelente.</w:t>
      </w:r>
    </w:p>
    <w:p w:rsidR="00157736" w:rsidRPr="00157736" w:rsidRDefault="00157736" w:rsidP="00157736">
      <w:pPr>
        <w:rPr>
          <w:lang w:val="es-DO"/>
        </w:rPr>
      </w:pPr>
      <w:r w:rsidRPr="00157736">
        <w:rPr>
          <w:b/>
          <w:bCs/>
          <w:lang w:val="es-DO"/>
        </w:rPr>
        <w:t>"Mejora mañana lo que puedas mejorar hoy, pero mejora todos los días"</w:t>
      </w:r>
    </w:p>
    <w:p w:rsidR="00157736" w:rsidRPr="00157736" w:rsidRDefault="00157736" w:rsidP="00157736">
      <w:pPr>
        <w:rPr>
          <w:lang w:val="es-DO"/>
        </w:rPr>
      </w:pPr>
      <w:r w:rsidRPr="00157736">
        <w:rPr>
          <w:lang w:val="es-DO"/>
        </w:rPr>
        <w:t>La base del modelo de mejora continua es la autoevaluación. En ella detectamos puntos fuertes, que hay que tratar de mantener y áreas de mejora, cuyo objetivo deberá ser un proyecto de mejora.</w:t>
      </w:r>
    </w:p>
    <w:p w:rsidR="00157736" w:rsidRPr="00157736" w:rsidRDefault="00157736" w:rsidP="00157736">
      <w:pPr>
        <w:rPr>
          <w:lang w:val="es-DO"/>
        </w:rPr>
      </w:pPr>
      <w:r w:rsidRPr="00157736">
        <w:rPr>
          <w:lang w:val="es-DO"/>
        </w:rPr>
        <w:t>El ciclo PDCA de mejora continua se basa en los siguientes apartados:</w:t>
      </w:r>
    </w:p>
    <w:p w:rsidR="00157736" w:rsidRPr="00157736" w:rsidRDefault="00157736" w:rsidP="00157736">
      <w:pPr>
        <w:rPr>
          <w:b/>
          <w:bCs/>
          <w:lang w:val="es-DO"/>
        </w:rPr>
      </w:pPr>
      <w:r w:rsidRPr="00157736">
        <w:rPr>
          <w:b/>
          <w:bCs/>
          <w:lang w:val="es-DO"/>
        </w:rPr>
        <w:br/>
        <w:t>Plan (planificar)</w:t>
      </w:r>
    </w:p>
    <w:p w:rsidR="00157736" w:rsidRPr="00157736" w:rsidRDefault="00157736" w:rsidP="00157736">
      <w:pPr>
        <w:rPr>
          <w:lang w:val="es-DO"/>
        </w:rPr>
      </w:pPr>
      <w:r w:rsidRPr="00157736">
        <w:rPr>
          <w:b/>
          <w:bCs/>
          <w:lang w:val="es-DO"/>
        </w:rPr>
        <w:t>Organización lógica del trabajo</w:t>
      </w:r>
    </w:p>
    <w:p w:rsidR="00157736" w:rsidRPr="00157736" w:rsidRDefault="00157736" w:rsidP="00157736">
      <w:pPr>
        <w:numPr>
          <w:ilvl w:val="0"/>
          <w:numId w:val="1"/>
        </w:numPr>
        <w:rPr>
          <w:lang w:val="es-DO"/>
        </w:rPr>
      </w:pPr>
      <w:r w:rsidRPr="00157736">
        <w:rPr>
          <w:lang w:val="es-DO"/>
        </w:rPr>
        <w:t>Identificación del problema y planificación.</w:t>
      </w:r>
    </w:p>
    <w:p w:rsidR="00157736" w:rsidRPr="00157736" w:rsidRDefault="00157736" w:rsidP="00157736">
      <w:pPr>
        <w:numPr>
          <w:ilvl w:val="0"/>
          <w:numId w:val="1"/>
        </w:numPr>
      </w:pPr>
      <w:proofErr w:type="spellStart"/>
      <w:r w:rsidRPr="00157736">
        <w:t>Observaciones</w:t>
      </w:r>
      <w:proofErr w:type="spellEnd"/>
      <w:r w:rsidRPr="00157736">
        <w:t xml:space="preserve"> y </w:t>
      </w:r>
      <w:proofErr w:type="spellStart"/>
      <w:r w:rsidRPr="00157736">
        <w:t>análisis</w:t>
      </w:r>
      <w:proofErr w:type="spellEnd"/>
      <w:r w:rsidRPr="00157736">
        <w:t>.</w:t>
      </w:r>
    </w:p>
    <w:p w:rsidR="00157736" w:rsidRPr="00157736" w:rsidRDefault="00157736" w:rsidP="00157736">
      <w:pPr>
        <w:numPr>
          <w:ilvl w:val="0"/>
          <w:numId w:val="1"/>
        </w:numPr>
        <w:rPr>
          <w:lang w:val="es-DO"/>
        </w:rPr>
      </w:pPr>
      <w:r w:rsidRPr="00157736">
        <w:rPr>
          <w:lang w:val="es-DO"/>
        </w:rPr>
        <w:t>Establecimiento de objetivos a alcanzar.</w:t>
      </w:r>
    </w:p>
    <w:p w:rsidR="00157736" w:rsidRPr="00157736" w:rsidRDefault="00157736" w:rsidP="00157736">
      <w:pPr>
        <w:numPr>
          <w:ilvl w:val="0"/>
          <w:numId w:val="1"/>
        </w:numPr>
        <w:rPr>
          <w:lang w:val="es-DO"/>
        </w:rPr>
      </w:pPr>
      <w:r w:rsidRPr="00157736">
        <w:rPr>
          <w:lang w:val="es-DO"/>
        </w:rPr>
        <w:t>Establecimiento de indicadores de control.</w:t>
      </w:r>
    </w:p>
    <w:p w:rsidR="00157736" w:rsidRPr="00157736" w:rsidRDefault="00157736" w:rsidP="00157736">
      <w:pPr>
        <w:rPr>
          <w:lang w:val="es-DO"/>
        </w:rPr>
      </w:pPr>
      <w:r w:rsidRPr="00157736">
        <w:rPr>
          <w:lang w:val="es-DO"/>
        </w:rPr>
        <w:t> </w:t>
      </w:r>
    </w:p>
    <w:p w:rsidR="00157736" w:rsidRPr="00157736" w:rsidRDefault="00157736" w:rsidP="00157736">
      <w:pPr>
        <w:rPr>
          <w:b/>
          <w:bCs/>
          <w:lang w:val="es-DO"/>
        </w:rPr>
      </w:pPr>
      <w:r w:rsidRPr="00157736">
        <w:rPr>
          <w:b/>
          <w:bCs/>
          <w:lang w:val="es-DO"/>
        </w:rPr>
        <w:t>Do (hacer)</w:t>
      </w:r>
    </w:p>
    <w:p w:rsidR="00157736" w:rsidRPr="00157736" w:rsidRDefault="00157736" w:rsidP="00157736">
      <w:pPr>
        <w:rPr>
          <w:lang w:val="es-DO"/>
        </w:rPr>
      </w:pPr>
      <w:r w:rsidRPr="00157736">
        <w:rPr>
          <w:b/>
          <w:bCs/>
          <w:lang w:val="es-DO"/>
        </w:rPr>
        <w:t>Correcta realización de las tareas planificadas</w:t>
      </w:r>
    </w:p>
    <w:p w:rsidR="00157736" w:rsidRPr="00157736" w:rsidRDefault="00157736" w:rsidP="00157736">
      <w:pPr>
        <w:numPr>
          <w:ilvl w:val="0"/>
          <w:numId w:val="2"/>
        </w:numPr>
        <w:rPr>
          <w:lang w:val="es-DO"/>
        </w:rPr>
      </w:pPr>
      <w:r w:rsidRPr="00157736">
        <w:rPr>
          <w:lang w:val="es-DO"/>
        </w:rPr>
        <w:t>Preparación exhaustiva y sistemática de lo previsto.</w:t>
      </w:r>
    </w:p>
    <w:p w:rsidR="00157736" w:rsidRPr="00157736" w:rsidRDefault="00157736" w:rsidP="00157736">
      <w:pPr>
        <w:numPr>
          <w:ilvl w:val="0"/>
          <w:numId w:val="2"/>
        </w:numPr>
      </w:pPr>
      <w:proofErr w:type="spellStart"/>
      <w:r w:rsidRPr="00157736">
        <w:t>Aplicación</w:t>
      </w:r>
      <w:proofErr w:type="spellEnd"/>
      <w:r w:rsidRPr="00157736">
        <w:t xml:space="preserve"> </w:t>
      </w:r>
      <w:proofErr w:type="spellStart"/>
      <w:r w:rsidRPr="00157736">
        <w:t>controlada</w:t>
      </w:r>
      <w:proofErr w:type="spellEnd"/>
      <w:r w:rsidRPr="00157736">
        <w:t xml:space="preserve"> </w:t>
      </w:r>
      <w:proofErr w:type="gramStart"/>
      <w:r w:rsidRPr="00157736">
        <w:t>del</w:t>
      </w:r>
      <w:proofErr w:type="gramEnd"/>
      <w:r w:rsidRPr="00157736">
        <w:t xml:space="preserve"> plan.</w:t>
      </w:r>
    </w:p>
    <w:p w:rsidR="00157736" w:rsidRPr="00157736" w:rsidRDefault="00157736" w:rsidP="00157736">
      <w:pPr>
        <w:numPr>
          <w:ilvl w:val="0"/>
          <w:numId w:val="2"/>
        </w:numPr>
      </w:pPr>
      <w:proofErr w:type="spellStart"/>
      <w:r w:rsidRPr="00157736">
        <w:t>Verificación</w:t>
      </w:r>
      <w:proofErr w:type="spellEnd"/>
      <w:r w:rsidRPr="00157736">
        <w:t xml:space="preserve"> de la </w:t>
      </w:r>
      <w:proofErr w:type="spellStart"/>
      <w:r w:rsidRPr="00157736">
        <w:t>aplicación</w:t>
      </w:r>
      <w:proofErr w:type="spellEnd"/>
      <w:r w:rsidRPr="00157736">
        <w:t>.</w:t>
      </w:r>
    </w:p>
    <w:p w:rsidR="00157736" w:rsidRPr="00157736" w:rsidRDefault="00157736" w:rsidP="00157736">
      <w:r w:rsidRPr="00157736">
        <w:t> </w:t>
      </w:r>
    </w:p>
    <w:p w:rsidR="00157736" w:rsidRPr="00157736" w:rsidRDefault="00157736" w:rsidP="00157736">
      <w:pPr>
        <w:rPr>
          <w:b/>
          <w:bCs/>
        </w:rPr>
      </w:pPr>
      <w:r w:rsidRPr="00157736">
        <w:rPr>
          <w:b/>
          <w:bCs/>
        </w:rPr>
        <w:t>Check (</w:t>
      </w:r>
      <w:proofErr w:type="spellStart"/>
      <w:r w:rsidRPr="00157736">
        <w:rPr>
          <w:b/>
          <w:bCs/>
        </w:rPr>
        <w:t>comprobar</w:t>
      </w:r>
      <w:proofErr w:type="spellEnd"/>
      <w:r w:rsidRPr="00157736">
        <w:rPr>
          <w:b/>
          <w:bCs/>
        </w:rPr>
        <w:t>)</w:t>
      </w:r>
    </w:p>
    <w:p w:rsidR="00157736" w:rsidRPr="00157736" w:rsidRDefault="00157736" w:rsidP="00157736">
      <w:proofErr w:type="spellStart"/>
      <w:r w:rsidRPr="00157736">
        <w:rPr>
          <w:b/>
          <w:bCs/>
        </w:rPr>
        <w:t>Comprobación</w:t>
      </w:r>
      <w:proofErr w:type="spellEnd"/>
      <w:r w:rsidRPr="00157736">
        <w:rPr>
          <w:b/>
          <w:bCs/>
        </w:rPr>
        <w:t xml:space="preserve"> de </w:t>
      </w:r>
      <w:proofErr w:type="spellStart"/>
      <w:r w:rsidRPr="00157736">
        <w:rPr>
          <w:b/>
          <w:bCs/>
        </w:rPr>
        <w:t>los</w:t>
      </w:r>
      <w:proofErr w:type="spellEnd"/>
      <w:r w:rsidRPr="00157736">
        <w:rPr>
          <w:b/>
          <w:bCs/>
        </w:rPr>
        <w:t xml:space="preserve"> </w:t>
      </w:r>
      <w:proofErr w:type="spellStart"/>
      <w:r w:rsidRPr="00157736">
        <w:rPr>
          <w:b/>
          <w:bCs/>
        </w:rPr>
        <w:t>logros</w:t>
      </w:r>
      <w:proofErr w:type="spellEnd"/>
      <w:r w:rsidRPr="00157736">
        <w:rPr>
          <w:b/>
          <w:bCs/>
        </w:rPr>
        <w:t xml:space="preserve"> </w:t>
      </w:r>
      <w:proofErr w:type="spellStart"/>
      <w:r w:rsidRPr="00157736">
        <w:rPr>
          <w:b/>
          <w:bCs/>
        </w:rPr>
        <w:t>obtenidos</w:t>
      </w:r>
      <w:proofErr w:type="spellEnd"/>
    </w:p>
    <w:p w:rsidR="00157736" w:rsidRPr="00157736" w:rsidRDefault="00157736" w:rsidP="00157736">
      <w:pPr>
        <w:numPr>
          <w:ilvl w:val="0"/>
          <w:numId w:val="3"/>
        </w:numPr>
        <w:rPr>
          <w:lang w:val="es-DO"/>
        </w:rPr>
      </w:pPr>
      <w:r w:rsidRPr="00157736">
        <w:rPr>
          <w:lang w:val="es-DO"/>
        </w:rPr>
        <w:t>Verificación de los resultados de las acciones realizadas.</w:t>
      </w:r>
    </w:p>
    <w:p w:rsidR="00157736" w:rsidRPr="00157736" w:rsidRDefault="00157736" w:rsidP="00157736">
      <w:pPr>
        <w:numPr>
          <w:ilvl w:val="0"/>
          <w:numId w:val="3"/>
        </w:numPr>
      </w:pPr>
      <w:proofErr w:type="spellStart"/>
      <w:r w:rsidRPr="00157736">
        <w:t>Comparación</w:t>
      </w:r>
      <w:proofErr w:type="spellEnd"/>
      <w:r w:rsidRPr="00157736">
        <w:t xml:space="preserve"> con </w:t>
      </w:r>
      <w:proofErr w:type="spellStart"/>
      <w:r w:rsidRPr="00157736">
        <w:t>los</w:t>
      </w:r>
      <w:proofErr w:type="spellEnd"/>
      <w:r w:rsidRPr="00157736">
        <w:t xml:space="preserve"> </w:t>
      </w:r>
      <w:proofErr w:type="spellStart"/>
      <w:r w:rsidRPr="00157736">
        <w:t>objetivos</w:t>
      </w:r>
      <w:proofErr w:type="spellEnd"/>
      <w:r w:rsidRPr="00157736">
        <w:t>.</w:t>
      </w:r>
    </w:p>
    <w:p w:rsidR="00157736" w:rsidRPr="00157736" w:rsidRDefault="00157736" w:rsidP="00157736">
      <w:r w:rsidRPr="00157736">
        <w:t> </w:t>
      </w:r>
    </w:p>
    <w:p w:rsidR="00157736" w:rsidRPr="00157736" w:rsidRDefault="00157736" w:rsidP="00157736">
      <w:pPr>
        <w:rPr>
          <w:b/>
          <w:bCs/>
        </w:rPr>
      </w:pPr>
      <w:r w:rsidRPr="00157736">
        <w:rPr>
          <w:b/>
          <w:bCs/>
        </w:rPr>
        <w:t>Adjust (</w:t>
      </w:r>
      <w:proofErr w:type="spellStart"/>
      <w:r w:rsidRPr="00157736">
        <w:rPr>
          <w:b/>
          <w:bCs/>
        </w:rPr>
        <w:t>ajustar</w:t>
      </w:r>
      <w:proofErr w:type="spellEnd"/>
      <w:r w:rsidRPr="00157736">
        <w:rPr>
          <w:b/>
          <w:bCs/>
        </w:rPr>
        <w:t>)</w:t>
      </w:r>
    </w:p>
    <w:p w:rsidR="00157736" w:rsidRPr="00157736" w:rsidRDefault="00157736" w:rsidP="00157736">
      <w:pPr>
        <w:rPr>
          <w:lang w:val="es-DO"/>
        </w:rPr>
      </w:pPr>
      <w:r w:rsidRPr="00157736">
        <w:rPr>
          <w:b/>
          <w:bCs/>
          <w:lang w:val="es-DO"/>
        </w:rPr>
        <w:t>Posibilidad de aprovechar y extender aprendizajes y experiencias adquiridas en otros casos</w:t>
      </w:r>
    </w:p>
    <w:p w:rsidR="00157736" w:rsidRPr="00157736" w:rsidRDefault="00157736" w:rsidP="00157736">
      <w:pPr>
        <w:numPr>
          <w:ilvl w:val="0"/>
          <w:numId w:val="4"/>
        </w:numPr>
      </w:pPr>
      <w:proofErr w:type="spellStart"/>
      <w:r w:rsidRPr="00157736">
        <w:t>Analizar</w:t>
      </w:r>
      <w:proofErr w:type="spellEnd"/>
      <w:r w:rsidRPr="00157736">
        <w:t xml:space="preserve"> </w:t>
      </w:r>
      <w:proofErr w:type="spellStart"/>
      <w:r w:rsidRPr="00157736">
        <w:t>los</w:t>
      </w:r>
      <w:proofErr w:type="spellEnd"/>
      <w:r w:rsidRPr="00157736">
        <w:t xml:space="preserve"> </w:t>
      </w:r>
      <w:proofErr w:type="spellStart"/>
      <w:r w:rsidRPr="00157736">
        <w:t>datos</w:t>
      </w:r>
      <w:proofErr w:type="spellEnd"/>
      <w:r w:rsidRPr="00157736">
        <w:t xml:space="preserve"> </w:t>
      </w:r>
      <w:proofErr w:type="spellStart"/>
      <w:r w:rsidRPr="00157736">
        <w:t>obtenidos</w:t>
      </w:r>
      <w:proofErr w:type="spellEnd"/>
      <w:r w:rsidRPr="00157736">
        <w:t>.</w:t>
      </w:r>
    </w:p>
    <w:p w:rsidR="00157736" w:rsidRPr="00157736" w:rsidRDefault="00157736" w:rsidP="00157736">
      <w:pPr>
        <w:numPr>
          <w:ilvl w:val="0"/>
          <w:numId w:val="4"/>
        </w:numPr>
      </w:pPr>
      <w:proofErr w:type="spellStart"/>
      <w:r w:rsidRPr="00157736">
        <w:lastRenderedPageBreak/>
        <w:t>Proponer</w:t>
      </w:r>
      <w:proofErr w:type="spellEnd"/>
      <w:r w:rsidRPr="00157736">
        <w:t xml:space="preserve"> </w:t>
      </w:r>
      <w:proofErr w:type="spellStart"/>
      <w:r w:rsidRPr="00157736">
        <w:t>alternativa</w:t>
      </w:r>
      <w:proofErr w:type="spellEnd"/>
      <w:r w:rsidRPr="00157736">
        <w:t xml:space="preserve"> de </w:t>
      </w:r>
      <w:proofErr w:type="spellStart"/>
      <w:r w:rsidRPr="00157736">
        <w:t>mejora</w:t>
      </w:r>
      <w:proofErr w:type="spellEnd"/>
      <w:r w:rsidRPr="00157736">
        <w:t>.</w:t>
      </w:r>
    </w:p>
    <w:p w:rsidR="00157736" w:rsidRPr="00157736" w:rsidRDefault="00157736" w:rsidP="00157736">
      <w:pPr>
        <w:numPr>
          <w:ilvl w:val="0"/>
          <w:numId w:val="4"/>
        </w:numPr>
      </w:pPr>
      <w:proofErr w:type="spellStart"/>
      <w:r w:rsidRPr="00157736">
        <w:t>Estandarización</w:t>
      </w:r>
      <w:proofErr w:type="spellEnd"/>
      <w:r w:rsidRPr="00157736">
        <w:t xml:space="preserve"> y </w:t>
      </w:r>
      <w:proofErr w:type="spellStart"/>
      <w:r w:rsidRPr="00157736">
        <w:t>consolidación</w:t>
      </w:r>
      <w:proofErr w:type="spellEnd"/>
      <w:r w:rsidRPr="00157736">
        <w:t>.</w:t>
      </w:r>
    </w:p>
    <w:p w:rsidR="00157736" w:rsidRPr="00157736" w:rsidRDefault="00157736" w:rsidP="00157736">
      <w:pPr>
        <w:numPr>
          <w:ilvl w:val="0"/>
          <w:numId w:val="4"/>
        </w:numPr>
        <w:rPr>
          <w:lang w:val="es-DO"/>
        </w:rPr>
      </w:pPr>
      <w:r w:rsidRPr="00157736">
        <w:rPr>
          <w:lang w:val="es-DO"/>
        </w:rPr>
        <w:t>Preparación de la siguiente etapa del plan.</w:t>
      </w:r>
    </w:p>
    <w:p w:rsidR="00157736" w:rsidRPr="00157736" w:rsidRDefault="00157736" w:rsidP="00157736">
      <w:pPr>
        <w:rPr>
          <w:lang w:val="es-DO"/>
        </w:rPr>
      </w:pPr>
      <w:r w:rsidRPr="00157736">
        <w:rPr>
          <w:lang w:val="es-DO"/>
        </w:rPr>
        <w:t> </w:t>
      </w:r>
    </w:p>
    <w:p w:rsidR="00157736" w:rsidRPr="00157736" w:rsidRDefault="00157736" w:rsidP="00157736">
      <w:pPr>
        <w:rPr>
          <w:lang w:val="es-DO"/>
        </w:rPr>
      </w:pPr>
      <w:r w:rsidRPr="00157736">
        <w:rPr>
          <w:lang w:val="es-DO"/>
        </w:rPr>
        <w:t>La excelencia ha de alcanzarse mediante un proceso de mejora continua. Mejora, en todos los campos, de las capacidades del personal, eficiencia de los recursos, de las relaciones con el público, entre los miembros de la organización, con la sociedad y cuanto se le ocurra a la organización, que pueda mejorarse en dicha organización, y que se traduzca en una mejora de la calidad del producto o servicio que prestamos.</w:t>
      </w:r>
    </w:p>
    <w:p w:rsidR="00157736" w:rsidRPr="00157736" w:rsidRDefault="00157736" w:rsidP="00157736">
      <w:pPr>
        <w:rPr>
          <w:lang w:val="es-DO"/>
        </w:rPr>
      </w:pPr>
      <w:r w:rsidRPr="00157736">
        <w:rPr>
          <w:lang w:val="es-DO"/>
        </w:rPr>
        <w:t>Alcanzar los mejores resultados, </w:t>
      </w:r>
      <w:r w:rsidRPr="00157736">
        <w:rPr>
          <w:b/>
          <w:bCs/>
          <w:lang w:val="es-DO"/>
        </w:rPr>
        <w:t>no es labor de un día</w:t>
      </w:r>
      <w:r w:rsidRPr="00157736">
        <w:rPr>
          <w:lang w:val="es-DO"/>
        </w:rPr>
        <w:t>. Es un proceso progresivo en el que no puede haber retrocesos. Han de cumplirse los objetivos de la organización, y prepararse para los próximos retos.</w:t>
      </w:r>
    </w:p>
    <w:p w:rsidR="00157736" w:rsidRPr="00157736" w:rsidRDefault="00157736" w:rsidP="00157736">
      <w:pPr>
        <w:rPr>
          <w:lang w:val="es-DO"/>
        </w:rPr>
      </w:pPr>
      <w:r w:rsidRPr="00157736">
        <w:rPr>
          <w:lang w:val="es-DO"/>
        </w:rPr>
        <w:t>Lo deseable es mejorar un poco día a día, y </w:t>
      </w:r>
      <w:r w:rsidRPr="00157736">
        <w:rPr>
          <w:b/>
          <w:bCs/>
          <w:lang w:val="es-DO"/>
        </w:rPr>
        <w:t>tomarlo como hábito</w:t>
      </w:r>
      <w:r w:rsidRPr="00157736">
        <w:rPr>
          <w:lang w:val="es-DO"/>
        </w:rPr>
        <w:t>, y no dejar las cosas tal como están, teniendo altibajos. Lo peor es un rendimiento irregular. Con estas últimas situaciones, no se pueden predecir los resultados de la organización, porque los datos e información, no son fiables ni homogéneos. Cuando se detecta un problema, la respuesta y solución, ha de ser inmediata. No nos podemos demorar, pues podría originar consecuencias desastrosas.</w:t>
      </w:r>
    </w:p>
    <w:p w:rsidR="00157736" w:rsidRPr="00157736" w:rsidRDefault="00157736" w:rsidP="00157736">
      <w:pPr>
        <w:rPr>
          <w:lang w:val="es-DO"/>
        </w:rPr>
      </w:pPr>
      <w:r w:rsidRPr="00157736">
        <w:rPr>
          <w:lang w:val="es-DO"/>
        </w:rPr>
        <w:t>La mejora continua implica tanto la implantación de un Sistema como el aprendizaje continuo de la organización, el seguimiento de una filosofía de gestión, y la participación activa de todo las personas.</w:t>
      </w:r>
    </w:p>
    <w:p w:rsidR="00157736" w:rsidRPr="00157736" w:rsidRDefault="00157736" w:rsidP="00157736">
      <w:pPr>
        <w:rPr>
          <w:lang w:val="es-DO"/>
        </w:rPr>
      </w:pPr>
      <w:r w:rsidRPr="00157736">
        <w:rPr>
          <w:lang w:val="es-DO"/>
        </w:rPr>
        <w:t xml:space="preserve">Las empresas no pueden seguir dando la ventaja de no utilizar plenamente la capacidad intelectual, creativa y la experiencia de todas sus personas. Ya se ha pasado la época en que unos pensaban y otros sólo trabajaban. Como en los deportes colectivos donde existía una figura pensante y otros corrían y se sacrificaban a su alrededor, hoy ya en los equipos todos tienen el deber de pensar y correr. De igual forma como producto de los cambios sociales y culturales, en las empresas todos tienen el deber de poner lo mejor de sí para el éxito de la organización. Sus puestos de trabajo, su futuro y sus posibilidades de crecimiento de desarrollo personal y laboral </w:t>
      </w:r>
      <w:proofErr w:type="gramStart"/>
      <w:r w:rsidRPr="00157736">
        <w:rPr>
          <w:lang w:val="es-DO"/>
        </w:rPr>
        <w:t>depende</w:t>
      </w:r>
      <w:proofErr w:type="gramEnd"/>
      <w:r w:rsidRPr="00157736">
        <w:rPr>
          <w:lang w:val="es-DO"/>
        </w:rPr>
        <w:t xml:space="preserve"> plenamente de ello.</w:t>
      </w:r>
    </w:p>
    <w:p w:rsidR="00157736" w:rsidRPr="00157736" w:rsidRDefault="00157736" w:rsidP="00157736">
      <w:pPr>
        <w:rPr>
          <w:lang w:val="es-DO"/>
        </w:rPr>
      </w:pPr>
      <w:r w:rsidRPr="00157736">
        <w:rPr>
          <w:b/>
          <w:bCs/>
          <w:lang w:val="es-DO"/>
        </w:rPr>
        <w:t>Como conclusión, basta resaltar que sin mejora continua no se puede garantizar un nivel de gestión.</w:t>
      </w:r>
    </w:p>
    <w:p w:rsidR="00157736" w:rsidRPr="00157736" w:rsidRDefault="00157736" w:rsidP="00157736">
      <w:pPr>
        <w:rPr>
          <w:lang w:val="es-DO"/>
        </w:rPr>
      </w:pPr>
      <w:r w:rsidRPr="00157736">
        <w:rPr>
          <w:i/>
          <w:iCs/>
          <w:lang w:val="es-DO"/>
        </w:rPr>
        <w:t xml:space="preserve">Si es tan evidente y necesaria la mejora </w:t>
      </w:r>
      <w:proofErr w:type="spellStart"/>
      <w:r w:rsidRPr="00157736">
        <w:rPr>
          <w:i/>
          <w:iCs/>
          <w:lang w:val="es-DO"/>
        </w:rPr>
        <w:t>contínua</w:t>
      </w:r>
      <w:proofErr w:type="spellEnd"/>
      <w:r w:rsidRPr="00157736">
        <w:rPr>
          <w:i/>
          <w:iCs/>
          <w:lang w:val="es-DO"/>
        </w:rPr>
        <w:t>, cómo es factible pues que muchos empresarios y directores de empresas se nieguen a verla y adoptarla, o dicho en otras palabras, ¿por qué se niegan a tomar conciencia de dicha “obligatoria” necesidad?</w:t>
      </w:r>
    </w:p>
    <w:p w:rsidR="00157736" w:rsidRPr="00157736" w:rsidRDefault="00157736" w:rsidP="00157736">
      <w:pPr>
        <w:rPr>
          <w:lang w:val="es-DO"/>
        </w:rPr>
      </w:pPr>
      <w:r w:rsidRPr="00157736">
        <w:rPr>
          <w:i/>
          <w:iCs/>
          <w:lang w:val="es-DO"/>
        </w:rPr>
        <w:t>Si hay que hacer y pensar al mismo tiempo, sabiendo que la rapidez y agilidad es crítica, ¿no es cierto que tenemos que tener preparada nuestra organización para parar lo mínimo para analizar los problemas?</w:t>
      </w:r>
    </w:p>
    <w:p w:rsidR="00CC749A" w:rsidRDefault="00CC749A">
      <w:pPr>
        <w:rPr>
          <w:lang w:val="es-DO"/>
        </w:rPr>
      </w:pPr>
    </w:p>
    <w:p w:rsidR="00157736" w:rsidRDefault="00157736">
      <w:pPr>
        <w:rPr>
          <w:lang w:val="es-DO"/>
        </w:rPr>
      </w:pPr>
    </w:p>
    <w:p w:rsidR="00157736" w:rsidRDefault="00157736">
      <w:pPr>
        <w:rPr>
          <w:lang w:val="es-DO"/>
        </w:rPr>
      </w:pPr>
    </w:p>
    <w:p w:rsidR="00157736" w:rsidRPr="00157736" w:rsidRDefault="00157736" w:rsidP="00E66147">
      <w:pPr>
        <w:rPr>
          <w:lang w:val="es-DO"/>
        </w:rPr>
      </w:pPr>
      <w:r w:rsidRPr="00157736">
        <w:rPr>
          <w:b/>
          <w:bCs/>
          <w:lang w:val="es-DO"/>
        </w:rPr>
        <w:lastRenderedPageBreak/>
        <w:t xml:space="preserve">Módulo 1: </w:t>
      </w:r>
      <w:hyperlink r:id="rId5" w:tooltip="Click to open!" w:history="1">
        <w:r w:rsidRPr="00157736">
          <w:rPr>
            <w:rStyle w:val="Hyperlink"/>
            <w:b/>
            <w:bCs/>
            <w:lang w:val="es-DO"/>
          </w:rPr>
          <w:t>Identificar las razones para iniciar el proyecto</w:t>
        </w:r>
      </w:hyperlink>
    </w:p>
    <w:tbl>
      <w:tblPr>
        <w:tblW w:w="10500" w:type="dxa"/>
        <w:jc w:val="center"/>
        <w:tblCellMar>
          <w:left w:w="0" w:type="dxa"/>
          <w:right w:w="0" w:type="dxa"/>
        </w:tblCellMar>
        <w:tblLook w:val="04A0" w:firstRow="1" w:lastRow="0" w:firstColumn="1" w:lastColumn="0" w:noHBand="0" w:noVBand="1"/>
      </w:tblPr>
      <w:tblGrid>
        <w:gridCol w:w="3537"/>
        <w:gridCol w:w="3305"/>
        <w:gridCol w:w="3658"/>
      </w:tblGrid>
      <w:tr w:rsidR="00157736" w:rsidRPr="00157736" w:rsidTr="00157736">
        <w:trPr>
          <w:tblHeader/>
          <w:jc w:val="center"/>
        </w:trPr>
        <w:tc>
          <w:tcPr>
            <w:tcW w:w="0" w:type="auto"/>
            <w:tcBorders>
              <w:top w:val="nil"/>
              <w:left w:val="nil"/>
              <w:bottom w:val="nil"/>
              <w:right w:val="single" w:sz="36" w:space="0" w:color="FFFFFF"/>
            </w:tcBorders>
            <w:shd w:val="clear" w:color="auto" w:fill="474D51"/>
            <w:tcMar>
              <w:top w:w="75" w:type="dxa"/>
              <w:left w:w="75" w:type="dxa"/>
              <w:bottom w:w="75" w:type="dxa"/>
              <w:right w:w="75" w:type="dxa"/>
            </w:tcMar>
            <w:vAlign w:val="center"/>
            <w:hideMark/>
          </w:tcPr>
          <w:p w:rsidR="00157736" w:rsidRPr="00157736" w:rsidRDefault="00157736" w:rsidP="00157736">
            <w:pPr>
              <w:rPr>
                <w:b/>
                <w:bCs/>
              </w:rPr>
            </w:pPr>
            <w:proofErr w:type="spellStart"/>
            <w:r w:rsidRPr="00157736">
              <w:rPr>
                <w:b/>
                <w:bCs/>
              </w:rPr>
              <w:t>Tareas</w:t>
            </w:r>
            <w:proofErr w:type="spellEnd"/>
          </w:p>
        </w:tc>
        <w:tc>
          <w:tcPr>
            <w:tcW w:w="0" w:type="auto"/>
            <w:tcBorders>
              <w:top w:val="nil"/>
              <w:left w:val="nil"/>
              <w:bottom w:val="nil"/>
              <w:right w:val="single" w:sz="36" w:space="0" w:color="FFFFFF"/>
            </w:tcBorders>
            <w:shd w:val="clear" w:color="auto" w:fill="474D51"/>
            <w:tcMar>
              <w:top w:w="75" w:type="dxa"/>
              <w:left w:w="75" w:type="dxa"/>
              <w:bottom w:w="75" w:type="dxa"/>
              <w:right w:w="75" w:type="dxa"/>
            </w:tcMar>
            <w:vAlign w:val="center"/>
            <w:hideMark/>
          </w:tcPr>
          <w:p w:rsidR="00157736" w:rsidRPr="00157736" w:rsidRDefault="00157736" w:rsidP="00157736">
            <w:pPr>
              <w:rPr>
                <w:b/>
                <w:bCs/>
              </w:rPr>
            </w:pPr>
            <w:proofErr w:type="spellStart"/>
            <w:r w:rsidRPr="00157736">
              <w:rPr>
                <w:b/>
                <w:bCs/>
              </w:rPr>
              <w:t>Entregables</w:t>
            </w:r>
            <w:proofErr w:type="spellEnd"/>
          </w:p>
        </w:tc>
        <w:tc>
          <w:tcPr>
            <w:tcW w:w="0" w:type="auto"/>
            <w:tcBorders>
              <w:top w:val="nil"/>
              <w:left w:val="nil"/>
              <w:bottom w:val="nil"/>
              <w:right w:val="single" w:sz="36" w:space="0" w:color="FFFFFF"/>
            </w:tcBorders>
            <w:shd w:val="clear" w:color="auto" w:fill="auto"/>
            <w:tcMar>
              <w:top w:w="75" w:type="dxa"/>
              <w:left w:w="75" w:type="dxa"/>
              <w:bottom w:w="75" w:type="dxa"/>
              <w:right w:w="75" w:type="dxa"/>
            </w:tcMar>
            <w:vAlign w:val="center"/>
            <w:hideMark/>
          </w:tcPr>
          <w:p w:rsidR="00157736" w:rsidRPr="00157736" w:rsidRDefault="00157736" w:rsidP="00157736">
            <w:pPr>
              <w:rPr>
                <w:b/>
                <w:bCs/>
              </w:rPr>
            </w:pPr>
            <w:proofErr w:type="spellStart"/>
            <w:r w:rsidRPr="00157736">
              <w:rPr>
                <w:b/>
                <w:bCs/>
              </w:rPr>
              <w:t>Guías</w:t>
            </w:r>
            <w:proofErr w:type="spellEnd"/>
            <w:r w:rsidRPr="00157736">
              <w:rPr>
                <w:b/>
                <w:bCs/>
              </w:rPr>
              <w:t xml:space="preserve"> y </w:t>
            </w:r>
            <w:proofErr w:type="spellStart"/>
            <w:r w:rsidRPr="00157736">
              <w:rPr>
                <w:b/>
                <w:bCs/>
              </w:rPr>
              <w:t>Herramientas</w:t>
            </w:r>
            <w:proofErr w:type="spellEnd"/>
          </w:p>
        </w:tc>
      </w:tr>
      <w:tr w:rsidR="00157736" w:rsidRPr="00157736" w:rsidTr="00157736">
        <w:trPr>
          <w:jc w:val="center"/>
        </w:trPr>
        <w:tc>
          <w:tcPr>
            <w:tcW w:w="0" w:type="auto"/>
            <w:tcBorders>
              <w:top w:val="nil"/>
              <w:left w:val="nil"/>
              <w:bottom w:val="nil"/>
              <w:right w:val="nil"/>
            </w:tcBorders>
            <w:shd w:val="clear" w:color="auto" w:fill="auto"/>
            <w:tcMar>
              <w:top w:w="75" w:type="dxa"/>
              <w:left w:w="75" w:type="dxa"/>
              <w:bottom w:w="75" w:type="dxa"/>
              <w:right w:w="75" w:type="dxa"/>
            </w:tcMar>
            <w:hideMark/>
          </w:tcPr>
          <w:p w:rsidR="00157736" w:rsidRPr="00157736" w:rsidRDefault="00157736" w:rsidP="00E87911">
            <w:pPr>
              <w:numPr>
                <w:ilvl w:val="0"/>
                <w:numId w:val="5"/>
              </w:numPr>
            </w:pPr>
            <w:proofErr w:type="spellStart"/>
            <w:r w:rsidRPr="00157736">
              <w:t>Identificar</w:t>
            </w:r>
            <w:proofErr w:type="spellEnd"/>
            <w:r w:rsidRPr="00157736">
              <w:t xml:space="preserve"> </w:t>
            </w:r>
            <w:proofErr w:type="spellStart"/>
            <w:r w:rsidRPr="00157736">
              <w:t>problemas</w:t>
            </w:r>
            <w:proofErr w:type="spellEnd"/>
            <w:r w:rsidRPr="00157736">
              <w:t xml:space="preserve"> </w:t>
            </w:r>
            <w:proofErr w:type="spellStart"/>
            <w:r w:rsidRPr="00157736">
              <w:t>recurrentes</w:t>
            </w:r>
            <w:proofErr w:type="spellEnd"/>
          </w:p>
          <w:p w:rsidR="00157736" w:rsidRPr="00157736" w:rsidRDefault="00157736" w:rsidP="00E87911">
            <w:pPr>
              <w:numPr>
                <w:ilvl w:val="0"/>
                <w:numId w:val="5"/>
              </w:numPr>
              <w:rPr>
                <w:lang w:val="es-DO"/>
              </w:rPr>
            </w:pPr>
            <w:r w:rsidRPr="00157736">
              <w:rPr>
                <w:lang w:val="es-DO"/>
              </w:rPr>
              <w:t xml:space="preserve">Definir los objetivos </w:t>
            </w:r>
            <w:proofErr w:type="gramStart"/>
            <w:r w:rsidRPr="00157736">
              <w:rPr>
                <w:lang w:val="es-DO"/>
              </w:rPr>
              <w:t>del proyectos</w:t>
            </w:r>
            <w:proofErr w:type="gramEnd"/>
            <w:r w:rsidRPr="00157736">
              <w:rPr>
                <w:lang w:val="es-DO"/>
              </w:rPr>
              <w:t>.</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157736" w:rsidRPr="00157736" w:rsidRDefault="00157736" w:rsidP="00E87911">
            <w:pPr>
              <w:numPr>
                <w:ilvl w:val="0"/>
                <w:numId w:val="6"/>
              </w:numPr>
            </w:pPr>
            <w:proofErr w:type="spellStart"/>
            <w:r w:rsidRPr="00157736">
              <w:t>Arbol</w:t>
            </w:r>
            <w:proofErr w:type="spellEnd"/>
            <w:r w:rsidRPr="00157736">
              <w:t xml:space="preserve"> de </w:t>
            </w:r>
            <w:proofErr w:type="spellStart"/>
            <w:r w:rsidRPr="00157736">
              <w:t>problemas</w:t>
            </w:r>
            <w:proofErr w:type="spellEnd"/>
          </w:p>
          <w:p w:rsidR="00157736" w:rsidRPr="00157736" w:rsidRDefault="00157736" w:rsidP="00E87911">
            <w:pPr>
              <w:numPr>
                <w:ilvl w:val="0"/>
                <w:numId w:val="6"/>
              </w:numPr>
              <w:rPr>
                <w:lang w:val="es-DO"/>
              </w:rPr>
            </w:pPr>
            <w:r w:rsidRPr="00157736">
              <w:rPr>
                <w:lang w:val="es-DO"/>
              </w:rPr>
              <w:t>Plantilla con razones para</w:t>
            </w:r>
            <w:r w:rsidRPr="00157736">
              <w:rPr>
                <w:lang w:val="es-DO"/>
              </w:rPr>
              <w:br/>
              <w:t>iniciar el proyecto</w:t>
            </w:r>
          </w:p>
          <w:p w:rsidR="00157736" w:rsidRPr="00157736" w:rsidRDefault="00157736" w:rsidP="00E87911">
            <w:pPr>
              <w:numPr>
                <w:ilvl w:val="0"/>
                <w:numId w:val="6"/>
              </w:numPr>
            </w:pPr>
            <w:proofErr w:type="spellStart"/>
            <w:r w:rsidRPr="00157736">
              <w:t>Correlación</w:t>
            </w:r>
            <w:proofErr w:type="spellEnd"/>
            <w:r w:rsidRPr="00157736">
              <w:t xml:space="preserve"> </w:t>
            </w:r>
            <w:proofErr w:type="spellStart"/>
            <w:r w:rsidRPr="00157736">
              <w:t>Usuarios</w:t>
            </w:r>
            <w:proofErr w:type="spellEnd"/>
            <w:r w:rsidRPr="00157736">
              <w:t xml:space="preserve"> - </w:t>
            </w:r>
            <w:proofErr w:type="spellStart"/>
            <w:r w:rsidRPr="00157736">
              <w:t>Servicios</w:t>
            </w:r>
            <w:proofErr w:type="spellEnd"/>
          </w:p>
        </w:tc>
        <w:tc>
          <w:tcPr>
            <w:tcW w:w="0" w:type="auto"/>
            <w:tcBorders>
              <w:top w:val="nil"/>
              <w:left w:val="nil"/>
              <w:bottom w:val="nil"/>
              <w:right w:val="nil"/>
            </w:tcBorders>
            <w:shd w:val="clear" w:color="auto" w:fill="auto"/>
            <w:tcMar>
              <w:top w:w="75" w:type="dxa"/>
              <w:left w:w="75" w:type="dxa"/>
              <w:bottom w:w="75" w:type="dxa"/>
              <w:right w:w="75" w:type="dxa"/>
            </w:tcMar>
            <w:hideMark/>
          </w:tcPr>
          <w:p w:rsidR="00157736" w:rsidRPr="00157736" w:rsidRDefault="00157736" w:rsidP="00E87911">
            <w:pPr>
              <w:numPr>
                <w:ilvl w:val="0"/>
                <w:numId w:val="7"/>
              </w:numPr>
            </w:pPr>
            <w:proofErr w:type="spellStart"/>
            <w:r w:rsidRPr="00157736">
              <w:rPr>
                <w:b/>
                <w:bCs/>
              </w:rPr>
              <w:t>Plantillas</w:t>
            </w:r>
            <w:proofErr w:type="spellEnd"/>
            <w:r w:rsidRPr="00157736">
              <w:rPr>
                <w:b/>
                <w:bCs/>
              </w:rPr>
              <w:t> </w:t>
            </w:r>
            <w:r w:rsidRPr="00157736">
              <w:t xml:space="preserve">con </w:t>
            </w:r>
            <w:proofErr w:type="spellStart"/>
            <w:r w:rsidRPr="00157736">
              <w:t>propuesta</w:t>
            </w:r>
            <w:proofErr w:type="spellEnd"/>
            <w:r w:rsidRPr="00157736">
              <w:t xml:space="preserve"> </w:t>
            </w:r>
            <w:proofErr w:type="spellStart"/>
            <w:r w:rsidRPr="00157736">
              <w:t>preliminar</w:t>
            </w:r>
            <w:proofErr w:type="spellEnd"/>
            <w:r w:rsidRPr="00157736">
              <w:t>.</w:t>
            </w:r>
          </w:p>
          <w:p w:rsidR="00157736" w:rsidRPr="00157736" w:rsidRDefault="00157736" w:rsidP="00E87911">
            <w:pPr>
              <w:numPr>
                <w:ilvl w:val="0"/>
                <w:numId w:val="8"/>
              </w:numPr>
            </w:pPr>
            <w:proofErr w:type="spellStart"/>
            <w:r w:rsidRPr="00157736">
              <w:t>Problemas</w:t>
            </w:r>
            <w:proofErr w:type="spellEnd"/>
            <w:r w:rsidRPr="00157736">
              <w:t xml:space="preserve"> </w:t>
            </w:r>
            <w:proofErr w:type="spellStart"/>
            <w:r w:rsidRPr="00157736">
              <w:t>recurrentes</w:t>
            </w:r>
            <w:proofErr w:type="spellEnd"/>
          </w:p>
          <w:p w:rsidR="00157736" w:rsidRPr="00157736" w:rsidRDefault="00157736" w:rsidP="00E87911">
            <w:pPr>
              <w:numPr>
                <w:ilvl w:val="0"/>
                <w:numId w:val="8"/>
              </w:numPr>
            </w:pPr>
            <w:proofErr w:type="spellStart"/>
            <w:r w:rsidRPr="00157736">
              <w:t>Listado</w:t>
            </w:r>
            <w:proofErr w:type="spellEnd"/>
            <w:r w:rsidRPr="00157736">
              <w:t xml:space="preserve"> de </w:t>
            </w:r>
            <w:proofErr w:type="spellStart"/>
            <w:r w:rsidRPr="00157736">
              <w:t>tipo</w:t>
            </w:r>
            <w:proofErr w:type="spellEnd"/>
            <w:r w:rsidRPr="00157736">
              <w:t xml:space="preserve"> de </w:t>
            </w:r>
            <w:proofErr w:type="spellStart"/>
            <w:r w:rsidRPr="00157736">
              <w:t>clientes</w:t>
            </w:r>
            <w:proofErr w:type="spellEnd"/>
          </w:p>
          <w:p w:rsidR="00157736" w:rsidRPr="00157736" w:rsidRDefault="00157736" w:rsidP="00E87911">
            <w:pPr>
              <w:numPr>
                <w:ilvl w:val="0"/>
                <w:numId w:val="8"/>
              </w:numPr>
            </w:pPr>
            <w:proofErr w:type="spellStart"/>
            <w:r w:rsidRPr="00157736">
              <w:t>Organigrama</w:t>
            </w:r>
            <w:proofErr w:type="spellEnd"/>
            <w:r w:rsidRPr="00157736">
              <w:t xml:space="preserve"> de </w:t>
            </w:r>
            <w:proofErr w:type="spellStart"/>
            <w:r w:rsidRPr="00157736">
              <w:t>servicios</w:t>
            </w:r>
            <w:proofErr w:type="spellEnd"/>
          </w:p>
          <w:p w:rsidR="00157736" w:rsidRPr="00157736" w:rsidRDefault="00157736" w:rsidP="00E87911">
            <w:pPr>
              <w:numPr>
                <w:ilvl w:val="0"/>
                <w:numId w:val="8"/>
              </w:numPr>
            </w:pPr>
            <w:r w:rsidRPr="00157736">
              <w:t xml:space="preserve">Test </w:t>
            </w:r>
            <w:proofErr w:type="spellStart"/>
            <w:r w:rsidRPr="00157736">
              <w:t>actividad</w:t>
            </w:r>
            <w:proofErr w:type="spellEnd"/>
            <w:r w:rsidRPr="00157736">
              <w:t xml:space="preserve"> </w:t>
            </w:r>
            <w:proofErr w:type="spellStart"/>
            <w:r w:rsidRPr="00157736">
              <w:t>comercial</w:t>
            </w:r>
            <w:proofErr w:type="spellEnd"/>
          </w:p>
        </w:tc>
      </w:tr>
    </w:tbl>
    <w:p w:rsidR="00157736" w:rsidRPr="00157736" w:rsidRDefault="00157736" w:rsidP="00157736">
      <w:pPr>
        <w:rPr>
          <w:lang w:val="es-DO"/>
        </w:rPr>
      </w:pPr>
      <w:hyperlink r:id="rId6" w:tooltip="Click to open!" w:history="1">
        <w:r w:rsidRPr="00157736">
          <w:rPr>
            <w:rStyle w:val="Hyperlink"/>
            <w:b/>
            <w:bCs/>
            <w:lang w:val="es-DO"/>
          </w:rPr>
          <w:t>Presentación y apoyo del proyecto por parte de la organización</w:t>
        </w:r>
      </w:hyperlink>
    </w:p>
    <w:tbl>
      <w:tblPr>
        <w:tblW w:w="10500" w:type="dxa"/>
        <w:jc w:val="center"/>
        <w:tblCellMar>
          <w:left w:w="0" w:type="dxa"/>
          <w:right w:w="0" w:type="dxa"/>
        </w:tblCellMar>
        <w:tblLook w:val="04A0" w:firstRow="1" w:lastRow="0" w:firstColumn="1" w:lastColumn="0" w:noHBand="0" w:noVBand="1"/>
      </w:tblPr>
      <w:tblGrid>
        <w:gridCol w:w="4504"/>
        <w:gridCol w:w="2949"/>
        <w:gridCol w:w="3047"/>
      </w:tblGrid>
      <w:tr w:rsidR="00157736" w:rsidRPr="00157736" w:rsidTr="00157736">
        <w:trPr>
          <w:tblHeader/>
          <w:jc w:val="center"/>
        </w:trPr>
        <w:tc>
          <w:tcPr>
            <w:tcW w:w="0" w:type="auto"/>
            <w:tcBorders>
              <w:top w:val="nil"/>
              <w:left w:val="nil"/>
              <w:bottom w:val="nil"/>
              <w:right w:val="single" w:sz="36" w:space="0" w:color="FFFFFF"/>
            </w:tcBorders>
            <w:shd w:val="clear" w:color="auto" w:fill="474D51"/>
            <w:tcMar>
              <w:top w:w="75" w:type="dxa"/>
              <w:left w:w="75" w:type="dxa"/>
              <w:bottom w:w="75" w:type="dxa"/>
              <w:right w:w="75" w:type="dxa"/>
            </w:tcMar>
            <w:vAlign w:val="center"/>
            <w:hideMark/>
          </w:tcPr>
          <w:p w:rsidR="00157736" w:rsidRPr="00157736" w:rsidRDefault="00157736" w:rsidP="00157736">
            <w:pPr>
              <w:rPr>
                <w:b/>
                <w:bCs/>
              </w:rPr>
            </w:pPr>
            <w:proofErr w:type="spellStart"/>
            <w:r w:rsidRPr="00157736">
              <w:rPr>
                <w:b/>
                <w:bCs/>
              </w:rPr>
              <w:t>Tareas</w:t>
            </w:r>
            <w:proofErr w:type="spellEnd"/>
          </w:p>
        </w:tc>
        <w:tc>
          <w:tcPr>
            <w:tcW w:w="0" w:type="auto"/>
            <w:tcBorders>
              <w:top w:val="nil"/>
              <w:left w:val="nil"/>
              <w:bottom w:val="nil"/>
              <w:right w:val="single" w:sz="36" w:space="0" w:color="FFFFFF"/>
            </w:tcBorders>
            <w:shd w:val="clear" w:color="auto" w:fill="474D51"/>
            <w:tcMar>
              <w:top w:w="75" w:type="dxa"/>
              <w:left w:w="75" w:type="dxa"/>
              <w:bottom w:w="75" w:type="dxa"/>
              <w:right w:w="75" w:type="dxa"/>
            </w:tcMar>
            <w:vAlign w:val="center"/>
            <w:hideMark/>
          </w:tcPr>
          <w:p w:rsidR="00157736" w:rsidRPr="00157736" w:rsidRDefault="00157736" w:rsidP="00157736">
            <w:pPr>
              <w:rPr>
                <w:b/>
                <w:bCs/>
              </w:rPr>
            </w:pPr>
            <w:proofErr w:type="spellStart"/>
            <w:r w:rsidRPr="00157736">
              <w:rPr>
                <w:b/>
                <w:bCs/>
              </w:rPr>
              <w:t>Entregables</w:t>
            </w:r>
            <w:proofErr w:type="spellEnd"/>
          </w:p>
        </w:tc>
        <w:tc>
          <w:tcPr>
            <w:tcW w:w="0" w:type="auto"/>
            <w:tcBorders>
              <w:top w:val="nil"/>
              <w:left w:val="nil"/>
              <w:bottom w:val="nil"/>
              <w:right w:val="single" w:sz="36" w:space="0" w:color="FFFFFF"/>
            </w:tcBorders>
            <w:shd w:val="clear" w:color="auto" w:fill="auto"/>
            <w:tcMar>
              <w:top w:w="75" w:type="dxa"/>
              <w:left w:w="75" w:type="dxa"/>
              <w:bottom w:w="75" w:type="dxa"/>
              <w:right w:w="75" w:type="dxa"/>
            </w:tcMar>
            <w:vAlign w:val="center"/>
            <w:hideMark/>
          </w:tcPr>
          <w:p w:rsidR="00157736" w:rsidRPr="00157736" w:rsidRDefault="00157736" w:rsidP="00157736">
            <w:pPr>
              <w:rPr>
                <w:b/>
                <w:bCs/>
              </w:rPr>
            </w:pPr>
            <w:proofErr w:type="spellStart"/>
            <w:r w:rsidRPr="00157736">
              <w:rPr>
                <w:b/>
                <w:bCs/>
              </w:rPr>
              <w:t>Guías</w:t>
            </w:r>
            <w:proofErr w:type="spellEnd"/>
            <w:r w:rsidRPr="00157736">
              <w:rPr>
                <w:b/>
                <w:bCs/>
              </w:rPr>
              <w:t xml:space="preserve"> y </w:t>
            </w:r>
            <w:proofErr w:type="spellStart"/>
            <w:r w:rsidRPr="00157736">
              <w:rPr>
                <w:b/>
                <w:bCs/>
              </w:rPr>
              <w:t>Herramientas</w:t>
            </w:r>
            <w:proofErr w:type="spellEnd"/>
          </w:p>
        </w:tc>
      </w:tr>
      <w:tr w:rsidR="00157736" w:rsidRPr="00157736" w:rsidTr="00157736">
        <w:trPr>
          <w:jc w:val="center"/>
        </w:trPr>
        <w:tc>
          <w:tcPr>
            <w:tcW w:w="0" w:type="auto"/>
            <w:tcBorders>
              <w:top w:val="nil"/>
              <w:left w:val="nil"/>
              <w:bottom w:val="nil"/>
              <w:right w:val="nil"/>
            </w:tcBorders>
            <w:shd w:val="clear" w:color="auto" w:fill="auto"/>
            <w:tcMar>
              <w:top w:w="75" w:type="dxa"/>
              <w:left w:w="75" w:type="dxa"/>
              <w:bottom w:w="75" w:type="dxa"/>
              <w:right w:w="75" w:type="dxa"/>
            </w:tcMar>
            <w:hideMark/>
          </w:tcPr>
          <w:p w:rsidR="00157736" w:rsidRPr="00157736" w:rsidRDefault="00157736" w:rsidP="00E87911">
            <w:pPr>
              <w:numPr>
                <w:ilvl w:val="0"/>
                <w:numId w:val="9"/>
              </w:numPr>
              <w:rPr>
                <w:lang w:val="es-DO"/>
              </w:rPr>
            </w:pPr>
            <w:r w:rsidRPr="00157736">
              <w:rPr>
                <w:lang w:val="es-DO"/>
              </w:rPr>
              <w:t>Compromiso de la dirección con el proyecto</w:t>
            </w:r>
          </w:p>
          <w:p w:rsidR="00157736" w:rsidRPr="00157736" w:rsidRDefault="00157736" w:rsidP="00E87911">
            <w:pPr>
              <w:numPr>
                <w:ilvl w:val="0"/>
                <w:numId w:val="9"/>
              </w:numPr>
              <w:rPr>
                <w:lang w:val="es-DO"/>
              </w:rPr>
            </w:pPr>
            <w:r w:rsidRPr="00157736">
              <w:rPr>
                <w:lang w:val="es-DO"/>
              </w:rPr>
              <w:t>Presentar el proyecto a la organización y recabar su apoyo</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157736" w:rsidRPr="00157736" w:rsidRDefault="00157736" w:rsidP="00E87911">
            <w:pPr>
              <w:numPr>
                <w:ilvl w:val="0"/>
                <w:numId w:val="10"/>
              </w:numPr>
            </w:pPr>
            <w:proofErr w:type="spellStart"/>
            <w:r w:rsidRPr="00157736">
              <w:t>Acta</w:t>
            </w:r>
            <w:proofErr w:type="spellEnd"/>
            <w:r w:rsidRPr="00157736">
              <w:t xml:space="preserve"> </w:t>
            </w:r>
            <w:proofErr w:type="spellStart"/>
            <w:r w:rsidRPr="00157736">
              <w:t>reunión</w:t>
            </w:r>
            <w:proofErr w:type="spellEnd"/>
            <w:r w:rsidRPr="00157736">
              <w:t xml:space="preserve"> de </w:t>
            </w:r>
            <w:proofErr w:type="spellStart"/>
            <w:r w:rsidRPr="00157736">
              <w:t>compromiso</w:t>
            </w:r>
            <w:proofErr w:type="spellEnd"/>
            <w:r w:rsidRPr="00157736">
              <w:t>.</w:t>
            </w:r>
          </w:p>
          <w:p w:rsidR="00157736" w:rsidRPr="00157736" w:rsidRDefault="00157736" w:rsidP="00E87911">
            <w:pPr>
              <w:numPr>
                <w:ilvl w:val="0"/>
                <w:numId w:val="10"/>
              </w:numPr>
            </w:pPr>
            <w:proofErr w:type="spellStart"/>
            <w:r w:rsidRPr="00157736">
              <w:t>Documentos</w:t>
            </w:r>
            <w:proofErr w:type="spellEnd"/>
            <w:r w:rsidRPr="00157736">
              <w:t xml:space="preserve"> de </w:t>
            </w:r>
            <w:proofErr w:type="spellStart"/>
            <w:r w:rsidRPr="00157736">
              <w:t>apoyo</w:t>
            </w:r>
            <w:proofErr w:type="spellEnd"/>
          </w:p>
        </w:tc>
        <w:tc>
          <w:tcPr>
            <w:tcW w:w="0" w:type="auto"/>
            <w:tcBorders>
              <w:top w:val="nil"/>
              <w:left w:val="nil"/>
              <w:bottom w:val="nil"/>
              <w:right w:val="nil"/>
            </w:tcBorders>
            <w:shd w:val="clear" w:color="auto" w:fill="auto"/>
            <w:tcMar>
              <w:top w:w="75" w:type="dxa"/>
              <w:left w:w="75" w:type="dxa"/>
              <w:bottom w:w="75" w:type="dxa"/>
              <w:right w:w="75" w:type="dxa"/>
            </w:tcMar>
            <w:hideMark/>
          </w:tcPr>
          <w:p w:rsidR="00157736" w:rsidRPr="00157736" w:rsidRDefault="00157736" w:rsidP="00E87911">
            <w:pPr>
              <w:numPr>
                <w:ilvl w:val="0"/>
                <w:numId w:val="11"/>
              </w:numPr>
              <w:rPr>
                <w:lang w:val="es-DO"/>
              </w:rPr>
            </w:pPr>
            <w:r w:rsidRPr="00157736">
              <w:rPr>
                <w:lang w:val="es-DO"/>
              </w:rPr>
              <w:t>Archivo con la presentación del</w:t>
            </w:r>
            <w:r w:rsidRPr="00157736">
              <w:rPr>
                <w:lang w:val="es-DO"/>
              </w:rPr>
              <w:br/>
              <w:t>Proyecto para presentar a la</w:t>
            </w:r>
            <w:r w:rsidRPr="00157736">
              <w:rPr>
                <w:lang w:val="es-DO"/>
              </w:rPr>
              <w:br/>
              <w:t>organización.</w:t>
            </w:r>
          </w:p>
          <w:p w:rsidR="00157736" w:rsidRPr="00157736" w:rsidRDefault="00157736" w:rsidP="00E87911">
            <w:pPr>
              <w:numPr>
                <w:ilvl w:val="0"/>
                <w:numId w:val="11"/>
              </w:numPr>
              <w:rPr>
                <w:lang w:val="es-DO"/>
              </w:rPr>
            </w:pPr>
            <w:r w:rsidRPr="00157736">
              <w:rPr>
                <w:lang w:val="es-DO"/>
              </w:rPr>
              <w:t>Test de reunión de consenso.</w:t>
            </w:r>
          </w:p>
        </w:tc>
      </w:tr>
    </w:tbl>
    <w:p w:rsidR="00157736" w:rsidRPr="00157736" w:rsidRDefault="00157736" w:rsidP="00157736">
      <w:pPr>
        <w:rPr>
          <w:lang w:val="es-DO"/>
        </w:rPr>
      </w:pPr>
      <w:r w:rsidRPr="00157736">
        <w:rPr>
          <w:lang w:val="es-DO"/>
        </w:rPr>
        <w:t> </w:t>
      </w:r>
    </w:p>
    <w:p w:rsidR="00157736" w:rsidRDefault="00157736">
      <w:pPr>
        <w:rPr>
          <w:lang w:val="es-DO"/>
        </w:rPr>
      </w:pPr>
    </w:p>
    <w:p w:rsidR="00157736" w:rsidRPr="00157736" w:rsidRDefault="00157736" w:rsidP="00157736">
      <w:pPr>
        <w:rPr>
          <w:b/>
          <w:bCs/>
          <w:lang w:val="es-DO"/>
        </w:rPr>
      </w:pPr>
      <w:r w:rsidRPr="00157736">
        <w:rPr>
          <w:b/>
          <w:bCs/>
          <w:lang w:val="es-DO"/>
        </w:rPr>
        <w:t>Módulo 2: Análisis</w:t>
      </w:r>
    </w:p>
    <w:p w:rsidR="00157736" w:rsidRPr="00157736" w:rsidRDefault="00157736" w:rsidP="00157736">
      <w:pPr>
        <w:rPr>
          <w:b/>
          <w:bCs/>
          <w:lang w:val="es-DO"/>
        </w:rPr>
      </w:pPr>
      <w:r w:rsidRPr="00157736">
        <w:rPr>
          <w:b/>
          <w:bCs/>
          <w:lang w:val="es-DO"/>
        </w:rPr>
        <w:t>Objetivo</w:t>
      </w:r>
    </w:p>
    <w:p w:rsidR="00157736" w:rsidRPr="00157736" w:rsidRDefault="00157736" w:rsidP="00157736">
      <w:pPr>
        <w:rPr>
          <w:lang w:val="es-DO"/>
        </w:rPr>
      </w:pPr>
      <w:r w:rsidRPr="00157736">
        <w:rPr>
          <w:lang w:val="es-DO"/>
        </w:rPr>
        <w:t>El objetivo de esta etapa es establecer un sistema de información, construir el esquema DAFO base de la planificación e identificar los factores críticos de éxito.</w:t>
      </w:r>
    </w:p>
    <w:p w:rsidR="00E87911" w:rsidRDefault="00E87911" w:rsidP="00E87911">
      <w:pPr>
        <w:rPr>
          <w:b/>
          <w:bCs/>
        </w:rPr>
      </w:pPr>
    </w:p>
    <w:p w:rsidR="00E87911" w:rsidRDefault="00E87911" w:rsidP="00E87911">
      <w:pPr>
        <w:rPr>
          <w:b/>
          <w:bCs/>
        </w:rPr>
      </w:pPr>
    </w:p>
    <w:p w:rsidR="00E87911" w:rsidRPr="00E87911" w:rsidRDefault="00E87911" w:rsidP="00E87911">
      <w:pPr>
        <w:rPr>
          <w:b/>
          <w:bCs/>
        </w:rPr>
      </w:pPr>
      <w:proofErr w:type="spellStart"/>
      <w:r w:rsidRPr="00E87911">
        <w:rPr>
          <w:b/>
          <w:bCs/>
        </w:rPr>
        <w:t>Módulo</w:t>
      </w:r>
      <w:proofErr w:type="spellEnd"/>
      <w:r w:rsidRPr="00E87911">
        <w:rPr>
          <w:b/>
          <w:bCs/>
        </w:rPr>
        <w:t xml:space="preserve"> 1: </w:t>
      </w:r>
      <w:proofErr w:type="spellStart"/>
      <w:r w:rsidRPr="00E87911">
        <w:rPr>
          <w:b/>
          <w:bCs/>
        </w:rPr>
        <w:t>Sensibilización</w:t>
      </w:r>
      <w:proofErr w:type="spellEnd"/>
    </w:p>
    <w:p w:rsidR="00E87911" w:rsidRPr="00E87911" w:rsidRDefault="00E87911" w:rsidP="00E87911">
      <w:pPr>
        <w:rPr>
          <w:b/>
          <w:bCs/>
        </w:rPr>
      </w:pPr>
      <w:proofErr w:type="spellStart"/>
      <w:r w:rsidRPr="00E87911">
        <w:rPr>
          <w:b/>
          <w:bCs/>
        </w:rPr>
        <w:t>Objetivo</w:t>
      </w:r>
      <w:proofErr w:type="spellEnd"/>
    </w:p>
    <w:p w:rsidR="00E87911" w:rsidRPr="00E87911" w:rsidRDefault="00E87911" w:rsidP="00E87911">
      <w:pPr>
        <w:rPr>
          <w:lang w:val="es-DO"/>
        </w:rPr>
      </w:pPr>
      <w:r w:rsidRPr="00E87911">
        <w:rPr>
          <w:lang w:val="es-DO"/>
        </w:rPr>
        <w:t>El objetivo de esta etapa es realizar la configuración inicial y conocer el estado actual, revisando el estado del sistema de gestión.</w:t>
      </w:r>
    </w:p>
    <w:p w:rsidR="00E87911" w:rsidRPr="00E87911" w:rsidRDefault="00E87911" w:rsidP="00E87911">
      <w:pPr>
        <w:rPr>
          <w:lang w:val="es-DO"/>
        </w:rPr>
      </w:pPr>
      <w:r w:rsidRPr="00E87911">
        <w:rPr>
          <w:lang w:val="es-DO"/>
        </w:rPr>
        <w:t> </w:t>
      </w:r>
    </w:p>
    <w:p w:rsidR="00E87911" w:rsidRPr="00E87911" w:rsidRDefault="00E87911" w:rsidP="00E87911">
      <w:pPr>
        <w:rPr>
          <w:b/>
          <w:bCs/>
        </w:rPr>
      </w:pPr>
      <w:proofErr w:type="spellStart"/>
      <w:r w:rsidRPr="00E87911">
        <w:rPr>
          <w:b/>
          <w:bCs/>
        </w:rPr>
        <w:lastRenderedPageBreak/>
        <w:t>Qué</w:t>
      </w:r>
      <w:proofErr w:type="spellEnd"/>
      <w:r w:rsidRPr="00E87911">
        <w:rPr>
          <w:b/>
          <w:bCs/>
        </w:rPr>
        <w:t xml:space="preserve"> se </w:t>
      </w:r>
      <w:proofErr w:type="spellStart"/>
      <w:r w:rsidRPr="00E87911">
        <w:rPr>
          <w:b/>
          <w:bCs/>
        </w:rPr>
        <w:t>hace</w:t>
      </w:r>
      <w:proofErr w:type="spellEnd"/>
    </w:p>
    <w:p w:rsidR="00E87911" w:rsidRPr="00E87911" w:rsidRDefault="00E87911" w:rsidP="00E87911">
      <w:pPr>
        <w:numPr>
          <w:ilvl w:val="0"/>
          <w:numId w:val="27"/>
        </w:numPr>
        <w:rPr>
          <w:lang w:val="es-DO"/>
        </w:rPr>
      </w:pPr>
      <w:r w:rsidRPr="00E87911">
        <w:rPr>
          <w:lang w:val="es-DO"/>
        </w:rPr>
        <w:t>Se define el alcance del sistema y los objetivos del proyecto.</w:t>
      </w:r>
    </w:p>
    <w:p w:rsidR="00E87911" w:rsidRPr="00E87911" w:rsidRDefault="00E87911" w:rsidP="00E87911">
      <w:pPr>
        <w:numPr>
          <w:ilvl w:val="0"/>
          <w:numId w:val="27"/>
        </w:numPr>
        <w:rPr>
          <w:lang w:val="es-DO"/>
        </w:rPr>
      </w:pPr>
      <w:r w:rsidRPr="00E87911">
        <w:rPr>
          <w:lang w:val="es-DO"/>
        </w:rPr>
        <w:t>Se identifican los principales problemas.</w:t>
      </w:r>
    </w:p>
    <w:p w:rsidR="00E87911" w:rsidRPr="00E87911" w:rsidRDefault="00E87911" w:rsidP="00E87911">
      <w:pPr>
        <w:numPr>
          <w:ilvl w:val="0"/>
          <w:numId w:val="27"/>
        </w:numPr>
        <w:rPr>
          <w:lang w:val="es-DO"/>
        </w:rPr>
      </w:pPr>
      <w:r w:rsidRPr="00E87911">
        <w:rPr>
          <w:lang w:val="es-DO"/>
        </w:rPr>
        <w:t xml:space="preserve">Se </w:t>
      </w:r>
      <w:proofErr w:type="spellStart"/>
      <w:r w:rsidRPr="00E87911">
        <w:rPr>
          <w:lang w:val="es-DO"/>
        </w:rPr>
        <w:t>identificanlos</w:t>
      </w:r>
      <w:proofErr w:type="spellEnd"/>
      <w:r w:rsidRPr="00E87911">
        <w:rPr>
          <w:lang w:val="es-DO"/>
        </w:rPr>
        <w:t xml:space="preserve"> usuarios (clientes), sus necesidades y su satisfacción.</w:t>
      </w:r>
    </w:p>
    <w:p w:rsidR="00E87911" w:rsidRPr="00E87911" w:rsidRDefault="00E87911" w:rsidP="00E87911">
      <w:pPr>
        <w:numPr>
          <w:ilvl w:val="0"/>
          <w:numId w:val="27"/>
        </w:numPr>
        <w:rPr>
          <w:lang w:val="es-DO"/>
        </w:rPr>
      </w:pPr>
      <w:r w:rsidRPr="00E87911">
        <w:rPr>
          <w:lang w:val="es-DO"/>
        </w:rPr>
        <w:t>Se establecen las bases para el trabajo en equipo.</w:t>
      </w:r>
    </w:p>
    <w:p w:rsidR="00E87911" w:rsidRPr="00E87911" w:rsidRDefault="00E87911" w:rsidP="00E87911">
      <w:pPr>
        <w:numPr>
          <w:ilvl w:val="0"/>
          <w:numId w:val="27"/>
        </w:numPr>
        <w:rPr>
          <w:lang w:val="es-DO"/>
        </w:rPr>
      </w:pPr>
      <w:r w:rsidRPr="00E87911">
        <w:rPr>
          <w:lang w:val="es-DO"/>
        </w:rPr>
        <w:t>Pautas sobres gestión excelente y sus principales "barreras".</w:t>
      </w:r>
    </w:p>
    <w:p w:rsidR="00E87911" w:rsidRPr="00E87911" w:rsidRDefault="00E87911" w:rsidP="00E87911">
      <w:pPr>
        <w:rPr>
          <w:lang w:val="es-DO"/>
        </w:rPr>
      </w:pPr>
      <w:r w:rsidRPr="00E87911">
        <w:rPr>
          <w:lang w:val="es-DO"/>
        </w:rPr>
        <w:t> </w:t>
      </w:r>
    </w:p>
    <w:p w:rsidR="00E87911" w:rsidRPr="00E87911" w:rsidRDefault="00E87911" w:rsidP="00E87911">
      <w:pPr>
        <w:rPr>
          <w:b/>
          <w:bCs/>
          <w:lang w:val="es-DO"/>
        </w:rPr>
      </w:pPr>
      <w:r w:rsidRPr="00E87911">
        <w:rPr>
          <w:b/>
          <w:bCs/>
          <w:lang w:val="es-DO"/>
        </w:rPr>
        <w:t>Actividades</w:t>
      </w:r>
    </w:p>
    <w:p w:rsidR="00E87911" w:rsidRPr="00E87911" w:rsidRDefault="00E87911" w:rsidP="00E87911">
      <w:pPr>
        <w:rPr>
          <w:lang w:val="es-DO"/>
        </w:rPr>
      </w:pPr>
      <w:hyperlink r:id="rId7" w:tooltip="Click to open!" w:history="1">
        <w:r w:rsidRPr="00E87911">
          <w:rPr>
            <w:rStyle w:val="Hyperlink"/>
            <w:b/>
            <w:bCs/>
            <w:lang w:val="es-DO"/>
          </w:rPr>
          <w:t>Presentación del proyecto</w:t>
        </w:r>
      </w:hyperlink>
    </w:p>
    <w:p w:rsidR="00E87911" w:rsidRPr="00E87911" w:rsidRDefault="00E87911" w:rsidP="00E87911">
      <w:pPr>
        <w:rPr>
          <w:lang w:val="es-DO"/>
        </w:rPr>
      </w:pPr>
      <w:hyperlink r:id="rId8" w:tooltip="Click to open!" w:history="1">
        <w:r w:rsidRPr="00E87911">
          <w:rPr>
            <w:rStyle w:val="Hyperlink"/>
            <w:b/>
            <w:bCs/>
            <w:lang w:val="es-DO"/>
          </w:rPr>
          <w:t>Equipos de Trabajo - Agenda de Reunión</w:t>
        </w:r>
      </w:hyperlink>
    </w:p>
    <w:p w:rsidR="00E87911" w:rsidRPr="00E87911" w:rsidRDefault="00E87911" w:rsidP="00E87911">
      <w:pPr>
        <w:rPr>
          <w:lang w:val="es-DO"/>
        </w:rPr>
      </w:pPr>
      <w:hyperlink r:id="rId9" w:tooltip="Click to open!" w:history="1">
        <w:r w:rsidRPr="00E87911">
          <w:rPr>
            <w:rStyle w:val="Hyperlink"/>
            <w:b/>
            <w:bCs/>
            <w:lang w:val="es-DO"/>
          </w:rPr>
          <w:t>Identificar las razones para iniciar el proyecto</w:t>
        </w:r>
      </w:hyperlink>
    </w:p>
    <w:p w:rsidR="00E87911" w:rsidRPr="00E87911" w:rsidRDefault="00E87911" w:rsidP="00E87911">
      <w:pPr>
        <w:rPr>
          <w:lang w:val="es-DO"/>
        </w:rPr>
      </w:pPr>
      <w:hyperlink r:id="rId10" w:tooltip="Click to open!" w:history="1">
        <w:r w:rsidRPr="00E87911">
          <w:rPr>
            <w:rStyle w:val="Hyperlink"/>
            <w:b/>
            <w:bCs/>
            <w:lang w:val="es-DO"/>
          </w:rPr>
          <w:t>Presentación y apoyo del proyecto por parte de la organización</w:t>
        </w:r>
      </w:hyperlink>
    </w:p>
    <w:p w:rsidR="00E87911" w:rsidRPr="00E87911" w:rsidRDefault="00E87911" w:rsidP="00E87911">
      <w:pPr>
        <w:rPr>
          <w:lang w:val="es-DO"/>
        </w:rPr>
      </w:pPr>
      <w:r w:rsidRPr="00E87911">
        <w:rPr>
          <w:lang w:val="es-DO"/>
        </w:rPr>
        <w:t> </w:t>
      </w:r>
    </w:p>
    <w:p w:rsidR="00E87911" w:rsidRPr="00E87911" w:rsidRDefault="00E87911" w:rsidP="00E87911">
      <w:pPr>
        <w:rPr>
          <w:b/>
          <w:bCs/>
        </w:rPr>
      </w:pPr>
      <w:proofErr w:type="spellStart"/>
      <w:r w:rsidRPr="00E87911">
        <w:rPr>
          <w:b/>
          <w:bCs/>
        </w:rPr>
        <w:t>Módulo</w:t>
      </w:r>
      <w:proofErr w:type="spellEnd"/>
      <w:r w:rsidRPr="00E87911">
        <w:rPr>
          <w:b/>
          <w:bCs/>
        </w:rPr>
        <w:t xml:space="preserve"> 2: </w:t>
      </w:r>
      <w:proofErr w:type="spellStart"/>
      <w:r w:rsidRPr="00E87911">
        <w:rPr>
          <w:b/>
          <w:bCs/>
        </w:rPr>
        <w:t>Análisis</w:t>
      </w:r>
      <w:proofErr w:type="spellEnd"/>
    </w:p>
    <w:p w:rsidR="00E87911" w:rsidRPr="00E87911" w:rsidRDefault="00E87911" w:rsidP="00E87911">
      <w:pPr>
        <w:rPr>
          <w:b/>
          <w:bCs/>
          <w:lang w:val="es-DO"/>
        </w:rPr>
      </w:pPr>
      <w:r w:rsidRPr="00E87911">
        <w:rPr>
          <w:b/>
          <w:bCs/>
          <w:lang w:val="es-DO"/>
        </w:rPr>
        <w:t>Objetivo</w:t>
      </w:r>
    </w:p>
    <w:p w:rsidR="00E87911" w:rsidRPr="00E87911" w:rsidRDefault="00E87911" w:rsidP="00E87911">
      <w:pPr>
        <w:rPr>
          <w:lang w:val="es-DO"/>
        </w:rPr>
      </w:pPr>
      <w:r w:rsidRPr="00E87911">
        <w:rPr>
          <w:lang w:val="es-DO"/>
        </w:rPr>
        <w:t>El objetivo de esta etapa es establecer un sistema de información, construir el esquema DAFO base de la planificación e identificar los factores críticos de éxito.</w:t>
      </w:r>
    </w:p>
    <w:p w:rsidR="00E87911" w:rsidRPr="00E87911" w:rsidRDefault="00E87911" w:rsidP="00E87911">
      <w:pPr>
        <w:rPr>
          <w:lang w:val="es-DO"/>
        </w:rPr>
      </w:pPr>
      <w:r w:rsidRPr="00E87911">
        <w:rPr>
          <w:lang w:val="es-DO"/>
        </w:rPr>
        <w:t> </w:t>
      </w:r>
    </w:p>
    <w:tbl>
      <w:tblPr>
        <w:tblW w:w="10800" w:type="dxa"/>
        <w:tblCellMar>
          <w:left w:w="0" w:type="dxa"/>
          <w:right w:w="0" w:type="dxa"/>
        </w:tblCellMar>
        <w:tblLook w:val="04A0" w:firstRow="1" w:lastRow="0" w:firstColumn="1" w:lastColumn="0" w:noHBand="0" w:noVBand="1"/>
      </w:tblPr>
      <w:tblGrid>
        <w:gridCol w:w="5400"/>
        <w:gridCol w:w="5400"/>
      </w:tblGrid>
      <w:tr w:rsidR="00E87911" w:rsidRPr="00E87911" w:rsidTr="00E87911">
        <w:trPr>
          <w:tblHeader/>
        </w:trPr>
        <w:tc>
          <w:tcPr>
            <w:tcW w:w="0" w:type="auto"/>
            <w:tcBorders>
              <w:top w:val="nil"/>
              <w:left w:val="nil"/>
              <w:bottom w:val="nil"/>
              <w:right w:val="nil"/>
            </w:tcBorders>
            <w:shd w:val="clear" w:color="auto" w:fill="auto"/>
            <w:vAlign w:val="center"/>
            <w:hideMark/>
          </w:tcPr>
          <w:p w:rsidR="00E87911" w:rsidRPr="00E87911" w:rsidRDefault="00E87911" w:rsidP="00E87911">
            <w:pPr>
              <w:rPr>
                <w:b/>
                <w:bCs/>
              </w:rPr>
            </w:pPr>
            <w:proofErr w:type="spellStart"/>
            <w:r w:rsidRPr="00E87911">
              <w:rPr>
                <w:b/>
                <w:bCs/>
              </w:rPr>
              <w:t>Qué</w:t>
            </w:r>
            <w:proofErr w:type="spellEnd"/>
            <w:r w:rsidRPr="00E87911">
              <w:rPr>
                <w:b/>
                <w:bCs/>
              </w:rPr>
              <w:t xml:space="preserve"> se </w:t>
            </w:r>
            <w:proofErr w:type="spellStart"/>
            <w:r w:rsidRPr="00E87911">
              <w:rPr>
                <w:b/>
                <w:bCs/>
              </w:rPr>
              <w:t>hace</w:t>
            </w:r>
            <w:proofErr w:type="spellEnd"/>
          </w:p>
        </w:tc>
        <w:tc>
          <w:tcPr>
            <w:tcW w:w="5400" w:type="dxa"/>
            <w:tcBorders>
              <w:top w:val="nil"/>
              <w:left w:val="nil"/>
              <w:bottom w:val="nil"/>
              <w:right w:val="nil"/>
            </w:tcBorders>
            <w:shd w:val="clear" w:color="auto" w:fill="auto"/>
            <w:vAlign w:val="center"/>
            <w:hideMark/>
          </w:tcPr>
          <w:p w:rsidR="00E87911" w:rsidRPr="00E87911" w:rsidRDefault="00E87911" w:rsidP="00E87911">
            <w:pPr>
              <w:rPr>
                <w:b/>
                <w:bCs/>
              </w:rPr>
            </w:pPr>
            <w:proofErr w:type="spellStart"/>
            <w:r w:rsidRPr="00E87911">
              <w:rPr>
                <w:b/>
                <w:bCs/>
              </w:rPr>
              <w:t>Herramientas</w:t>
            </w:r>
            <w:proofErr w:type="spellEnd"/>
            <w:r w:rsidRPr="00E87911">
              <w:rPr>
                <w:b/>
                <w:bCs/>
              </w:rPr>
              <w:t xml:space="preserve"> </w:t>
            </w:r>
            <w:proofErr w:type="spellStart"/>
            <w:r w:rsidRPr="00E87911">
              <w:rPr>
                <w:b/>
                <w:bCs/>
              </w:rPr>
              <w:t>incluídas</w:t>
            </w:r>
            <w:proofErr w:type="spellEnd"/>
          </w:p>
        </w:tc>
      </w:tr>
      <w:tr w:rsidR="00E87911" w:rsidRPr="00E87911" w:rsidTr="00E87911">
        <w:tc>
          <w:tcPr>
            <w:tcW w:w="0" w:type="auto"/>
            <w:tcBorders>
              <w:top w:val="nil"/>
              <w:left w:val="nil"/>
              <w:bottom w:val="nil"/>
              <w:right w:val="nil"/>
            </w:tcBorders>
            <w:shd w:val="clear" w:color="auto" w:fill="auto"/>
            <w:hideMark/>
          </w:tcPr>
          <w:p w:rsidR="00E87911" w:rsidRPr="00E87911" w:rsidRDefault="00E87911" w:rsidP="00E87911">
            <w:pPr>
              <w:numPr>
                <w:ilvl w:val="0"/>
                <w:numId w:val="28"/>
              </w:numPr>
            </w:pPr>
            <w:proofErr w:type="spellStart"/>
            <w:r w:rsidRPr="00E87911">
              <w:t>Identifcar</w:t>
            </w:r>
            <w:proofErr w:type="spellEnd"/>
            <w:r w:rsidRPr="00E87911">
              <w:t xml:space="preserve"> </w:t>
            </w:r>
            <w:proofErr w:type="spellStart"/>
            <w:r w:rsidRPr="00E87911">
              <w:t>los</w:t>
            </w:r>
            <w:proofErr w:type="spellEnd"/>
            <w:r w:rsidRPr="00E87911">
              <w:t xml:space="preserve"> </w:t>
            </w:r>
            <w:proofErr w:type="spellStart"/>
            <w:r w:rsidRPr="00E87911">
              <w:t>grupos</w:t>
            </w:r>
            <w:proofErr w:type="spellEnd"/>
            <w:r w:rsidRPr="00E87911">
              <w:t xml:space="preserve"> de </w:t>
            </w:r>
            <w:proofErr w:type="spellStart"/>
            <w:r w:rsidRPr="00E87911">
              <w:t>interes</w:t>
            </w:r>
            <w:proofErr w:type="spellEnd"/>
          </w:p>
          <w:p w:rsidR="00E87911" w:rsidRPr="00E87911" w:rsidRDefault="00E87911" w:rsidP="00E87911">
            <w:pPr>
              <w:numPr>
                <w:ilvl w:val="0"/>
                <w:numId w:val="28"/>
              </w:numPr>
              <w:rPr>
                <w:lang w:val="es-DO"/>
              </w:rPr>
            </w:pPr>
            <w:r w:rsidRPr="00E87911">
              <w:rPr>
                <w:lang w:val="es-DO"/>
              </w:rPr>
              <w:t>Análisis Interno / Externo sobre cuestionario EFQM</w:t>
            </w:r>
          </w:p>
          <w:p w:rsidR="00E87911" w:rsidRPr="00E87911" w:rsidRDefault="00E87911" w:rsidP="00E87911">
            <w:pPr>
              <w:numPr>
                <w:ilvl w:val="0"/>
                <w:numId w:val="28"/>
              </w:numPr>
            </w:pPr>
            <w:proofErr w:type="spellStart"/>
            <w:r w:rsidRPr="00E87911">
              <w:t>Identificar</w:t>
            </w:r>
            <w:proofErr w:type="spellEnd"/>
            <w:r w:rsidRPr="00E87911">
              <w:t xml:space="preserve"> la </w:t>
            </w:r>
            <w:proofErr w:type="spellStart"/>
            <w:r w:rsidRPr="00E87911">
              <w:t>competencia</w:t>
            </w:r>
            <w:proofErr w:type="spellEnd"/>
          </w:p>
          <w:p w:rsidR="00E87911" w:rsidRPr="00E87911" w:rsidRDefault="00E87911" w:rsidP="00E87911">
            <w:pPr>
              <w:numPr>
                <w:ilvl w:val="0"/>
                <w:numId w:val="28"/>
              </w:numPr>
            </w:pPr>
            <w:proofErr w:type="spellStart"/>
            <w:r w:rsidRPr="00E87911">
              <w:t>Establecer</w:t>
            </w:r>
            <w:proofErr w:type="spellEnd"/>
            <w:r w:rsidRPr="00E87911">
              <w:t xml:space="preserve"> un </w:t>
            </w:r>
            <w:proofErr w:type="spellStart"/>
            <w:r w:rsidRPr="00E87911">
              <w:t>sistema</w:t>
            </w:r>
            <w:proofErr w:type="spellEnd"/>
            <w:r w:rsidRPr="00E87911">
              <w:t xml:space="preserve"> de </w:t>
            </w:r>
            <w:proofErr w:type="spellStart"/>
            <w:r w:rsidRPr="00E87911">
              <w:t>vigilancia</w:t>
            </w:r>
            <w:proofErr w:type="spellEnd"/>
          </w:p>
          <w:p w:rsidR="00E87911" w:rsidRPr="00E87911" w:rsidRDefault="00E87911" w:rsidP="00E87911">
            <w:pPr>
              <w:numPr>
                <w:ilvl w:val="0"/>
                <w:numId w:val="28"/>
              </w:numPr>
            </w:pPr>
            <w:proofErr w:type="spellStart"/>
            <w:r w:rsidRPr="00E87911">
              <w:t>Establecer</w:t>
            </w:r>
            <w:proofErr w:type="spellEnd"/>
            <w:r w:rsidRPr="00E87911">
              <w:t xml:space="preserve"> un </w:t>
            </w:r>
            <w:proofErr w:type="spellStart"/>
            <w:r w:rsidRPr="00E87911">
              <w:t>sistema</w:t>
            </w:r>
            <w:proofErr w:type="spellEnd"/>
            <w:r w:rsidRPr="00E87911">
              <w:t xml:space="preserve"> de </w:t>
            </w:r>
            <w:proofErr w:type="spellStart"/>
            <w:r w:rsidRPr="00E87911">
              <w:t>información</w:t>
            </w:r>
            <w:proofErr w:type="spellEnd"/>
          </w:p>
          <w:p w:rsidR="00E87911" w:rsidRPr="00E87911" w:rsidRDefault="00E87911" w:rsidP="00E87911">
            <w:pPr>
              <w:numPr>
                <w:ilvl w:val="0"/>
                <w:numId w:val="28"/>
              </w:numPr>
            </w:pPr>
            <w:proofErr w:type="spellStart"/>
            <w:r w:rsidRPr="00E87911">
              <w:t>Identificar</w:t>
            </w:r>
            <w:proofErr w:type="spellEnd"/>
            <w:r w:rsidRPr="00E87911">
              <w:t xml:space="preserve"> </w:t>
            </w:r>
            <w:proofErr w:type="spellStart"/>
            <w:r w:rsidRPr="00E87911">
              <w:t>los</w:t>
            </w:r>
            <w:proofErr w:type="spellEnd"/>
            <w:r w:rsidRPr="00E87911">
              <w:t xml:space="preserve"> </w:t>
            </w:r>
            <w:proofErr w:type="spellStart"/>
            <w:r w:rsidRPr="00E87911">
              <w:t>procesos</w:t>
            </w:r>
            <w:proofErr w:type="spellEnd"/>
            <w:r w:rsidRPr="00E87911">
              <w:t xml:space="preserve"> clave</w:t>
            </w:r>
          </w:p>
        </w:tc>
        <w:tc>
          <w:tcPr>
            <w:tcW w:w="0" w:type="auto"/>
            <w:tcBorders>
              <w:top w:val="nil"/>
              <w:left w:val="nil"/>
              <w:bottom w:val="nil"/>
              <w:right w:val="nil"/>
            </w:tcBorders>
            <w:shd w:val="clear" w:color="auto" w:fill="auto"/>
            <w:hideMark/>
          </w:tcPr>
          <w:tbl>
            <w:tblPr>
              <w:tblW w:w="0" w:type="auto"/>
              <w:tblCellMar>
                <w:left w:w="0" w:type="dxa"/>
                <w:right w:w="0" w:type="dxa"/>
              </w:tblCellMar>
              <w:tblLook w:val="04A0" w:firstRow="1" w:lastRow="0" w:firstColumn="1" w:lastColumn="0" w:noHBand="0" w:noVBand="1"/>
            </w:tblPr>
            <w:tblGrid>
              <w:gridCol w:w="600"/>
              <w:gridCol w:w="1270"/>
            </w:tblGrid>
            <w:tr w:rsidR="00E87911" w:rsidRPr="00E87911">
              <w:tc>
                <w:tcPr>
                  <w:tcW w:w="600" w:type="dxa"/>
                  <w:tcBorders>
                    <w:top w:val="nil"/>
                    <w:left w:val="nil"/>
                    <w:bottom w:val="nil"/>
                    <w:right w:val="nil"/>
                  </w:tcBorders>
                  <w:shd w:val="clear" w:color="auto" w:fill="auto"/>
                  <w:vAlign w:val="center"/>
                  <w:hideMark/>
                </w:tcPr>
                <w:p w:rsidR="00E87911" w:rsidRPr="00E87911" w:rsidRDefault="00E87911" w:rsidP="00E87911">
                  <w:r w:rsidRPr="00E87911">
                    <w:drawing>
                      <wp:inline distT="0" distB="0" distL="0" distR="0">
                        <wp:extent cx="381000" cy="361950"/>
                        <wp:effectExtent l="0" t="0" r="0" b="0"/>
                        <wp:docPr id="4" name="Picture 4" descr="Análisis DAFO">
                          <a:hlinkClick xmlns:a="http://schemas.openxmlformats.org/drawingml/2006/main" r:id="rId11" tgtFrame="&quot;_blank&quot;" tooltip="&quot;Análisis DAF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álisis DAFO">
                                  <a:hlinkClick r:id="rId11" tgtFrame="&quot;_blank&quot;" tooltip="&quot;Análisis DAFO&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 cy="361950"/>
                                </a:xfrm>
                                <a:prstGeom prst="rect">
                                  <a:avLst/>
                                </a:prstGeom>
                                <a:noFill/>
                                <a:ln>
                                  <a:noFill/>
                                </a:ln>
                              </pic:spPr>
                            </pic:pic>
                          </a:graphicData>
                        </a:graphic>
                      </wp:inline>
                    </w:drawing>
                  </w:r>
                </w:p>
              </w:tc>
              <w:tc>
                <w:tcPr>
                  <w:tcW w:w="0" w:type="auto"/>
                  <w:tcBorders>
                    <w:top w:val="nil"/>
                    <w:left w:val="nil"/>
                    <w:bottom w:val="nil"/>
                    <w:right w:val="nil"/>
                  </w:tcBorders>
                  <w:shd w:val="clear" w:color="auto" w:fill="auto"/>
                  <w:vAlign w:val="center"/>
                  <w:hideMark/>
                </w:tcPr>
                <w:p w:rsidR="00E87911" w:rsidRPr="00E87911" w:rsidRDefault="00E87911" w:rsidP="00E87911">
                  <w:pPr>
                    <w:rPr>
                      <w:b/>
                      <w:bCs/>
                    </w:rPr>
                  </w:pPr>
                  <w:hyperlink r:id="rId13" w:tgtFrame="_blank" w:tooltip="Análisis DAFO" w:history="1">
                    <w:proofErr w:type="spellStart"/>
                    <w:r w:rsidRPr="00E87911">
                      <w:rPr>
                        <w:rStyle w:val="Hyperlink"/>
                        <w:b/>
                        <w:bCs/>
                      </w:rPr>
                      <w:t>Análisis</w:t>
                    </w:r>
                    <w:proofErr w:type="spellEnd"/>
                    <w:r w:rsidRPr="00E87911">
                      <w:rPr>
                        <w:rStyle w:val="Hyperlink"/>
                        <w:b/>
                        <w:bCs/>
                      </w:rPr>
                      <w:t xml:space="preserve"> DAFO</w:t>
                    </w:r>
                  </w:hyperlink>
                </w:p>
              </w:tc>
            </w:tr>
          </w:tbl>
          <w:p w:rsidR="00E87911" w:rsidRPr="00E87911" w:rsidRDefault="00E87911" w:rsidP="00E87911">
            <w:r w:rsidRPr="00E87911">
              <w:t> </w:t>
            </w:r>
          </w:p>
        </w:tc>
      </w:tr>
    </w:tbl>
    <w:p w:rsidR="00E87911" w:rsidRPr="00E87911" w:rsidRDefault="00E87911" w:rsidP="00E87911">
      <w:r w:rsidRPr="00E87911">
        <w:t> </w:t>
      </w:r>
    </w:p>
    <w:p w:rsidR="00E87911" w:rsidRPr="00E87911" w:rsidRDefault="00E87911" w:rsidP="00E87911">
      <w:pPr>
        <w:rPr>
          <w:b/>
          <w:bCs/>
        </w:rPr>
      </w:pPr>
      <w:proofErr w:type="spellStart"/>
      <w:r w:rsidRPr="00E87911">
        <w:rPr>
          <w:b/>
          <w:bCs/>
        </w:rPr>
        <w:t>Actividades</w:t>
      </w:r>
      <w:proofErr w:type="spellEnd"/>
    </w:p>
    <w:p w:rsidR="00E87911" w:rsidRPr="00E87911" w:rsidRDefault="00E87911" w:rsidP="00E87911">
      <w:pPr>
        <w:rPr>
          <w:lang w:val="es-DO"/>
        </w:rPr>
      </w:pPr>
      <w:hyperlink r:id="rId14" w:tooltip="Click to open!" w:history="1">
        <w:r w:rsidRPr="00E87911">
          <w:rPr>
            <w:rStyle w:val="Hyperlink"/>
            <w:b/>
            <w:bCs/>
            <w:lang w:val="es-DO"/>
          </w:rPr>
          <w:t>Identificar cuales son los grupos de interés relacionados con el Sistema de Gestión</w:t>
        </w:r>
      </w:hyperlink>
    </w:p>
    <w:p w:rsidR="00E87911" w:rsidRPr="00E87911" w:rsidRDefault="00E87911" w:rsidP="00E87911">
      <w:pPr>
        <w:rPr>
          <w:lang w:val="es-DO"/>
        </w:rPr>
      </w:pPr>
      <w:hyperlink r:id="rId15" w:tooltip="Click to open!" w:history="1">
        <w:r w:rsidRPr="00E87911">
          <w:rPr>
            <w:rStyle w:val="Hyperlink"/>
            <w:b/>
            <w:bCs/>
            <w:lang w:val="es-DO"/>
          </w:rPr>
          <w:t>Identificar las necesidades y satisfacción de los clientes</w:t>
        </w:r>
      </w:hyperlink>
    </w:p>
    <w:p w:rsidR="00E87911" w:rsidRPr="00E87911" w:rsidRDefault="00E87911" w:rsidP="00E87911">
      <w:pPr>
        <w:rPr>
          <w:lang w:val="es-DO"/>
        </w:rPr>
      </w:pPr>
      <w:hyperlink r:id="rId16" w:tooltip="Click to open!" w:history="1">
        <w:r w:rsidRPr="00E87911">
          <w:rPr>
            <w:rStyle w:val="Hyperlink"/>
            <w:b/>
            <w:bCs/>
            <w:lang w:val="es-DO"/>
          </w:rPr>
          <w:t xml:space="preserve">Identificar requisitos de calidad en el marco legal Verificar el </w:t>
        </w:r>
        <w:proofErr w:type="spellStart"/>
        <w:r w:rsidRPr="00E87911">
          <w:rPr>
            <w:rStyle w:val="Hyperlink"/>
            <w:b/>
            <w:bCs/>
            <w:lang w:val="es-DO"/>
          </w:rPr>
          <w:t>cunplimiento</w:t>
        </w:r>
        <w:proofErr w:type="spellEnd"/>
      </w:hyperlink>
    </w:p>
    <w:p w:rsidR="00E87911" w:rsidRPr="00E87911" w:rsidRDefault="00E87911" w:rsidP="00E87911">
      <w:pPr>
        <w:rPr>
          <w:lang w:val="es-DO"/>
        </w:rPr>
      </w:pPr>
      <w:hyperlink r:id="rId17" w:tooltip="Click to open!" w:history="1">
        <w:r w:rsidRPr="00E87911">
          <w:rPr>
            <w:rStyle w:val="Hyperlink"/>
            <w:b/>
            <w:bCs/>
            <w:lang w:val="es-DO"/>
          </w:rPr>
          <w:t xml:space="preserve">Sistema de información/Vigilancia </w:t>
        </w:r>
        <w:proofErr w:type="spellStart"/>
        <w:r w:rsidRPr="00E87911">
          <w:rPr>
            <w:rStyle w:val="Hyperlink"/>
            <w:b/>
            <w:bCs/>
            <w:lang w:val="es-DO"/>
          </w:rPr>
          <w:t>estatégica</w:t>
        </w:r>
        <w:proofErr w:type="spellEnd"/>
      </w:hyperlink>
    </w:p>
    <w:p w:rsidR="00E87911" w:rsidRPr="00E87911" w:rsidRDefault="00E87911" w:rsidP="00E87911">
      <w:pPr>
        <w:rPr>
          <w:lang w:val="es-DO"/>
        </w:rPr>
      </w:pPr>
      <w:hyperlink r:id="rId18" w:tooltip="Click to open!" w:history="1">
        <w:proofErr w:type="spellStart"/>
        <w:r w:rsidRPr="00E87911">
          <w:rPr>
            <w:rStyle w:val="Hyperlink"/>
            <w:b/>
            <w:bCs/>
            <w:lang w:val="es-DO"/>
          </w:rPr>
          <w:t>Analisis</w:t>
        </w:r>
        <w:proofErr w:type="spellEnd"/>
        <w:r w:rsidRPr="00E87911">
          <w:rPr>
            <w:rStyle w:val="Hyperlink"/>
            <w:b/>
            <w:bCs/>
            <w:lang w:val="es-DO"/>
          </w:rPr>
          <w:t xml:space="preserve"> interno-externo</w:t>
        </w:r>
      </w:hyperlink>
    </w:p>
    <w:p w:rsidR="00E87911" w:rsidRPr="00E87911" w:rsidRDefault="00E87911" w:rsidP="00E87911">
      <w:hyperlink r:id="rId19" w:tooltip="Click to open!" w:history="1">
        <w:proofErr w:type="spellStart"/>
        <w:r w:rsidRPr="00E87911">
          <w:rPr>
            <w:rStyle w:val="Hyperlink"/>
            <w:b/>
            <w:bCs/>
          </w:rPr>
          <w:t>Matriz</w:t>
        </w:r>
        <w:proofErr w:type="spellEnd"/>
        <w:r w:rsidRPr="00E87911">
          <w:rPr>
            <w:rStyle w:val="Hyperlink"/>
            <w:b/>
            <w:bCs/>
          </w:rPr>
          <w:t xml:space="preserve"> DAFO/CAME</w:t>
        </w:r>
      </w:hyperlink>
    </w:p>
    <w:p w:rsidR="002F114A" w:rsidRDefault="002F114A">
      <w:pPr>
        <w:rPr>
          <w:lang w:val="es-DO"/>
        </w:rPr>
      </w:pPr>
    </w:p>
    <w:p w:rsidR="00E87911" w:rsidRDefault="00E87911">
      <w:pPr>
        <w:rPr>
          <w:lang w:val="es-DO"/>
        </w:rPr>
      </w:pPr>
    </w:p>
    <w:p w:rsidR="00E87911" w:rsidRPr="00E87911" w:rsidRDefault="00E87911" w:rsidP="00E87911">
      <w:pPr>
        <w:rPr>
          <w:b/>
          <w:bCs/>
          <w:lang w:val="es-DO"/>
        </w:rPr>
      </w:pPr>
      <w:r w:rsidRPr="00E87911">
        <w:rPr>
          <w:b/>
          <w:bCs/>
          <w:lang w:val="es-DO"/>
        </w:rPr>
        <w:t>Módulo 3: Planteamiento Estratégico</w:t>
      </w:r>
    </w:p>
    <w:p w:rsidR="00E87911" w:rsidRPr="00E87911" w:rsidRDefault="00E87911" w:rsidP="00E87911">
      <w:pPr>
        <w:rPr>
          <w:b/>
          <w:bCs/>
          <w:lang w:val="es-DO"/>
        </w:rPr>
      </w:pPr>
      <w:r w:rsidRPr="00E87911">
        <w:rPr>
          <w:b/>
          <w:bCs/>
          <w:lang w:val="es-DO"/>
        </w:rPr>
        <w:t>Objetivo</w:t>
      </w:r>
    </w:p>
    <w:p w:rsidR="00E87911" w:rsidRPr="00E87911" w:rsidRDefault="00E87911" w:rsidP="00E87911">
      <w:pPr>
        <w:rPr>
          <w:lang w:val="es-DO"/>
        </w:rPr>
      </w:pPr>
      <w:r w:rsidRPr="00E87911">
        <w:rPr>
          <w:lang w:val="es-DO"/>
        </w:rPr>
        <w:t>El objetivo de esta etapa es definir la estrategia que queremos seguir y comunicarla a todos los niveles, así como también establecer un plan para llevarla a la práctica.</w:t>
      </w:r>
    </w:p>
    <w:p w:rsidR="00E87911" w:rsidRPr="00E87911" w:rsidRDefault="00E87911" w:rsidP="00E87911">
      <w:pPr>
        <w:rPr>
          <w:lang w:val="es-DO"/>
        </w:rPr>
      </w:pPr>
      <w:r w:rsidRPr="00E87911">
        <w:rPr>
          <w:lang w:val="es-DO"/>
        </w:rPr>
        <w:t> </w:t>
      </w:r>
    </w:p>
    <w:tbl>
      <w:tblPr>
        <w:tblW w:w="10800" w:type="dxa"/>
        <w:tblCellMar>
          <w:left w:w="0" w:type="dxa"/>
          <w:right w:w="0" w:type="dxa"/>
        </w:tblCellMar>
        <w:tblLook w:val="04A0" w:firstRow="1" w:lastRow="0" w:firstColumn="1" w:lastColumn="0" w:noHBand="0" w:noVBand="1"/>
      </w:tblPr>
      <w:tblGrid>
        <w:gridCol w:w="5400"/>
        <w:gridCol w:w="5400"/>
      </w:tblGrid>
      <w:tr w:rsidR="00E87911" w:rsidRPr="00E87911" w:rsidTr="00E87911">
        <w:trPr>
          <w:tblHeader/>
        </w:trPr>
        <w:tc>
          <w:tcPr>
            <w:tcW w:w="0" w:type="auto"/>
            <w:tcBorders>
              <w:top w:val="nil"/>
              <w:left w:val="nil"/>
              <w:bottom w:val="nil"/>
              <w:right w:val="nil"/>
            </w:tcBorders>
            <w:shd w:val="clear" w:color="auto" w:fill="auto"/>
            <w:vAlign w:val="center"/>
            <w:hideMark/>
          </w:tcPr>
          <w:p w:rsidR="00E87911" w:rsidRPr="00E87911" w:rsidRDefault="00E87911" w:rsidP="00E87911">
            <w:pPr>
              <w:rPr>
                <w:b/>
                <w:bCs/>
              </w:rPr>
            </w:pPr>
            <w:proofErr w:type="spellStart"/>
            <w:r w:rsidRPr="00E87911">
              <w:rPr>
                <w:b/>
                <w:bCs/>
              </w:rPr>
              <w:t>Qué</w:t>
            </w:r>
            <w:proofErr w:type="spellEnd"/>
            <w:r w:rsidRPr="00E87911">
              <w:rPr>
                <w:b/>
                <w:bCs/>
              </w:rPr>
              <w:t xml:space="preserve"> se </w:t>
            </w:r>
            <w:proofErr w:type="spellStart"/>
            <w:r w:rsidRPr="00E87911">
              <w:rPr>
                <w:b/>
                <w:bCs/>
              </w:rPr>
              <w:t>hace</w:t>
            </w:r>
            <w:proofErr w:type="spellEnd"/>
          </w:p>
        </w:tc>
        <w:tc>
          <w:tcPr>
            <w:tcW w:w="5400" w:type="dxa"/>
            <w:tcBorders>
              <w:top w:val="nil"/>
              <w:left w:val="nil"/>
              <w:bottom w:val="nil"/>
              <w:right w:val="nil"/>
            </w:tcBorders>
            <w:shd w:val="clear" w:color="auto" w:fill="auto"/>
            <w:vAlign w:val="center"/>
            <w:hideMark/>
          </w:tcPr>
          <w:p w:rsidR="00E87911" w:rsidRPr="00E87911" w:rsidRDefault="00E87911" w:rsidP="00E87911">
            <w:pPr>
              <w:rPr>
                <w:b/>
                <w:bCs/>
              </w:rPr>
            </w:pPr>
            <w:proofErr w:type="spellStart"/>
            <w:r w:rsidRPr="00E87911">
              <w:rPr>
                <w:b/>
                <w:bCs/>
              </w:rPr>
              <w:t>Herramientas</w:t>
            </w:r>
            <w:proofErr w:type="spellEnd"/>
            <w:r w:rsidRPr="00E87911">
              <w:rPr>
                <w:b/>
                <w:bCs/>
              </w:rPr>
              <w:t xml:space="preserve"> </w:t>
            </w:r>
            <w:proofErr w:type="spellStart"/>
            <w:r w:rsidRPr="00E87911">
              <w:rPr>
                <w:b/>
                <w:bCs/>
              </w:rPr>
              <w:t>incluídas</w:t>
            </w:r>
            <w:proofErr w:type="spellEnd"/>
          </w:p>
        </w:tc>
      </w:tr>
      <w:tr w:rsidR="00E87911" w:rsidRPr="00E87911" w:rsidTr="00E87911">
        <w:tc>
          <w:tcPr>
            <w:tcW w:w="0" w:type="auto"/>
            <w:tcBorders>
              <w:top w:val="nil"/>
              <w:left w:val="nil"/>
              <w:bottom w:val="nil"/>
              <w:right w:val="nil"/>
            </w:tcBorders>
            <w:shd w:val="clear" w:color="auto" w:fill="auto"/>
            <w:hideMark/>
          </w:tcPr>
          <w:p w:rsidR="00E87911" w:rsidRPr="00E87911" w:rsidRDefault="00E87911" w:rsidP="00E87911">
            <w:pPr>
              <w:numPr>
                <w:ilvl w:val="0"/>
                <w:numId w:val="29"/>
              </w:numPr>
              <w:rPr>
                <w:lang w:val="es-DO"/>
              </w:rPr>
            </w:pPr>
            <w:r w:rsidRPr="00E87911">
              <w:rPr>
                <w:lang w:val="es-DO"/>
              </w:rPr>
              <w:t>Se definen la Misión, Visión y Valores</w:t>
            </w:r>
          </w:p>
          <w:p w:rsidR="00E87911" w:rsidRPr="00E87911" w:rsidRDefault="00E87911" w:rsidP="00E87911">
            <w:pPr>
              <w:numPr>
                <w:ilvl w:val="0"/>
                <w:numId w:val="29"/>
              </w:numPr>
              <w:rPr>
                <w:lang w:val="es-DO"/>
              </w:rPr>
            </w:pPr>
            <w:r w:rsidRPr="00E87911">
              <w:rPr>
                <w:lang w:val="es-DO"/>
              </w:rPr>
              <w:t xml:space="preserve">Se identifican los principales r </w:t>
            </w:r>
            <w:proofErr w:type="spellStart"/>
            <w:r w:rsidRPr="00E87911">
              <w:rPr>
                <w:lang w:val="es-DO"/>
              </w:rPr>
              <w:t>etos</w:t>
            </w:r>
            <w:proofErr w:type="spellEnd"/>
            <w:r w:rsidRPr="00E87911">
              <w:rPr>
                <w:lang w:val="es-DO"/>
              </w:rPr>
              <w:t xml:space="preserve"> (EJES)</w:t>
            </w:r>
          </w:p>
          <w:p w:rsidR="00E87911" w:rsidRPr="00E87911" w:rsidRDefault="00E87911" w:rsidP="00E87911">
            <w:pPr>
              <w:numPr>
                <w:ilvl w:val="0"/>
                <w:numId w:val="29"/>
              </w:numPr>
              <w:rPr>
                <w:lang w:val="es-DO"/>
              </w:rPr>
            </w:pPr>
            <w:r w:rsidRPr="00E87911">
              <w:rPr>
                <w:lang w:val="es-DO"/>
              </w:rPr>
              <w:t>Se concretan en Objetivos estratégicos a desarrollar en próximos años</w:t>
            </w:r>
          </w:p>
          <w:p w:rsidR="00E87911" w:rsidRPr="00E87911" w:rsidRDefault="00E87911" w:rsidP="00E87911">
            <w:pPr>
              <w:numPr>
                <w:ilvl w:val="0"/>
                <w:numId w:val="29"/>
              </w:numPr>
              <w:rPr>
                <w:lang w:val="es-DO"/>
              </w:rPr>
            </w:pPr>
            <w:r w:rsidRPr="00E87911">
              <w:rPr>
                <w:lang w:val="es-DO"/>
              </w:rPr>
              <w:t>Se establecen las principales líneas de actuación</w:t>
            </w:r>
          </w:p>
          <w:p w:rsidR="00E87911" w:rsidRPr="00E87911" w:rsidRDefault="00E87911" w:rsidP="00E87911">
            <w:pPr>
              <w:numPr>
                <w:ilvl w:val="0"/>
                <w:numId w:val="29"/>
              </w:numPr>
              <w:rPr>
                <w:lang w:val="es-DO"/>
              </w:rPr>
            </w:pPr>
            <w:r w:rsidRPr="00E87911">
              <w:rPr>
                <w:lang w:val="es-DO"/>
              </w:rPr>
              <w:t>Se alinean DAFO - RETOS - OBJETIOS - FCE´S</w:t>
            </w:r>
          </w:p>
          <w:p w:rsidR="00E87911" w:rsidRPr="00E87911" w:rsidRDefault="00E87911" w:rsidP="00E87911">
            <w:pPr>
              <w:numPr>
                <w:ilvl w:val="0"/>
                <w:numId w:val="29"/>
              </w:numPr>
            </w:pPr>
            <w:r w:rsidRPr="00E87911">
              <w:t xml:space="preserve">Se </w:t>
            </w:r>
            <w:proofErr w:type="spellStart"/>
            <w:r w:rsidRPr="00E87911">
              <w:t>revisa-actualiza</w:t>
            </w:r>
            <w:proofErr w:type="spellEnd"/>
            <w:r w:rsidRPr="00E87911">
              <w:t xml:space="preserve"> la </w:t>
            </w:r>
            <w:proofErr w:type="spellStart"/>
            <w:r w:rsidRPr="00E87911">
              <w:t>Visión</w:t>
            </w:r>
            <w:proofErr w:type="spellEnd"/>
          </w:p>
          <w:p w:rsidR="00E87911" w:rsidRPr="00E87911" w:rsidRDefault="00E87911" w:rsidP="00E87911">
            <w:pPr>
              <w:numPr>
                <w:ilvl w:val="0"/>
                <w:numId w:val="29"/>
              </w:numPr>
            </w:pPr>
            <w:r w:rsidRPr="00E87911">
              <w:rPr>
                <w:lang w:val="es-DO"/>
              </w:rPr>
              <w:t xml:space="preserve">Se establece un sistema de seguimiento. </w:t>
            </w:r>
            <w:proofErr w:type="spellStart"/>
            <w:r w:rsidRPr="00E87911">
              <w:t>Cuadro</w:t>
            </w:r>
            <w:proofErr w:type="spellEnd"/>
            <w:r w:rsidRPr="00E87911">
              <w:t xml:space="preserve"> de </w:t>
            </w:r>
            <w:proofErr w:type="spellStart"/>
            <w:r w:rsidRPr="00E87911">
              <w:t>Mando</w:t>
            </w:r>
            <w:proofErr w:type="spellEnd"/>
          </w:p>
        </w:tc>
        <w:tc>
          <w:tcPr>
            <w:tcW w:w="0" w:type="auto"/>
            <w:tcBorders>
              <w:top w:val="nil"/>
              <w:left w:val="nil"/>
              <w:bottom w:val="nil"/>
              <w:right w:val="nil"/>
            </w:tcBorders>
            <w:shd w:val="clear" w:color="auto" w:fill="auto"/>
            <w:hideMark/>
          </w:tcPr>
          <w:tbl>
            <w:tblPr>
              <w:tblW w:w="0" w:type="auto"/>
              <w:tblCellMar>
                <w:left w:w="0" w:type="dxa"/>
                <w:right w:w="0" w:type="dxa"/>
              </w:tblCellMar>
              <w:tblLook w:val="04A0" w:firstRow="1" w:lastRow="0" w:firstColumn="1" w:lastColumn="0" w:noHBand="0" w:noVBand="1"/>
            </w:tblPr>
            <w:tblGrid>
              <w:gridCol w:w="600"/>
              <w:gridCol w:w="2414"/>
            </w:tblGrid>
            <w:tr w:rsidR="00E87911" w:rsidRPr="00E87911">
              <w:tc>
                <w:tcPr>
                  <w:tcW w:w="600" w:type="dxa"/>
                  <w:tcBorders>
                    <w:top w:val="nil"/>
                    <w:left w:val="nil"/>
                    <w:bottom w:val="nil"/>
                    <w:right w:val="nil"/>
                  </w:tcBorders>
                  <w:shd w:val="clear" w:color="auto" w:fill="auto"/>
                  <w:vAlign w:val="center"/>
                  <w:hideMark/>
                </w:tcPr>
                <w:p w:rsidR="00E87911" w:rsidRPr="00E87911" w:rsidRDefault="00E87911" w:rsidP="00E87911">
                  <w:r w:rsidRPr="00E87911">
                    <w:drawing>
                      <wp:inline distT="0" distB="0" distL="0" distR="0">
                        <wp:extent cx="381000" cy="361950"/>
                        <wp:effectExtent l="0" t="0" r="0" b="0"/>
                        <wp:docPr id="5" name="Picture 5" descr="Planteamiento Estratégico">
                          <a:hlinkClick xmlns:a="http://schemas.openxmlformats.org/drawingml/2006/main" r:id="rId20" tgtFrame="&quot;_blank&quot;" tooltip="&quot;Planteamiento Estratégic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anteamiento Estratégico">
                                  <a:hlinkClick r:id="rId20" tgtFrame="&quot;_blank&quot;" tooltip="&quot;Planteamiento Estratégico&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 cy="361950"/>
                                </a:xfrm>
                                <a:prstGeom prst="rect">
                                  <a:avLst/>
                                </a:prstGeom>
                                <a:noFill/>
                                <a:ln>
                                  <a:noFill/>
                                </a:ln>
                              </pic:spPr>
                            </pic:pic>
                          </a:graphicData>
                        </a:graphic>
                      </wp:inline>
                    </w:drawing>
                  </w:r>
                </w:p>
              </w:tc>
              <w:tc>
                <w:tcPr>
                  <w:tcW w:w="0" w:type="auto"/>
                  <w:tcBorders>
                    <w:top w:val="nil"/>
                    <w:left w:val="nil"/>
                    <w:bottom w:val="nil"/>
                    <w:right w:val="nil"/>
                  </w:tcBorders>
                  <w:shd w:val="clear" w:color="auto" w:fill="auto"/>
                  <w:vAlign w:val="center"/>
                  <w:hideMark/>
                </w:tcPr>
                <w:p w:rsidR="00E87911" w:rsidRPr="00E87911" w:rsidRDefault="00E87911" w:rsidP="00E87911">
                  <w:pPr>
                    <w:rPr>
                      <w:b/>
                      <w:bCs/>
                    </w:rPr>
                  </w:pPr>
                  <w:hyperlink r:id="rId21" w:tgtFrame="_blank" w:tooltip="Planteamiento Estratégico" w:history="1">
                    <w:proofErr w:type="spellStart"/>
                    <w:r w:rsidRPr="00E87911">
                      <w:rPr>
                        <w:rStyle w:val="Hyperlink"/>
                        <w:b/>
                        <w:bCs/>
                      </w:rPr>
                      <w:t>Planteamiento</w:t>
                    </w:r>
                    <w:proofErr w:type="spellEnd"/>
                    <w:r w:rsidRPr="00E87911">
                      <w:rPr>
                        <w:rStyle w:val="Hyperlink"/>
                        <w:b/>
                        <w:bCs/>
                      </w:rPr>
                      <w:t xml:space="preserve"> </w:t>
                    </w:r>
                    <w:proofErr w:type="spellStart"/>
                    <w:r w:rsidRPr="00E87911">
                      <w:rPr>
                        <w:rStyle w:val="Hyperlink"/>
                        <w:b/>
                        <w:bCs/>
                      </w:rPr>
                      <w:t>Estratégico</w:t>
                    </w:r>
                    <w:proofErr w:type="spellEnd"/>
                  </w:hyperlink>
                </w:p>
              </w:tc>
            </w:tr>
          </w:tbl>
          <w:p w:rsidR="00E87911" w:rsidRPr="00E87911" w:rsidRDefault="00E87911" w:rsidP="00E87911">
            <w:r w:rsidRPr="00E87911">
              <w:t> </w:t>
            </w:r>
          </w:p>
        </w:tc>
      </w:tr>
    </w:tbl>
    <w:p w:rsidR="00E87911" w:rsidRPr="00E87911" w:rsidRDefault="00E87911" w:rsidP="00E87911">
      <w:r w:rsidRPr="00E87911">
        <w:t> </w:t>
      </w:r>
    </w:p>
    <w:p w:rsidR="00E87911" w:rsidRPr="00E87911" w:rsidRDefault="00E87911" w:rsidP="00E87911">
      <w:pPr>
        <w:rPr>
          <w:b/>
          <w:bCs/>
        </w:rPr>
      </w:pPr>
      <w:proofErr w:type="spellStart"/>
      <w:r w:rsidRPr="00E87911">
        <w:rPr>
          <w:b/>
          <w:bCs/>
        </w:rPr>
        <w:t>Actividades</w:t>
      </w:r>
      <w:proofErr w:type="spellEnd"/>
    </w:p>
    <w:p w:rsidR="00E87911" w:rsidRPr="00E87911" w:rsidRDefault="00E87911" w:rsidP="00E87911">
      <w:hyperlink r:id="rId22" w:tooltip="Click to open!" w:history="1">
        <w:proofErr w:type="spellStart"/>
        <w:r w:rsidRPr="00E87911">
          <w:rPr>
            <w:rStyle w:val="Hyperlink"/>
            <w:b/>
            <w:bCs/>
          </w:rPr>
          <w:t>Lineas</w:t>
        </w:r>
        <w:proofErr w:type="spellEnd"/>
        <w:r w:rsidRPr="00E87911">
          <w:rPr>
            <w:rStyle w:val="Hyperlink"/>
            <w:b/>
            <w:bCs/>
          </w:rPr>
          <w:t xml:space="preserve"> </w:t>
        </w:r>
        <w:proofErr w:type="spellStart"/>
        <w:r w:rsidRPr="00E87911">
          <w:rPr>
            <w:rStyle w:val="Hyperlink"/>
            <w:b/>
            <w:bCs/>
          </w:rPr>
          <w:t>estatégicas</w:t>
        </w:r>
        <w:proofErr w:type="spellEnd"/>
        <w:r w:rsidRPr="00E87911">
          <w:rPr>
            <w:rStyle w:val="Hyperlink"/>
            <w:b/>
            <w:bCs/>
          </w:rPr>
          <w:t xml:space="preserve"> </w:t>
        </w:r>
        <w:proofErr w:type="spellStart"/>
        <w:r w:rsidRPr="00E87911">
          <w:rPr>
            <w:rStyle w:val="Hyperlink"/>
            <w:b/>
            <w:bCs/>
          </w:rPr>
          <w:t>básicas</w:t>
        </w:r>
        <w:proofErr w:type="spellEnd"/>
        <w:r w:rsidRPr="00E87911">
          <w:rPr>
            <w:rStyle w:val="Hyperlink"/>
            <w:b/>
            <w:bCs/>
          </w:rPr>
          <w:t>. RETOS</w:t>
        </w:r>
      </w:hyperlink>
    </w:p>
    <w:p w:rsidR="00E87911" w:rsidRPr="00E87911" w:rsidRDefault="00E87911" w:rsidP="00E87911">
      <w:hyperlink r:id="rId23" w:tooltip="Click to open!" w:history="1">
        <w:proofErr w:type="spellStart"/>
        <w:r w:rsidRPr="00E87911">
          <w:rPr>
            <w:rStyle w:val="Hyperlink"/>
            <w:b/>
            <w:bCs/>
          </w:rPr>
          <w:t>Arbol</w:t>
        </w:r>
        <w:proofErr w:type="spellEnd"/>
        <w:r w:rsidRPr="00E87911">
          <w:rPr>
            <w:rStyle w:val="Hyperlink"/>
            <w:b/>
            <w:bCs/>
          </w:rPr>
          <w:t xml:space="preserve"> de </w:t>
        </w:r>
        <w:proofErr w:type="spellStart"/>
        <w:r w:rsidRPr="00E87911">
          <w:rPr>
            <w:rStyle w:val="Hyperlink"/>
            <w:b/>
            <w:bCs/>
          </w:rPr>
          <w:t>objetivos</w:t>
        </w:r>
        <w:proofErr w:type="spellEnd"/>
      </w:hyperlink>
    </w:p>
    <w:p w:rsidR="00E87911" w:rsidRPr="00E87911" w:rsidRDefault="00E87911" w:rsidP="00E87911">
      <w:hyperlink r:id="rId24" w:tooltip="Click to open!" w:history="1">
        <w:proofErr w:type="spellStart"/>
        <w:r w:rsidRPr="00E87911">
          <w:rPr>
            <w:rStyle w:val="Hyperlink"/>
            <w:b/>
            <w:bCs/>
          </w:rPr>
          <w:t>Matriz</w:t>
        </w:r>
        <w:proofErr w:type="spellEnd"/>
        <w:r w:rsidRPr="00E87911">
          <w:rPr>
            <w:rStyle w:val="Hyperlink"/>
            <w:b/>
            <w:bCs/>
          </w:rPr>
          <w:t xml:space="preserve"> de </w:t>
        </w:r>
        <w:proofErr w:type="spellStart"/>
        <w:r w:rsidRPr="00E87911">
          <w:rPr>
            <w:rStyle w:val="Hyperlink"/>
            <w:b/>
            <w:bCs/>
          </w:rPr>
          <w:t>Alineación</w:t>
        </w:r>
        <w:proofErr w:type="spellEnd"/>
      </w:hyperlink>
    </w:p>
    <w:p w:rsidR="00E87911" w:rsidRPr="00E87911" w:rsidRDefault="00E87911" w:rsidP="00E87911">
      <w:hyperlink r:id="rId25" w:tooltip="Click to open!" w:history="1">
        <w:proofErr w:type="spellStart"/>
        <w:r w:rsidRPr="00E87911">
          <w:rPr>
            <w:rStyle w:val="Hyperlink"/>
            <w:b/>
            <w:bCs/>
          </w:rPr>
          <w:t>Objetivos</w:t>
        </w:r>
        <w:proofErr w:type="spellEnd"/>
        <w:r w:rsidRPr="00E87911">
          <w:rPr>
            <w:rStyle w:val="Hyperlink"/>
            <w:b/>
            <w:bCs/>
          </w:rPr>
          <w:t xml:space="preserve"> </w:t>
        </w:r>
        <w:proofErr w:type="spellStart"/>
        <w:r w:rsidRPr="00E87911">
          <w:rPr>
            <w:rStyle w:val="Hyperlink"/>
            <w:b/>
            <w:bCs/>
          </w:rPr>
          <w:t>Estrategias</w:t>
        </w:r>
        <w:proofErr w:type="spellEnd"/>
        <w:r w:rsidRPr="00E87911">
          <w:rPr>
            <w:rStyle w:val="Hyperlink"/>
            <w:b/>
            <w:bCs/>
          </w:rPr>
          <w:t xml:space="preserve"> </w:t>
        </w:r>
        <w:proofErr w:type="spellStart"/>
        <w:r w:rsidRPr="00E87911">
          <w:rPr>
            <w:rStyle w:val="Hyperlink"/>
            <w:b/>
            <w:bCs/>
          </w:rPr>
          <w:t>Acciones</w:t>
        </w:r>
        <w:proofErr w:type="spellEnd"/>
      </w:hyperlink>
    </w:p>
    <w:p w:rsidR="00E87911" w:rsidRPr="00E87911" w:rsidRDefault="00E87911" w:rsidP="00E87911">
      <w:hyperlink r:id="rId26" w:tooltip="Click to open!" w:history="1">
        <w:r w:rsidRPr="00E87911">
          <w:rPr>
            <w:rStyle w:val="Hyperlink"/>
            <w:b/>
            <w:bCs/>
          </w:rPr>
          <w:t xml:space="preserve">Plan </w:t>
        </w:r>
        <w:proofErr w:type="spellStart"/>
        <w:r w:rsidRPr="00E87911">
          <w:rPr>
            <w:rStyle w:val="Hyperlink"/>
            <w:b/>
            <w:bCs/>
          </w:rPr>
          <w:t>Estratégico</w:t>
        </w:r>
        <w:proofErr w:type="spellEnd"/>
      </w:hyperlink>
    </w:p>
    <w:p w:rsidR="00E87911" w:rsidRPr="00E87911" w:rsidRDefault="00E87911" w:rsidP="00E87911">
      <w:hyperlink r:id="rId27" w:tooltip="Click to open!" w:history="1">
        <w:r w:rsidRPr="00E87911">
          <w:rPr>
            <w:rStyle w:val="Hyperlink"/>
            <w:b/>
            <w:bCs/>
          </w:rPr>
          <w:t xml:space="preserve">Plan de </w:t>
        </w:r>
        <w:proofErr w:type="spellStart"/>
        <w:r w:rsidRPr="00E87911">
          <w:rPr>
            <w:rStyle w:val="Hyperlink"/>
            <w:b/>
            <w:bCs/>
          </w:rPr>
          <w:t>gestión</w:t>
        </w:r>
        <w:proofErr w:type="spellEnd"/>
      </w:hyperlink>
    </w:p>
    <w:p w:rsidR="00E87911" w:rsidRPr="00E87911" w:rsidRDefault="00E87911" w:rsidP="00E87911">
      <w:pPr>
        <w:rPr>
          <w:lang w:val="es-DO"/>
        </w:rPr>
      </w:pPr>
      <w:hyperlink r:id="rId28" w:tooltip="Click to open!" w:history="1">
        <w:r w:rsidRPr="00E87911">
          <w:rPr>
            <w:rStyle w:val="Hyperlink"/>
            <w:b/>
            <w:bCs/>
            <w:lang w:val="es-DO"/>
          </w:rPr>
          <w:t>Definir la Estructura General de los Procesos</w:t>
        </w:r>
      </w:hyperlink>
    </w:p>
    <w:p w:rsidR="00E87911" w:rsidRPr="00E87911" w:rsidRDefault="00E87911" w:rsidP="00E87911">
      <w:hyperlink r:id="rId29" w:tooltip="Click to open!" w:history="1">
        <w:proofErr w:type="spellStart"/>
        <w:r w:rsidRPr="00E87911">
          <w:rPr>
            <w:rStyle w:val="Hyperlink"/>
            <w:b/>
            <w:bCs/>
          </w:rPr>
          <w:t>Establecer</w:t>
        </w:r>
        <w:proofErr w:type="spellEnd"/>
        <w:r w:rsidRPr="00E87911">
          <w:rPr>
            <w:rStyle w:val="Hyperlink"/>
            <w:b/>
            <w:bCs/>
          </w:rPr>
          <w:t xml:space="preserve"> el </w:t>
        </w:r>
        <w:proofErr w:type="spellStart"/>
        <w:r w:rsidRPr="00E87911">
          <w:rPr>
            <w:rStyle w:val="Hyperlink"/>
            <w:b/>
            <w:bCs/>
          </w:rPr>
          <w:t>Mapa</w:t>
        </w:r>
        <w:proofErr w:type="spellEnd"/>
        <w:r w:rsidRPr="00E87911">
          <w:rPr>
            <w:rStyle w:val="Hyperlink"/>
            <w:b/>
            <w:bCs/>
          </w:rPr>
          <w:t xml:space="preserve"> </w:t>
        </w:r>
        <w:proofErr w:type="spellStart"/>
        <w:r w:rsidRPr="00E87911">
          <w:rPr>
            <w:rStyle w:val="Hyperlink"/>
            <w:b/>
            <w:bCs/>
          </w:rPr>
          <w:t>Estratégico</w:t>
        </w:r>
        <w:proofErr w:type="spellEnd"/>
        <w:r w:rsidRPr="00E87911">
          <w:rPr>
            <w:rStyle w:val="Hyperlink"/>
            <w:b/>
            <w:bCs/>
          </w:rPr>
          <w:t xml:space="preserve"> OPCIONAL</w:t>
        </w:r>
      </w:hyperlink>
    </w:p>
    <w:p w:rsidR="00E87911" w:rsidRDefault="00E87911">
      <w:pPr>
        <w:rPr>
          <w:lang w:val="es-DO"/>
        </w:rPr>
      </w:pPr>
    </w:p>
    <w:p w:rsidR="00E87911" w:rsidRPr="00E87911" w:rsidRDefault="00E87911" w:rsidP="00E87911">
      <w:pPr>
        <w:rPr>
          <w:b/>
          <w:bCs/>
          <w:lang w:val="es-DO"/>
        </w:rPr>
      </w:pPr>
      <w:r w:rsidRPr="00E87911">
        <w:rPr>
          <w:b/>
          <w:bCs/>
          <w:lang w:val="es-DO"/>
        </w:rPr>
        <w:t>Módulo 4: Procesos</w:t>
      </w:r>
    </w:p>
    <w:p w:rsidR="00E87911" w:rsidRPr="00E87911" w:rsidRDefault="00E87911" w:rsidP="00E87911">
      <w:pPr>
        <w:rPr>
          <w:b/>
          <w:bCs/>
          <w:lang w:val="es-DO"/>
        </w:rPr>
      </w:pPr>
      <w:r w:rsidRPr="00E87911">
        <w:rPr>
          <w:b/>
          <w:bCs/>
          <w:lang w:val="es-DO"/>
        </w:rPr>
        <w:t>Objetivo</w:t>
      </w:r>
    </w:p>
    <w:p w:rsidR="00E87911" w:rsidRPr="00E87911" w:rsidRDefault="00E87911" w:rsidP="00E87911">
      <w:pPr>
        <w:rPr>
          <w:lang w:val="es-DO"/>
        </w:rPr>
      </w:pPr>
      <w:r w:rsidRPr="00E87911">
        <w:rPr>
          <w:lang w:val="es-DO"/>
        </w:rPr>
        <w:t>Los objetivos de esta etapa son identificar y representar procesos, definir y asignar responsables, establecer el Ciclo de mejora, gestionarlos sistemáticamente, realizar la configuración inicial y conocer el estado actual, revisando el estado del sistema de gestión.</w:t>
      </w:r>
    </w:p>
    <w:p w:rsidR="00E87911" w:rsidRPr="00E87911" w:rsidRDefault="00E87911" w:rsidP="00E87911">
      <w:pPr>
        <w:rPr>
          <w:lang w:val="es-DO"/>
        </w:rPr>
      </w:pPr>
      <w:r w:rsidRPr="00E87911">
        <w:rPr>
          <w:lang w:val="es-DO"/>
        </w:rPr>
        <w:t> </w:t>
      </w:r>
    </w:p>
    <w:tbl>
      <w:tblPr>
        <w:tblW w:w="10800" w:type="dxa"/>
        <w:tblCellMar>
          <w:left w:w="0" w:type="dxa"/>
          <w:right w:w="0" w:type="dxa"/>
        </w:tblCellMar>
        <w:tblLook w:val="04A0" w:firstRow="1" w:lastRow="0" w:firstColumn="1" w:lastColumn="0" w:noHBand="0" w:noVBand="1"/>
      </w:tblPr>
      <w:tblGrid>
        <w:gridCol w:w="5400"/>
        <w:gridCol w:w="5400"/>
      </w:tblGrid>
      <w:tr w:rsidR="00E87911" w:rsidRPr="00E87911" w:rsidTr="00E87911">
        <w:trPr>
          <w:tblHeader/>
        </w:trPr>
        <w:tc>
          <w:tcPr>
            <w:tcW w:w="0" w:type="auto"/>
            <w:tcBorders>
              <w:top w:val="nil"/>
              <w:left w:val="nil"/>
              <w:bottom w:val="nil"/>
              <w:right w:val="nil"/>
            </w:tcBorders>
            <w:shd w:val="clear" w:color="auto" w:fill="auto"/>
            <w:vAlign w:val="center"/>
            <w:hideMark/>
          </w:tcPr>
          <w:p w:rsidR="00E87911" w:rsidRPr="00E87911" w:rsidRDefault="00E87911" w:rsidP="00E87911">
            <w:pPr>
              <w:rPr>
                <w:b/>
                <w:bCs/>
              </w:rPr>
            </w:pPr>
            <w:proofErr w:type="spellStart"/>
            <w:r w:rsidRPr="00E87911">
              <w:rPr>
                <w:b/>
                <w:bCs/>
              </w:rPr>
              <w:t>Qué</w:t>
            </w:r>
            <w:proofErr w:type="spellEnd"/>
            <w:r w:rsidRPr="00E87911">
              <w:rPr>
                <w:b/>
                <w:bCs/>
              </w:rPr>
              <w:t xml:space="preserve"> se </w:t>
            </w:r>
            <w:proofErr w:type="spellStart"/>
            <w:r w:rsidRPr="00E87911">
              <w:rPr>
                <w:b/>
                <w:bCs/>
              </w:rPr>
              <w:t>hace</w:t>
            </w:r>
            <w:proofErr w:type="spellEnd"/>
          </w:p>
        </w:tc>
        <w:tc>
          <w:tcPr>
            <w:tcW w:w="5400" w:type="dxa"/>
            <w:tcBorders>
              <w:top w:val="nil"/>
              <w:left w:val="nil"/>
              <w:bottom w:val="nil"/>
              <w:right w:val="nil"/>
            </w:tcBorders>
            <w:shd w:val="clear" w:color="auto" w:fill="auto"/>
            <w:vAlign w:val="center"/>
            <w:hideMark/>
          </w:tcPr>
          <w:p w:rsidR="00E87911" w:rsidRPr="00E87911" w:rsidRDefault="00E87911" w:rsidP="00E87911">
            <w:pPr>
              <w:rPr>
                <w:b/>
                <w:bCs/>
              </w:rPr>
            </w:pPr>
            <w:proofErr w:type="spellStart"/>
            <w:r w:rsidRPr="00E87911">
              <w:rPr>
                <w:b/>
                <w:bCs/>
              </w:rPr>
              <w:t>Herramientas</w:t>
            </w:r>
            <w:proofErr w:type="spellEnd"/>
            <w:r w:rsidRPr="00E87911">
              <w:rPr>
                <w:b/>
                <w:bCs/>
              </w:rPr>
              <w:t xml:space="preserve"> </w:t>
            </w:r>
            <w:proofErr w:type="spellStart"/>
            <w:r w:rsidRPr="00E87911">
              <w:rPr>
                <w:b/>
                <w:bCs/>
              </w:rPr>
              <w:t>incluídas</w:t>
            </w:r>
            <w:proofErr w:type="spellEnd"/>
          </w:p>
        </w:tc>
      </w:tr>
      <w:tr w:rsidR="00E87911" w:rsidRPr="00E87911" w:rsidTr="00E87911">
        <w:tc>
          <w:tcPr>
            <w:tcW w:w="0" w:type="auto"/>
            <w:tcBorders>
              <w:top w:val="nil"/>
              <w:left w:val="nil"/>
              <w:bottom w:val="nil"/>
              <w:right w:val="nil"/>
            </w:tcBorders>
            <w:shd w:val="clear" w:color="auto" w:fill="auto"/>
            <w:hideMark/>
          </w:tcPr>
          <w:p w:rsidR="00E87911" w:rsidRPr="00E87911" w:rsidRDefault="00E87911" w:rsidP="00E87911">
            <w:pPr>
              <w:numPr>
                <w:ilvl w:val="0"/>
                <w:numId w:val="30"/>
              </w:numPr>
              <w:rPr>
                <w:lang w:val="es-DO"/>
              </w:rPr>
            </w:pPr>
            <w:r w:rsidRPr="00E87911">
              <w:rPr>
                <w:lang w:val="es-DO"/>
              </w:rPr>
              <w:t>Se establecen las bases para el funcionamiento de un proceso.</w:t>
            </w:r>
          </w:p>
          <w:p w:rsidR="00E87911" w:rsidRPr="00E87911" w:rsidRDefault="00E87911" w:rsidP="00E87911">
            <w:pPr>
              <w:numPr>
                <w:ilvl w:val="0"/>
                <w:numId w:val="30"/>
              </w:numPr>
              <w:rPr>
                <w:lang w:val="es-DO"/>
              </w:rPr>
            </w:pPr>
            <w:r w:rsidRPr="00E87911">
              <w:rPr>
                <w:lang w:val="es-DO"/>
              </w:rPr>
              <w:t>Se establece la matriz de identificación de procesos clave</w:t>
            </w:r>
          </w:p>
          <w:p w:rsidR="00E87911" w:rsidRPr="00E87911" w:rsidRDefault="00E87911" w:rsidP="00E87911">
            <w:pPr>
              <w:numPr>
                <w:ilvl w:val="0"/>
                <w:numId w:val="30"/>
              </w:numPr>
              <w:rPr>
                <w:lang w:val="es-DO"/>
              </w:rPr>
            </w:pPr>
            <w:r w:rsidRPr="00E87911">
              <w:rPr>
                <w:lang w:val="es-DO"/>
              </w:rPr>
              <w:t>Se establecen las relaciones entre ellos</w:t>
            </w:r>
          </w:p>
          <w:p w:rsidR="00E87911" w:rsidRPr="00E87911" w:rsidRDefault="00E87911" w:rsidP="00E87911">
            <w:pPr>
              <w:numPr>
                <w:ilvl w:val="0"/>
                <w:numId w:val="30"/>
              </w:numPr>
              <w:rPr>
                <w:lang w:val="es-DO"/>
              </w:rPr>
            </w:pPr>
            <w:r w:rsidRPr="00E87911">
              <w:rPr>
                <w:lang w:val="es-DO"/>
              </w:rPr>
              <w:t>Se establece el ciclo de mejor y revisión y de su enfoque.</w:t>
            </w:r>
          </w:p>
          <w:p w:rsidR="00E87911" w:rsidRPr="00E87911" w:rsidRDefault="00E87911" w:rsidP="00E87911">
            <w:pPr>
              <w:numPr>
                <w:ilvl w:val="0"/>
                <w:numId w:val="30"/>
              </w:numPr>
              <w:rPr>
                <w:lang w:val="es-DO"/>
              </w:rPr>
            </w:pPr>
            <w:r w:rsidRPr="00E87911">
              <w:rPr>
                <w:lang w:val="es-DO"/>
              </w:rPr>
              <w:t>Se establecen sus indicadores de rendimiento.</w:t>
            </w:r>
          </w:p>
          <w:p w:rsidR="00E87911" w:rsidRPr="00E87911" w:rsidRDefault="00E87911" w:rsidP="00E87911">
            <w:pPr>
              <w:numPr>
                <w:ilvl w:val="0"/>
                <w:numId w:val="30"/>
              </w:numPr>
              <w:rPr>
                <w:lang w:val="es-DO"/>
              </w:rPr>
            </w:pPr>
            <w:r w:rsidRPr="00E87911">
              <w:rPr>
                <w:lang w:val="es-DO"/>
              </w:rPr>
              <w:t>Se alinean con los objetivos estratégicos.</w:t>
            </w:r>
          </w:p>
          <w:p w:rsidR="00E87911" w:rsidRPr="00E87911" w:rsidRDefault="00E87911" w:rsidP="00E87911">
            <w:pPr>
              <w:numPr>
                <w:ilvl w:val="0"/>
                <w:numId w:val="30"/>
              </w:numPr>
              <w:rPr>
                <w:lang w:val="es-DO"/>
              </w:rPr>
            </w:pPr>
            <w:r w:rsidRPr="00E87911">
              <w:rPr>
                <w:lang w:val="es-DO"/>
              </w:rPr>
              <w:t>Se actualiza el cuadro de mando</w:t>
            </w:r>
          </w:p>
        </w:tc>
        <w:tc>
          <w:tcPr>
            <w:tcW w:w="0" w:type="auto"/>
            <w:tcBorders>
              <w:top w:val="nil"/>
              <w:left w:val="nil"/>
              <w:bottom w:val="nil"/>
              <w:right w:val="nil"/>
            </w:tcBorders>
            <w:shd w:val="clear" w:color="auto" w:fill="auto"/>
            <w:hideMark/>
          </w:tcPr>
          <w:tbl>
            <w:tblPr>
              <w:tblW w:w="0" w:type="auto"/>
              <w:tblCellMar>
                <w:left w:w="0" w:type="dxa"/>
                <w:right w:w="0" w:type="dxa"/>
              </w:tblCellMar>
              <w:tblLook w:val="04A0" w:firstRow="1" w:lastRow="0" w:firstColumn="1" w:lastColumn="0" w:noHBand="0" w:noVBand="1"/>
            </w:tblPr>
            <w:tblGrid>
              <w:gridCol w:w="600"/>
              <w:gridCol w:w="1566"/>
            </w:tblGrid>
            <w:tr w:rsidR="00E87911" w:rsidRPr="00E87911">
              <w:tc>
                <w:tcPr>
                  <w:tcW w:w="600" w:type="dxa"/>
                  <w:tcBorders>
                    <w:top w:val="nil"/>
                    <w:left w:val="nil"/>
                    <w:bottom w:val="nil"/>
                    <w:right w:val="nil"/>
                  </w:tcBorders>
                  <w:shd w:val="clear" w:color="auto" w:fill="auto"/>
                  <w:vAlign w:val="center"/>
                  <w:hideMark/>
                </w:tcPr>
                <w:p w:rsidR="00E87911" w:rsidRPr="00E87911" w:rsidRDefault="00E87911" w:rsidP="00E87911">
                  <w:r w:rsidRPr="00E87911">
                    <w:drawing>
                      <wp:inline distT="0" distB="0" distL="0" distR="0">
                        <wp:extent cx="381000" cy="361950"/>
                        <wp:effectExtent l="0" t="0" r="0" b="0"/>
                        <wp:docPr id="6" name="Picture 6" descr="Gestión Procesos">
                          <a:hlinkClick xmlns:a="http://schemas.openxmlformats.org/drawingml/2006/main" r:id="rId30" tgtFrame="&quot;_blank&quot;" tooltip="&quot;Gestión Proceso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estión Procesos">
                                  <a:hlinkClick r:id="rId30" tgtFrame="&quot;_blank&quot;" tooltip="&quot;Gestión Proceso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 cy="361950"/>
                                </a:xfrm>
                                <a:prstGeom prst="rect">
                                  <a:avLst/>
                                </a:prstGeom>
                                <a:noFill/>
                                <a:ln>
                                  <a:noFill/>
                                </a:ln>
                              </pic:spPr>
                            </pic:pic>
                          </a:graphicData>
                        </a:graphic>
                      </wp:inline>
                    </w:drawing>
                  </w:r>
                </w:p>
              </w:tc>
              <w:tc>
                <w:tcPr>
                  <w:tcW w:w="0" w:type="auto"/>
                  <w:tcBorders>
                    <w:top w:val="nil"/>
                    <w:left w:val="nil"/>
                    <w:bottom w:val="nil"/>
                    <w:right w:val="nil"/>
                  </w:tcBorders>
                  <w:shd w:val="clear" w:color="auto" w:fill="auto"/>
                  <w:vAlign w:val="center"/>
                  <w:hideMark/>
                </w:tcPr>
                <w:p w:rsidR="00E87911" w:rsidRPr="00E87911" w:rsidRDefault="00E87911" w:rsidP="00E87911">
                  <w:pPr>
                    <w:rPr>
                      <w:b/>
                      <w:bCs/>
                    </w:rPr>
                  </w:pPr>
                  <w:hyperlink r:id="rId31" w:tgtFrame="_blank" w:tooltip="Gestión Procesos" w:history="1">
                    <w:proofErr w:type="spellStart"/>
                    <w:r w:rsidRPr="00E87911">
                      <w:rPr>
                        <w:rStyle w:val="Hyperlink"/>
                        <w:b/>
                        <w:bCs/>
                      </w:rPr>
                      <w:t>Gestión</w:t>
                    </w:r>
                    <w:proofErr w:type="spellEnd"/>
                    <w:r w:rsidRPr="00E87911">
                      <w:rPr>
                        <w:rStyle w:val="Hyperlink"/>
                        <w:b/>
                        <w:bCs/>
                      </w:rPr>
                      <w:t xml:space="preserve"> </w:t>
                    </w:r>
                    <w:proofErr w:type="spellStart"/>
                    <w:r w:rsidRPr="00E87911">
                      <w:rPr>
                        <w:rStyle w:val="Hyperlink"/>
                        <w:b/>
                        <w:bCs/>
                      </w:rPr>
                      <w:t>Procesos</w:t>
                    </w:r>
                    <w:proofErr w:type="spellEnd"/>
                  </w:hyperlink>
                </w:p>
              </w:tc>
            </w:tr>
          </w:tbl>
          <w:p w:rsidR="00E87911" w:rsidRPr="00E87911" w:rsidRDefault="00E87911" w:rsidP="00E87911">
            <w:r w:rsidRPr="00E87911">
              <w:t> </w:t>
            </w:r>
          </w:p>
        </w:tc>
      </w:tr>
    </w:tbl>
    <w:p w:rsidR="00E87911" w:rsidRPr="00E87911" w:rsidRDefault="00E87911" w:rsidP="00E87911">
      <w:pPr>
        <w:rPr>
          <w:lang w:val="es-DO"/>
        </w:rPr>
      </w:pPr>
      <w:r w:rsidRPr="00E87911">
        <w:rPr>
          <w:lang w:val="es-DO"/>
        </w:rPr>
        <w:t> </w:t>
      </w:r>
    </w:p>
    <w:p w:rsidR="00E87911" w:rsidRPr="00E87911" w:rsidRDefault="00E87911" w:rsidP="00E87911">
      <w:pPr>
        <w:rPr>
          <w:b/>
          <w:bCs/>
          <w:lang w:val="es-DO"/>
        </w:rPr>
      </w:pPr>
      <w:r w:rsidRPr="00E87911">
        <w:rPr>
          <w:b/>
          <w:bCs/>
          <w:lang w:val="es-DO"/>
        </w:rPr>
        <w:t>Actividades</w:t>
      </w:r>
    </w:p>
    <w:p w:rsidR="00E87911" w:rsidRPr="00E87911" w:rsidRDefault="00E87911" w:rsidP="00E87911">
      <w:pPr>
        <w:rPr>
          <w:lang w:val="es-DO"/>
        </w:rPr>
      </w:pPr>
      <w:hyperlink r:id="rId32" w:tooltip="Click to open!" w:history="1">
        <w:r w:rsidRPr="00E87911">
          <w:rPr>
            <w:rStyle w:val="Hyperlink"/>
            <w:b/>
            <w:bCs/>
            <w:lang w:val="es-DO"/>
          </w:rPr>
          <w:t xml:space="preserve">Oficializar el Mapa General de </w:t>
        </w:r>
        <w:proofErr w:type="spellStart"/>
        <w:r w:rsidRPr="00E87911">
          <w:rPr>
            <w:rStyle w:val="Hyperlink"/>
            <w:b/>
            <w:bCs/>
            <w:lang w:val="es-DO"/>
          </w:rPr>
          <w:t>Macroprocesos</w:t>
        </w:r>
        <w:proofErr w:type="spellEnd"/>
      </w:hyperlink>
    </w:p>
    <w:p w:rsidR="00E87911" w:rsidRPr="00E87911" w:rsidRDefault="00E87911" w:rsidP="00E87911">
      <w:pPr>
        <w:rPr>
          <w:lang w:val="es-DO"/>
        </w:rPr>
      </w:pPr>
      <w:hyperlink r:id="rId33" w:tooltip="Click to open!" w:history="1">
        <w:r w:rsidRPr="00E87911">
          <w:rPr>
            <w:rStyle w:val="Hyperlink"/>
            <w:b/>
            <w:bCs/>
            <w:lang w:val="es-DO"/>
          </w:rPr>
          <w:t xml:space="preserve">Realizar Mapeo y Definición de cada </w:t>
        </w:r>
        <w:proofErr w:type="spellStart"/>
        <w:r w:rsidRPr="00E87911">
          <w:rPr>
            <w:rStyle w:val="Hyperlink"/>
            <w:b/>
            <w:bCs/>
            <w:lang w:val="es-DO"/>
          </w:rPr>
          <w:t>Macroproceso</w:t>
        </w:r>
        <w:proofErr w:type="spellEnd"/>
      </w:hyperlink>
    </w:p>
    <w:p w:rsidR="00E87911" w:rsidRPr="00E87911" w:rsidRDefault="00E87911" w:rsidP="00E87911">
      <w:pPr>
        <w:rPr>
          <w:lang w:val="es-DO"/>
        </w:rPr>
      </w:pPr>
      <w:hyperlink r:id="rId34" w:tooltip="Click to open!" w:history="1">
        <w:r w:rsidRPr="00E87911">
          <w:rPr>
            <w:rStyle w:val="Hyperlink"/>
            <w:b/>
            <w:bCs/>
            <w:lang w:val="es-DO"/>
          </w:rPr>
          <w:t>Identificar los Riesgos y Puntos Críticos Asociados a Cada Proceso</w:t>
        </w:r>
      </w:hyperlink>
    </w:p>
    <w:p w:rsidR="00E87911" w:rsidRPr="00E87911" w:rsidRDefault="00E87911" w:rsidP="00E87911">
      <w:pPr>
        <w:rPr>
          <w:lang w:val="es-DO"/>
        </w:rPr>
      </w:pPr>
      <w:hyperlink r:id="rId35" w:tooltip="Click to open!" w:history="1">
        <w:r w:rsidRPr="00E87911">
          <w:rPr>
            <w:rStyle w:val="Hyperlink"/>
            <w:b/>
            <w:bCs/>
            <w:lang w:val="es-DO"/>
          </w:rPr>
          <w:t>Alinear con estrategia</w:t>
        </w:r>
      </w:hyperlink>
    </w:p>
    <w:p w:rsidR="00E87911" w:rsidRPr="00E87911" w:rsidRDefault="00E87911" w:rsidP="00E87911">
      <w:pPr>
        <w:rPr>
          <w:lang w:val="es-DO"/>
        </w:rPr>
      </w:pPr>
      <w:hyperlink r:id="rId36" w:tooltip="Click to open!" w:history="1">
        <w:r w:rsidRPr="00E87911">
          <w:rPr>
            <w:rStyle w:val="Hyperlink"/>
            <w:b/>
            <w:bCs/>
            <w:lang w:val="es-DO"/>
          </w:rPr>
          <w:t>Actualizar el Tablero de indicadores de Gestión</w:t>
        </w:r>
      </w:hyperlink>
    </w:p>
    <w:p w:rsidR="00E87911" w:rsidRPr="00E87911" w:rsidRDefault="00E87911" w:rsidP="00E87911">
      <w:pPr>
        <w:rPr>
          <w:lang w:val="es-DO"/>
        </w:rPr>
      </w:pPr>
      <w:hyperlink r:id="rId37" w:tooltip="Click to open!" w:history="1">
        <w:r w:rsidRPr="00E87911">
          <w:rPr>
            <w:rStyle w:val="Hyperlink"/>
            <w:b/>
            <w:bCs/>
            <w:lang w:val="es-DO"/>
          </w:rPr>
          <w:t>Revisión y mejora de los procesos</w:t>
        </w:r>
      </w:hyperlink>
    </w:p>
    <w:p w:rsidR="00E87911" w:rsidRPr="00E87911" w:rsidRDefault="00E87911" w:rsidP="00E87911">
      <w:pPr>
        <w:rPr>
          <w:lang w:val="es-DO"/>
        </w:rPr>
      </w:pPr>
      <w:hyperlink r:id="rId38" w:tooltip="Click to open!" w:history="1">
        <w:r w:rsidRPr="00E87911">
          <w:rPr>
            <w:rStyle w:val="Hyperlink"/>
            <w:b/>
            <w:bCs/>
            <w:lang w:val="es-DO"/>
          </w:rPr>
          <w:t>APOYO IMPLANTACIÓN DEL SISTEMA</w:t>
        </w:r>
      </w:hyperlink>
    </w:p>
    <w:p w:rsidR="00E87911" w:rsidRPr="00E87911" w:rsidRDefault="00E87911" w:rsidP="00E87911">
      <w:pPr>
        <w:rPr>
          <w:lang w:val="es-DO"/>
        </w:rPr>
      </w:pPr>
      <w:hyperlink r:id="rId39" w:tooltip="Click to open!" w:history="1">
        <w:r w:rsidRPr="00E87911">
          <w:rPr>
            <w:rStyle w:val="Hyperlink"/>
            <w:b/>
            <w:bCs/>
            <w:lang w:val="es-DO"/>
          </w:rPr>
          <w:t>Apoyo Proceso mantenimiento Blog</w:t>
        </w:r>
      </w:hyperlink>
    </w:p>
    <w:p w:rsidR="00E87911" w:rsidRPr="00E87911" w:rsidRDefault="00E87911" w:rsidP="00E87911">
      <w:pPr>
        <w:rPr>
          <w:lang w:val="es-DO"/>
        </w:rPr>
      </w:pPr>
      <w:hyperlink r:id="rId40" w:tooltip="Click to open!" w:history="1">
        <w:r w:rsidRPr="00E87911">
          <w:rPr>
            <w:rStyle w:val="Hyperlink"/>
            <w:b/>
            <w:bCs/>
            <w:lang w:val="es-DO"/>
          </w:rPr>
          <w:t>Establecer la fase 2 del plan de comunicaciones</w:t>
        </w:r>
      </w:hyperlink>
    </w:p>
    <w:p w:rsidR="00E87911" w:rsidRDefault="00E87911">
      <w:pPr>
        <w:rPr>
          <w:lang w:val="es-DO"/>
        </w:rPr>
      </w:pPr>
    </w:p>
    <w:p w:rsidR="00E66147" w:rsidRDefault="00E66147">
      <w:pPr>
        <w:rPr>
          <w:lang w:val="es-DO"/>
        </w:rPr>
      </w:pPr>
    </w:p>
    <w:p w:rsidR="006569A3" w:rsidRPr="006569A3" w:rsidRDefault="006569A3" w:rsidP="006569A3">
      <w:pPr>
        <w:rPr>
          <w:b/>
          <w:bCs/>
          <w:lang w:val="es-DO"/>
        </w:rPr>
      </w:pPr>
      <w:r w:rsidRPr="006569A3">
        <w:rPr>
          <w:b/>
          <w:bCs/>
          <w:lang w:val="es-DO"/>
        </w:rPr>
        <w:t>Módulo 5: Mejora Continua</w:t>
      </w:r>
    </w:p>
    <w:p w:rsidR="006569A3" w:rsidRPr="006569A3" w:rsidRDefault="006569A3" w:rsidP="006569A3">
      <w:pPr>
        <w:rPr>
          <w:b/>
          <w:bCs/>
          <w:lang w:val="es-DO"/>
        </w:rPr>
      </w:pPr>
      <w:r w:rsidRPr="006569A3">
        <w:rPr>
          <w:b/>
          <w:bCs/>
          <w:lang w:val="es-DO"/>
        </w:rPr>
        <w:t>Objetivo</w:t>
      </w:r>
    </w:p>
    <w:p w:rsidR="006569A3" w:rsidRPr="006569A3" w:rsidRDefault="006569A3" w:rsidP="006569A3">
      <w:pPr>
        <w:rPr>
          <w:lang w:val="es-DO"/>
        </w:rPr>
      </w:pPr>
      <w:r w:rsidRPr="006569A3">
        <w:rPr>
          <w:lang w:val="es-DO"/>
        </w:rPr>
        <w:t>Los objetivos son diseñar encuestas de satisfacción, fijar el cuadro de mando, gestionar con indicadores y realizar una autoevaluación.</w:t>
      </w:r>
    </w:p>
    <w:p w:rsidR="006569A3" w:rsidRPr="006569A3" w:rsidRDefault="006569A3" w:rsidP="006569A3">
      <w:pPr>
        <w:rPr>
          <w:lang w:val="es-DO"/>
        </w:rPr>
      </w:pPr>
      <w:r w:rsidRPr="006569A3">
        <w:rPr>
          <w:lang w:val="es-DO"/>
        </w:rPr>
        <w:t> </w:t>
      </w:r>
    </w:p>
    <w:tbl>
      <w:tblPr>
        <w:tblW w:w="10800" w:type="dxa"/>
        <w:tblCellMar>
          <w:left w:w="0" w:type="dxa"/>
          <w:right w:w="0" w:type="dxa"/>
        </w:tblCellMar>
        <w:tblLook w:val="04A0" w:firstRow="1" w:lastRow="0" w:firstColumn="1" w:lastColumn="0" w:noHBand="0" w:noVBand="1"/>
      </w:tblPr>
      <w:tblGrid>
        <w:gridCol w:w="5400"/>
        <w:gridCol w:w="5400"/>
      </w:tblGrid>
      <w:tr w:rsidR="006569A3" w:rsidRPr="006569A3" w:rsidTr="006569A3">
        <w:trPr>
          <w:tblHeader/>
        </w:trPr>
        <w:tc>
          <w:tcPr>
            <w:tcW w:w="0" w:type="auto"/>
            <w:tcBorders>
              <w:top w:val="nil"/>
              <w:left w:val="nil"/>
              <w:bottom w:val="nil"/>
              <w:right w:val="nil"/>
            </w:tcBorders>
            <w:shd w:val="clear" w:color="auto" w:fill="auto"/>
            <w:vAlign w:val="center"/>
            <w:hideMark/>
          </w:tcPr>
          <w:p w:rsidR="006569A3" w:rsidRPr="006569A3" w:rsidRDefault="006569A3" w:rsidP="006569A3">
            <w:pPr>
              <w:rPr>
                <w:b/>
                <w:bCs/>
              </w:rPr>
            </w:pPr>
            <w:proofErr w:type="spellStart"/>
            <w:r w:rsidRPr="006569A3">
              <w:rPr>
                <w:b/>
                <w:bCs/>
              </w:rPr>
              <w:t>Qué</w:t>
            </w:r>
            <w:proofErr w:type="spellEnd"/>
            <w:r w:rsidRPr="006569A3">
              <w:rPr>
                <w:b/>
                <w:bCs/>
              </w:rPr>
              <w:t xml:space="preserve"> se </w:t>
            </w:r>
            <w:proofErr w:type="spellStart"/>
            <w:r w:rsidRPr="006569A3">
              <w:rPr>
                <w:b/>
                <w:bCs/>
              </w:rPr>
              <w:t>hace</w:t>
            </w:r>
            <w:proofErr w:type="spellEnd"/>
          </w:p>
        </w:tc>
        <w:tc>
          <w:tcPr>
            <w:tcW w:w="5400" w:type="dxa"/>
            <w:tcBorders>
              <w:top w:val="nil"/>
              <w:left w:val="nil"/>
              <w:bottom w:val="nil"/>
              <w:right w:val="nil"/>
            </w:tcBorders>
            <w:shd w:val="clear" w:color="auto" w:fill="auto"/>
            <w:vAlign w:val="center"/>
            <w:hideMark/>
          </w:tcPr>
          <w:p w:rsidR="006569A3" w:rsidRPr="006569A3" w:rsidRDefault="006569A3" w:rsidP="006569A3">
            <w:pPr>
              <w:rPr>
                <w:b/>
                <w:bCs/>
              </w:rPr>
            </w:pPr>
            <w:proofErr w:type="spellStart"/>
            <w:r w:rsidRPr="006569A3">
              <w:rPr>
                <w:b/>
                <w:bCs/>
              </w:rPr>
              <w:t>Herramientas</w:t>
            </w:r>
            <w:proofErr w:type="spellEnd"/>
            <w:r w:rsidRPr="006569A3">
              <w:rPr>
                <w:b/>
                <w:bCs/>
              </w:rPr>
              <w:t xml:space="preserve"> </w:t>
            </w:r>
            <w:proofErr w:type="spellStart"/>
            <w:r w:rsidRPr="006569A3">
              <w:rPr>
                <w:b/>
                <w:bCs/>
              </w:rPr>
              <w:t>incluídas</w:t>
            </w:r>
            <w:proofErr w:type="spellEnd"/>
          </w:p>
        </w:tc>
      </w:tr>
      <w:tr w:rsidR="006569A3" w:rsidRPr="006569A3" w:rsidTr="006569A3">
        <w:tc>
          <w:tcPr>
            <w:tcW w:w="0" w:type="auto"/>
            <w:tcBorders>
              <w:top w:val="nil"/>
              <w:left w:val="nil"/>
              <w:bottom w:val="nil"/>
              <w:right w:val="nil"/>
            </w:tcBorders>
            <w:shd w:val="clear" w:color="auto" w:fill="auto"/>
            <w:hideMark/>
          </w:tcPr>
          <w:p w:rsidR="006569A3" w:rsidRPr="006569A3" w:rsidRDefault="006569A3" w:rsidP="00E87911">
            <w:pPr>
              <w:numPr>
                <w:ilvl w:val="0"/>
                <w:numId w:val="12"/>
              </w:numPr>
              <w:rPr>
                <w:lang w:val="es-DO"/>
              </w:rPr>
            </w:pPr>
            <w:r w:rsidRPr="006569A3">
              <w:rPr>
                <w:lang w:val="es-DO"/>
              </w:rPr>
              <w:t>Se diseña la ficha técnica de cada encuesta</w:t>
            </w:r>
          </w:p>
          <w:p w:rsidR="006569A3" w:rsidRPr="006569A3" w:rsidRDefault="006569A3" w:rsidP="00E87911">
            <w:pPr>
              <w:numPr>
                <w:ilvl w:val="0"/>
                <w:numId w:val="12"/>
              </w:numPr>
              <w:rPr>
                <w:lang w:val="es-DO"/>
              </w:rPr>
            </w:pPr>
            <w:r w:rsidRPr="006569A3">
              <w:rPr>
                <w:lang w:val="es-DO"/>
              </w:rPr>
              <w:t>Se alinea con el proceso correspondiente.</w:t>
            </w:r>
          </w:p>
          <w:p w:rsidR="006569A3" w:rsidRPr="006569A3" w:rsidRDefault="006569A3" w:rsidP="00E87911">
            <w:pPr>
              <w:numPr>
                <w:ilvl w:val="0"/>
                <w:numId w:val="12"/>
              </w:numPr>
              <w:rPr>
                <w:lang w:val="es-DO"/>
              </w:rPr>
            </w:pPr>
            <w:r w:rsidRPr="006569A3">
              <w:rPr>
                <w:lang w:val="es-DO"/>
              </w:rPr>
              <w:t>Se fija el sistema de gestionar con información.</w:t>
            </w:r>
          </w:p>
          <w:p w:rsidR="006569A3" w:rsidRPr="006569A3" w:rsidRDefault="006569A3" w:rsidP="00E87911">
            <w:pPr>
              <w:numPr>
                <w:ilvl w:val="0"/>
                <w:numId w:val="12"/>
              </w:numPr>
              <w:rPr>
                <w:lang w:val="es-DO"/>
              </w:rPr>
            </w:pPr>
            <w:r w:rsidRPr="006569A3">
              <w:rPr>
                <w:lang w:val="es-DO"/>
              </w:rPr>
              <w:t>Se diseña el "Río de Mejora"</w:t>
            </w:r>
          </w:p>
          <w:p w:rsidR="006569A3" w:rsidRPr="006569A3" w:rsidRDefault="006569A3" w:rsidP="00E87911">
            <w:pPr>
              <w:numPr>
                <w:ilvl w:val="0"/>
                <w:numId w:val="12"/>
              </w:numPr>
              <w:rPr>
                <w:lang w:val="es-DO"/>
              </w:rPr>
            </w:pPr>
            <w:r w:rsidRPr="006569A3">
              <w:rPr>
                <w:lang w:val="es-DO"/>
              </w:rPr>
              <w:t>Se consolida el mapa de mediciones</w:t>
            </w:r>
          </w:p>
          <w:p w:rsidR="006569A3" w:rsidRPr="006569A3" w:rsidRDefault="006569A3" w:rsidP="00E87911">
            <w:pPr>
              <w:numPr>
                <w:ilvl w:val="0"/>
                <w:numId w:val="12"/>
              </w:numPr>
              <w:rPr>
                <w:lang w:val="es-DO"/>
              </w:rPr>
            </w:pPr>
            <w:r w:rsidRPr="006569A3">
              <w:rPr>
                <w:b/>
                <w:bCs/>
                <w:lang w:val="es-DO"/>
              </w:rPr>
              <w:t>Se enseña la metodología de la autoevaluación </w:t>
            </w:r>
            <w:r w:rsidRPr="006569A3">
              <w:rPr>
                <w:b/>
                <w:bCs/>
                <w:i/>
                <w:iCs/>
                <w:lang w:val="es-DO"/>
              </w:rPr>
              <w:t>(la realización de la autoevaluación es aparte)</w:t>
            </w:r>
          </w:p>
        </w:tc>
        <w:tc>
          <w:tcPr>
            <w:tcW w:w="0" w:type="auto"/>
            <w:shd w:val="clear" w:color="auto" w:fill="auto"/>
            <w:vAlign w:val="center"/>
            <w:hideMark/>
          </w:tcPr>
          <w:p w:rsidR="006569A3" w:rsidRPr="006569A3" w:rsidRDefault="006569A3" w:rsidP="006569A3">
            <w:pPr>
              <w:rPr>
                <w:lang w:val="es-DO"/>
              </w:rPr>
            </w:pPr>
          </w:p>
        </w:tc>
      </w:tr>
    </w:tbl>
    <w:p w:rsidR="006569A3" w:rsidRPr="006569A3" w:rsidRDefault="006569A3" w:rsidP="006569A3">
      <w:pPr>
        <w:rPr>
          <w:lang w:val="es-DO"/>
        </w:rPr>
      </w:pPr>
      <w:hyperlink r:id="rId41" w:tooltip="Click to open!" w:history="1">
        <w:r w:rsidRPr="006569A3">
          <w:rPr>
            <w:rStyle w:val="Hyperlink"/>
            <w:b/>
            <w:bCs/>
            <w:lang w:val="es-DO"/>
          </w:rPr>
          <w:t>Establecer el Plan de evaluación de la percepción de los usuarios</w:t>
        </w:r>
      </w:hyperlink>
    </w:p>
    <w:tbl>
      <w:tblPr>
        <w:tblW w:w="10500" w:type="dxa"/>
        <w:jc w:val="center"/>
        <w:tblCellMar>
          <w:left w:w="0" w:type="dxa"/>
          <w:right w:w="0" w:type="dxa"/>
        </w:tblCellMar>
        <w:tblLook w:val="04A0" w:firstRow="1" w:lastRow="0" w:firstColumn="1" w:lastColumn="0" w:noHBand="0" w:noVBand="1"/>
      </w:tblPr>
      <w:tblGrid>
        <w:gridCol w:w="5692"/>
        <w:gridCol w:w="2149"/>
        <w:gridCol w:w="2659"/>
      </w:tblGrid>
      <w:tr w:rsidR="006569A3" w:rsidRPr="006569A3" w:rsidTr="006569A3">
        <w:trPr>
          <w:tblHeader/>
          <w:jc w:val="center"/>
        </w:trPr>
        <w:tc>
          <w:tcPr>
            <w:tcW w:w="0" w:type="auto"/>
            <w:tcBorders>
              <w:top w:val="nil"/>
              <w:left w:val="nil"/>
              <w:bottom w:val="nil"/>
              <w:right w:val="single" w:sz="36" w:space="0" w:color="FFFFFF"/>
            </w:tcBorders>
            <w:shd w:val="clear" w:color="auto" w:fill="474D51"/>
            <w:tcMar>
              <w:top w:w="75" w:type="dxa"/>
              <w:left w:w="75" w:type="dxa"/>
              <w:bottom w:w="75" w:type="dxa"/>
              <w:right w:w="75" w:type="dxa"/>
            </w:tcMar>
            <w:vAlign w:val="center"/>
            <w:hideMark/>
          </w:tcPr>
          <w:p w:rsidR="006569A3" w:rsidRPr="006569A3" w:rsidRDefault="006569A3" w:rsidP="006569A3">
            <w:pPr>
              <w:rPr>
                <w:b/>
                <w:bCs/>
              </w:rPr>
            </w:pPr>
            <w:proofErr w:type="spellStart"/>
            <w:r w:rsidRPr="006569A3">
              <w:rPr>
                <w:b/>
                <w:bCs/>
              </w:rPr>
              <w:t>Tareas</w:t>
            </w:r>
            <w:proofErr w:type="spellEnd"/>
          </w:p>
        </w:tc>
        <w:tc>
          <w:tcPr>
            <w:tcW w:w="0" w:type="auto"/>
            <w:tcBorders>
              <w:top w:val="nil"/>
              <w:left w:val="nil"/>
              <w:bottom w:val="nil"/>
              <w:right w:val="single" w:sz="36" w:space="0" w:color="FFFFFF"/>
            </w:tcBorders>
            <w:shd w:val="clear" w:color="auto" w:fill="474D51"/>
            <w:tcMar>
              <w:top w:w="75" w:type="dxa"/>
              <w:left w:w="75" w:type="dxa"/>
              <w:bottom w:w="75" w:type="dxa"/>
              <w:right w:w="75" w:type="dxa"/>
            </w:tcMar>
            <w:vAlign w:val="center"/>
            <w:hideMark/>
          </w:tcPr>
          <w:p w:rsidR="006569A3" w:rsidRPr="006569A3" w:rsidRDefault="006569A3" w:rsidP="006569A3">
            <w:pPr>
              <w:rPr>
                <w:b/>
                <w:bCs/>
              </w:rPr>
            </w:pPr>
            <w:proofErr w:type="spellStart"/>
            <w:r w:rsidRPr="006569A3">
              <w:rPr>
                <w:b/>
                <w:bCs/>
              </w:rPr>
              <w:t>Entregables</w:t>
            </w:r>
            <w:proofErr w:type="spellEnd"/>
          </w:p>
        </w:tc>
        <w:tc>
          <w:tcPr>
            <w:tcW w:w="0" w:type="auto"/>
            <w:tcBorders>
              <w:top w:val="nil"/>
              <w:left w:val="nil"/>
              <w:bottom w:val="nil"/>
              <w:right w:val="single" w:sz="36" w:space="0" w:color="FFFFFF"/>
            </w:tcBorders>
            <w:shd w:val="clear" w:color="auto" w:fill="auto"/>
            <w:tcMar>
              <w:top w:w="75" w:type="dxa"/>
              <w:left w:w="75" w:type="dxa"/>
              <w:bottom w:w="75" w:type="dxa"/>
              <w:right w:w="75" w:type="dxa"/>
            </w:tcMar>
            <w:vAlign w:val="center"/>
            <w:hideMark/>
          </w:tcPr>
          <w:p w:rsidR="006569A3" w:rsidRPr="006569A3" w:rsidRDefault="006569A3" w:rsidP="006569A3">
            <w:pPr>
              <w:rPr>
                <w:b/>
                <w:bCs/>
              </w:rPr>
            </w:pPr>
            <w:proofErr w:type="spellStart"/>
            <w:r w:rsidRPr="006569A3">
              <w:rPr>
                <w:b/>
                <w:bCs/>
              </w:rPr>
              <w:t>Guías</w:t>
            </w:r>
            <w:proofErr w:type="spellEnd"/>
            <w:r w:rsidRPr="006569A3">
              <w:rPr>
                <w:b/>
                <w:bCs/>
              </w:rPr>
              <w:t xml:space="preserve"> y </w:t>
            </w:r>
            <w:proofErr w:type="spellStart"/>
            <w:r w:rsidRPr="006569A3">
              <w:rPr>
                <w:b/>
                <w:bCs/>
              </w:rPr>
              <w:t>Herramientas</w:t>
            </w:r>
            <w:proofErr w:type="spellEnd"/>
          </w:p>
        </w:tc>
      </w:tr>
      <w:tr w:rsidR="006569A3" w:rsidRPr="006569A3" w:rsidTr="006569A3">
        <w:trPr>
          <w:jc w:val="center"/>
        </w:trPr>
        <w:tc>
          <w:tcPr>
            <w:tcW w:w="0" w:type="auto"/>
            <w:tcBorders>
              <w:top w:val="nil"/>
              <w:left w:val="nil"/>
              <w:bottom w:val="nil"/>
              <w:right w:val="nil"/>
            </w:tcBorders>
            <w:shd w:val="clear" w:color="auto" w:fill="auto"/>
            <w:tcMar>
              <w:top w:w="75" w:type="dxa"/>
              <w:left w:w="75" w:type="dxa"/>
              <w:bottom w:w="75" w:type="dxa"/>
              <w:right w:w="75" w:type="dxa"/>
            </w:tcMar>
            <w:hideMark/>
          </w:tcPr>
          <w:p w:rsidR="006569A3" w:rsidRPr="006569A3" w:rsidRDefault="006569A3" w:rsidP="00E87911">
            <w:pPr>
              <w:numPr>
                <w:ilvl w:val="0"/>
                <w:numId w:val="13"/>
              </w:numPr>
              <w:rPr>
                <w:lang w:val="es-DO"/>
              </w:rPr>
            </w:pPr>
            <w:r w:rsidRPr="006569A3">
              <w:rPr>
                <w:lang w:val="es-DO"/>
              </w:rPr>
              <w:t>Definir los métodos, medios, frecuencia y responsabilidades para la evaluación continua de satisfacción de los GRUPOS DE INTERÉS</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6569A3" w:rsidRPr="006569A3" w:rsidRDefault="006569A3" w:rsidP="00E87911">
            <w:pPr>
              <w:numPr>
                <w:ilvl w:val="0"/>
                <w:numId w:val="14"/>
              </w:numPr>
            </w:pPr>
            <w:proofErr w:type="spellStart"/>
            <w:r w:rsidRPr="006569A3">
              <w:t>Ficha</w:t>
            </w:r>
            <w:proofErr w:type="spellEnd"/>
            <w:r w:rsidRPr="006569A3">
              <w:t xml:space="preserve"> </w:t>
            </w:r>
            <w:proofErr w:type="spellStart"/>
            <w:r w:rsidRPr="006569A3">
              <w:t>técnica</w:t>
            </w:r>
            <w:proofErr w:type="spellEnd"/>
            <w:r w:rsidRPr="006569A3">
              <w:t xml:space="preserve"> </w:t>
            </w:r>
            <w:proofErr w:type="spellStart"/>
            <w:r w:rsidRPr="006569A3">
              <w:t>encuestas</w:t>
            </w:r>
            <w:proofErr w:type="spellEnd"/>
          </w:p>
        </w:tc>
        <w:tc>
          <w:tcPr>
            <w:tcW w:w="0" w:type="auto"/>
            <w:tcBorders>
              <w:top w:val="nil"/>
              <w:left w:val="nil"/>
              <w:bottom w:val="nil"/>
              <w:right w:val="nil"/>
            </w:tcBorders>
            <w:shd w:val="clear" w:color="auto" w:fill="auto"/>
            <w:tcMar>
              <w:top w:w="75" w:type="dxa"/>
              <w:left w:w="75" w:type="dxa"/>
              <w:bottom w:w="75" w:type="dxa"/>
              <w:right w:w="75" w:type="dxa"/>
            </w:tcMar>
            <w:hideMark/>
          </w:tcPr>
          <w:p w:rsidR="006569A3" w:rsidRPr="006569A3" w:rsidRDefault="006569A3" w:rsidP="006569A3">
            <w:pPr>
              <w:rPr>
                <w:lang w:val="es-DO"/>
              </w:rPr>
            </w:pPr>
            <w:r w:rsidRPr="006569A3">
              <w:rPr>
                <w:lang w:val="es-DO"/>
              </w:rPr>
              <w:t xml:space="preserve">Fichas </w:t>
            </w:r>
            <w:proofErr w:type="spellStart"/>
            <w:r w:rsidRPr="006569A3">
              <w:rPr>
                <w:lang w:val="es-DO"/>
              </w:rPr>
              <w:t>tecnicas</w:t>
            </w:r>
            <w:proofErr w:type="spellEnd"/>
            <w:r w:rsidRPr="006569A3">
              <w:rPr>
                <w:lang w:val="es-DO"/>
              </w:rPr>
              <w:t xml:space="preserve"> y plantillas para:</w:t>
            </w:r>
            <w:r w:rsidRPr="006569A3">
              <w:rPr>
                <w:lang w:val="es-DO"/>
              </w:rPr>
              <w:br/>
            </w:r>
          </w:p>
          <w:p w:rsidR="006569A3" w:rsidRPr="006569A3" w:rsidRDefault="006569A3" w:rsidP="00E87911">
            <w:pPr>
              <w:numPr>
                <w:ilvl w:val="0"/>
                <w:numId w:val="15"/>
              </w:numPr>
              <w:rPr>
                <w:lang w:val="es-DO"/>
              </w:rPr>
            </w:pPr>
            <w:r w:rsidRPr="006569A3">
              <w:rPr>
                <w:lang w:val="es-DO"/>
              </w:rPr>
              <w:t>apoyar en la definición de objetivos,</w:t>
            </w:r>
          </w:p>
          <w:p w:rsidR="006569A3" w:rsidRPr="006569A3" w:rsidRDefault="006569A3" w:rsidP="00E87911">
            <w:pPr>
              <w:numPr>
                <w:ilvl w:val="0"/>
                <w:numId w:val="15"/>
              </w:numPr>
              <w:rPr>
                <w:lang w:val="es-DO"/>
              </w:rPr>
            </w:pPr>
            <w:r w:rsidRPr="006569A3">
              <w:rPr>
                <w:lang w:val="es-DO"/>
              </w:rPr>
              <w:t>selección de la herramienta TIC,</w:t>
            </w:r>
          </w:p>
          <w:p w:rsidR="006569A3" w:rsidRPr="006569A3" w:rsidRDefault="006569A3" w:rsidP="00E87911">
            <w:pPr>
              <w:numPr>
                <w:ilvl w:val="0"/>
                <w:numId w:val="15"/>
              </w:numPr>
            </w:pPr>
            <w:proofErr w:type="spellStart"/>
            <w:r w:rsidRPr="006569A3">
              <w:t>selección</w:t>
            </w:r>
            <w:proofErr w:type="spellEnd"/>
            <w:r w:rsidRPr="006569A3">
              <w:t xml:space="preserve"> de la </w:t>
            </w:r>
            <w:proofErr w:type="spellStart"/>
            <w:r w:rsidRPr="006569A3">
              <w:t>muestra</w:t>
            </w:r>
            <w:proofErr w:type="spellEnd"/>
          </w:p>
          <w:p w:rsidR="006569A3" w:rsidRPr="006569A3" w:rsidRDefault="006569A3" w:rsidP="00E87911">
            <w:pPr>
              <w:numPr>
                <w:ilvl w:val="0"/>
                <w:numId w:val="15"/>
              </w:numPr>
            </w:pPr>
            <w:proofErr w:type="spellStart"/>
            <w:r w:rsidRPr="006569A3">
              <w:t>diseño</w:t>
            </w:r>
            <w:proofErr w:type="spellEnd"/>
            <w:r w:rsidRPr="006569A3">
              <w:t xml:space="preserve"> de la </w:t>
            </w:r>
            <w:proofErr w:type="spellStart"/>
            <w:r w:rsidRPr="006569A3">
              <w:t>encuesta</w:t>
            </w:r>
            <w:proofErr w:type="spellEnd"/>
          </w:p>
        </w:tc>
      </w:tr>
    </w:tbl>
    <w:p w:rsidR="006569A3" w:rsidRPr="006569A3" w:rsidRDefault="006569A3" w:rsidP="006569A3">
      <w:hyperlink r:id="rId42" w:tooltip="Click to open!" w:history="1">
        <w:proofErr w:type="spellStart"/>
        <w:r w:rsidRPr="006569A3">
          <w:rPr>
            <w:rStyle w:val="Hyperlink"/>
            <w:b/>
            <w:bCs/>
          </w:rPr>
          <w:t>Medición</w:t>
        </w:r>
        <w:proofErr w:type="spellEnd"/>
        <w:r w:rsidRPr="006569A3">
          <w:rPr>
            <w:rStyle w:val="Hyperlink"/>
            <w:b/>
            <w:bCs/>
          </w:rPr>
          <w:t xml:space="preserve"> y </w:t>
        </w:r>
        <w:proofErr w:type="spellStart"/>
        <w:r w:rsidRPr="006569A3">
          <w:rPr>
            <w:rStyle w:val="Hyperlink"/>
            <w:b/>
            <w:bCs/>
          </w:rPr>
          <w:t>recogida</w:t>
        </w:r>
        <w:proofErr w:type="spellEnd"/>
        <w:r w:rsidRPr="006569A3">
          <w:rPr>
            <w:rStyle w:val="Hyperlink"/>
            <w:b/>
            <w:bCs/>
          </w:rPr>
          <w:t xml:space="preserve"> de </w:t>
        </w:r>
        <w:proofErr w:type="spellStart"/>
        <w:r w:rsidRPr="006569A3">
          <w:rPr>
            <w:rStyle w:val="Hyperlink"/>
            <w:b/>
            <w:bCs/>
          </w:rPr>
          <w:t>información</w:t>
        </w:r>
        <w:proofErr w:type="spellEnd"/>
      </w:hyperlink>
    </w:p>
    <w:tbl>
      <w:tblPr>
        <w:tblW w:w="10500" w:type="dxa"/>
        <w:jc w:val="center"/>
        <w:tblCellMar>
          <w:left w:w="0" w:type="dxa"/>
          <w:right w:w="0" w:type="dxa"/>
        </w:tblCellMar>
        <w:tblLook w:val="04A0" w:firstRow="1" w:lastRow="0" w:firstColumn="1" w:lastColumn="0" w:noHBand="0" w:noVBand="1"/>
      </w:tblPr>
      <w:tblGrid>
        <w:gridCol w:w="5135"/>
        <w:gridCol w:w="3114"/>
        <w:gridCol w:w="2251"/>
      </w:tblGrid>
      <w:tr w:rsidR="006569A3" w:rsidRPr="006569A3" w:rsidTr="006569A3">
        <w:trPr>
          <w:tblHeader/>
          <w:jc w:val="center"/>
        </w:trPr>
        <w:tc>
          <w:tcPr>
            <w:tcW w:w="0" w:type="auto"/>
            <w:tcBorders>
              <w:top w:val="nil"/>
              <w:left w:val="nil"/>
              <w:bottom w:val="nil"/>
              <w:right w:val="single" w:sz="36" w:space="0" w:color="FFFFFF"/>
            </w:tcBorders>
            <w:shd w:val="clear" w:color="auto" w:fill="474D51"/>
            <w:tcMar>
              <w:top w:w="75" w:type="dxa"/>
              <w:left w:w="75" w:type="dxa"/>
              <w:bottom w:w="75" w:type="dxa"/>
              <w:right w:w="75" w:type="dxa"/>
            </w:tcMar>
            <w:vAlign w:val="center"/>
            <w:hideMark/>
          </w:tcPr>
          <w:p w:rsidR="006569A3" w:rsidRPr="006569A3" w:rsidRDefault="006569A3" w:rsidP="006569A3">
            <w:pPr>
              <w:rPr>
                <w:b/>
                <w:bCs/>
              </w:rPr>
            </w:pPr>
            <w:proofErr w:type="spellStart"/>
            <w:r w:rsidRPr="006569A3">
              <w:rPr>
                <w:b/>
                <w:bCs/>
              </w:rPr>
              <w:lastRenderedPageBreak/>
              <w:t>Tareas</w:t>
            </w:r>
            <w:proofErr w:type="spellEnd"/>
          </w:p>
        </w:tc>
        <w:tc>
          <w:tcPr>
            <w:tcW w:w="0" w:type="auto"/>
            <w:tcBorders>
              <w:top w:val="nil"/>
              <w:left w:val="nil"/>
              <w:bottom w:val="nil"/>
              <w:right w:val="single" w:sz="36" w:space="0" w:color="FFFFFF"/>
            </w:tcBorders>
            <w:shd w:val="clear" w:color="auto" w:fill="474D51"/>
            <w:tcMar>
              <w:top w:w="75" w:type="dxa"/>
              <w:left w:w="75" w:type="dxa"/>
              <w:bottom w:w="75" w:type="dxa"/>
              <w:right w:w="75" w:type="dxa"/>
            </w:tcMar>
            <w:vAlign w:val="center"/>
            <w:hideMark/>
          </w:tcPr>
          <w:p w:rsidR="006569A3" w:rsidRPr="006569A3" w:rsidRDefault="006569A3" w:rsidP="006569A3">
            <w:pPr>
              <w:rPr>
                <w:b/>
                <w:bCs/>
              </w:rPr>
            </w:pPr>
            <w:proofErr w:type="spellStart"/>
            <w:r w:rsidRPr="006569A3">
              <w:rPr>
                <w:b/>
                <w:bCs/>
              </w:rPr>
              <w:t>Entregables</w:t>
            </w:r>
            <w:proofErr w:type="spellEnd"/>
          </w:p>
        </w:tc>
        <w:tc>
          <w:tcPr>
            <w:tcW w:w="0" w:type="auto"/>
            <w:tcBorders>
              <w:top w:val="nil"/>
              <w:left w:val="nil"/>
              <w:bottom w:val="nil"/>
              <w:right w:val="single" w:sz="36" w:space="0" w:color="FFFFFF"/>
            </w:tcBorders>
            <w:shd w:val="clear" w:color="auto" w:fill="auto"/>
            <w:tcMar>
              <w:top w:w="75" w:type="dxa"/>
              <w:left w:w="75" w:type="dxa"/>
              <w:bottom w:w="75" w:type="dxa"/>
              <w:right w:w="75" w:type="dxa"/>
            </w:tcMar>
            <w:vAlign w:val="center"/>
            <w:hideMark/>
          </w:tcPr>
          <w:p w:rsidR="006569A3" w:rsidRPr="006569A3" w:rsidRDefault="006569A3" w:rsidP="006569A3">
            <w:pPr>
              <w:rPr>
                <w:b/>
                <w:bCs/>
              </w:rPr>
            </w:pPr>
            <w:proofErr w:type="spellStart"/>
            <w:r w:rsidRPr="006569A3">
              <w:rPr>
                <w:b/>
                <w:bCs/>
              </w:rPr>
              <w:t>Guías</w:t>
            </w:r>
            <w:proofErr w:type="spellEnd"/>
            <w:r w:rsidRPr="006569A3">
              <w:rPr>
                <w:b/>
                <w:bCs/>
              </w:rPr>
              <w:t xml:space="preserve"> y </w:t>
            </w:r>
            <w:proofErr w:type="spellStart"/>
            <w:r w:rsidRPr="006569A3">
              <w:rPr>
                <w:b/>
                <w:bCs/>
              </w:rPr>
              <w:t>Herramientas</w:t>
            </w:r>
            <w:proofErr w:type="spellEnd"/>
          </w:p>
        </w:tc>
      </w:tr>
      <w:tr w:rsidR="006569A3" w:rsidRPr="006569A3" w:rsidTr="006569A3">
        <w:trPr>
          <w:jc w:val="center"/>
        </w:trPr>
        <w:tc>
          <w:tcPr>
            <w:tcW w:w="0" w:type="auto"/>
            <w:tcBorders>
              <w:top w:val="nil"/>
              <w:left w:val="nil"/>
              <w:bottom w:val="nil"/>
              <w:right w:val="nil"/>
            </w:tcBorders>
            <w:shd w:val="clear" w:color="auto" w:fill="auto"/>
            <w:tcMar>
              <w:top w:w="75" w:type="dxa"/>
              <w:left w:w="75" w:type="dxa"/>
              <w:bottom w:w="75" w:type="dxa"/>
              <w:right w:w="75" w:type="dxa"/>
            </w:tcMar>
            <w:hideMark/>
          </w:tcPr>
          <w:p w:rsidR="006569A3" w:rsidRPr="006569A3" w:rsidRDefault="006569A3" w:rsidP="006569A3">
            <w:pPr>
              <w:rPr>
                <w:lang w:val="es-DO"/>
              </w:rPr>
            </w:pPr>
            <w:r w:rsidRPr="006569A3">
              <w:rPr>
                <w:lang w:val="es-DO"/>
              </w:rPr>
              <w:t>Elaborar una comunicación con el objetivo de sensibilizar a los grupos de interés con los objetivos de la medición y dar información cumplida del cronograma que se seguirá.</w:t>
            </w:r>
          </w:p>
          <w:p w:rsidR="006569A3" w:rsidRPr="006569A3" w:rsidRDefault="006569A3" w:rsidP="006569A3">
            <w:pPr>
              <w:rPr>
                <w:lang w:val="es-DO"/>
              </w:rPr>
            </w:pPr>
            <w:r w:rsidRPr="006569A3">
              <w:rPr>
                <w:lang w:val="es-DO"/>
              </w:rPr>
              <w:t>Realizar la medición en función de la TIC elegida</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6569A3" w:rsidRPr="006569A3" w:rsidRDefault="006569A3" w:rsidP="00E87911">
            <w:pPr>
              <w:numPr>
                <w:ilvl w:val="0"/>
                <w:numId w:val="16"/>
              </w:numPr>
              <w:rPr>
                <w:lang w:val="es-DO"/>
              </w:rPr>
            </w:pPr>
            <w:r w:rsidRPr="006569A3">
              <w:rPr>
                <w:lang w:val="es-DO"/>
              </w:rPr>
              <w:t>Cronograma de medición Manual de realización de encuesta</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6569A3" w:rsidRPr="006569A3" w:rsidRDefault="006569A3" w:rsidP="00E87911">
            <w:pPr>
              <w:numPr>
                <w:ilvl w:val="0"/>
                <w:numId w:val="17"/>
              </w:numPr>
            </w:pPr>
            <w:proofErr w:type="spellStart"/>
            <w:r w:rsidRPr="006569A3">
              <w:t>Apoyo</w:t>
            </w:r>
            <w:proofErr w:type="spellEnd"/>
            <w:r w:rsidRPr="006569A3">
              <w:t xml:space="preserve"> TIC. </w:t>
            </w:r>
            <w:proofErr w:type="spellStart"/>
            <w:r w:rsidRPr="006569A3">
              <w:t>Encuestador</w:t>
            </w:r>
            <w:proofErr w:type="spellEnd"/>
          </w:p>
        </w:tc>
      </w:tr>
    </w:tbl>
    <w:p w:rsidR="006569A3" w:rsidRPr="006569A3" w:rsidRDefault="006569A3" w:rsidP="006569A3">
      <w:hyperlink r:id="rId43" w:tooltip="Click to open!" w:history="1">
        <w:proofErr w:type="spellStart"/>
        <w:r w:rsidRPr="006569A3">
          <w:rPr>
            <w:rStyle w:val="Hyperlink"/>
            <w:b/>
            <w:bCs/>
          </w:rPr>
          <w:t>Analisis</w:t>
        </w:r>
        <w:proofErr w:type="spellEnd"/>
        <w:r w:rsidRPr="006569A3">
          <w:rPr>
            <w:rStyle w:val="Hyperlink"/>
            <w:b/>
            <w:bCs/>
          </w:rPr>
          <w:t xml:space="preserve"> de </w:t>
        </w:r>
        <w:proofErr w:type="spellStart"/>
        <w:r w:rsidRPr="006569A3">
          <w:rPr>
            <w:rStyle w:val="Hyperlink"/>
            <w:b/>
            <w:bCs/>
          </w:rPr>
          <w:t>resultados</w:t>
        </w:r>
        <w:proofErr w:type="spellEnd"/>
        <w:r w:rsidRPr="006569A3">
          <w:rPr>
            <w:rStyle w:val="Hyperlink"/>
            <w:b/>
            <w:bCs/>
          </w:rPr>
          <w:t xml:space="preserve"> / </w:t>
        </w:r>
        <w:proofErr w:type="spellStart"/>
        <w:r w:rsidRPr="006569A3">
          <w:rPr>
            <w:rStyle w:val="Hyperlink"/>
            <w:b/>
            <w:bCs/>
          </w:rPr>
          <w:t>Alimentar</w:t>
        </w:r>
        <w:proofErr w:type="spellEnd"/>
        <w:r w:rsidRPr="006569A3">
          <w:rPr>
            <w:rStyle w:val="Hyperlink"/>
            <w:b/>
            <w:bCs/>
          </w:rPr>
          <w:t xml:space="preserve"> </w:t>
        </w:r>
        <w:proofErr w:type="spellStart"/>
        <w:r w:rsidRPr="006569A3">
          <w:rPr>
            <w:rStyle w:val="Hyperlink"/>
            <w:b/>
            <w:bCs/>
          </w:rPr>
          <w:t>indicadores</w:t>
        </w:r>
        <w:proofErr w:type="spellEnd"/>
      </w:hyperlink>
    </w:p>
    <w:tbl>
      <w:tblPr>
        <w:tblW w:w="10500" w:type="dxa"/>
        <w:jc w:val="center"/>
        <w:tblCellMar>
          <w:left w:w="0" w:type="dxa"/>
          <w:right w:w="0" w:type="dxa"/>
        </w:tblCellMar>
        <w:tblLook w:val="04A0" w:firstRow="1" w:lastRow="0" w:firstColumn="1" w:lastColumn="0" w:noHBand="0" w:noVBand="1"/>
      </w:tblPr>
      <w:tblGrid>
        <w:gridCol w:w="5335"/>
        <w:gridCol w:w="2354"/>
        <w:gridCol w:w="2811"/>
      </w:tblGrid>
      <w:tr w:rsidR="006569A3" w:rsidRPr="006569A3" w:rsidTr="006569A3">
        <w:trPr>
          <w:tblHeader/>
          <w:jc w:val="center"/>
        </w:trPr>
        <w:tc>
          <w:tcPr>
            <w:tcW w:w="0" w:type="auto"/>
            <w:tcBorders>
              <w:top w:val="nil"/>
              <w:left w:val="nil"/>
              <w:bottom w:val="nil"/>
              <w:right w:val="single" w:sz="36" w:space="0" w:color="FFFFFF"/>
            </w:tcBorders>
            <w:shd w:val="clear" w:color="auto" w:fill="474D51"/>
            <w:tcMar>
              <w:top w:w="75" w:type="dxa"/>
              <w:left w:w="75" w:type="dxa"/>
              <w:bottom w:w="75" w:type="dxa"/>
              <w:right w:w="75" w:type="dxa"/>
            </w:tcMar>
            <w:vAlign w:val="center"/>
            <w:hideMark/>
          </w:tcPr>
          <w:p w:rsidR="006569A3" w:rsidRPr="006569A3" w:rsidRDefault="006569A3" w:rsidP="006569A3">
            <w:pPr>
              <w:rPr>
                <w:b/>
                <w:bCs/>
              </w:rPr>
            </w:pPr>
            <w:proofErr w:type="spellStart"/>
            <w:r w:rsidRPr="006569A3">
              <w:rPr>
                <w:b/>
                <w:bCs/>
              </w:rPr>
              <w:t>Tareas</w:t>
            </w:r>
            <w:proofErr w:type="spellEnd"/>
          </w:p>
        </w:tc>
        <w:tc>
          <w:tcPr>
            <w:tcW w:w="0" w:type="auto"/>
            <w:tcBorders>
              <w:top w:val="nil"/>
              <w:left w:val="nil"/>
              <w:bottom w:val="nil"/>
              <w:right w:val="single" w:sz="36" w:space="0" w:color="FFFFFF"/>
            </w:tcBorders>
            <w:shd w:val="clear" w:color="auto" w:fill="474D51"/>
            <w:tcMar>
              <w:top w:w="75" w:type="dxa"/>
              <w:left w:w="75" w:type="dxa"/>
              <w:bottom w:w="75" w:type="dxa"/>
              <w:right w:w="75" w:type="dxa"/>
            </w:tcMar>
            <w:vAlign w:val="center"/>
            <w:hideMark/>
          </w:tcPr>
          <w:p w:rsidR="006569A3" w:rsidRPr="006569A3" w:rsidRDefault="006569A3" w:rsidP="006569A3">
            <w:pPr>
              <w:rPr>
                <w:b/>
                <w:bCs/>
              </w:rPr>
            </w:pPr>
            <w:proofErr w:type="spellStart"/>
            <w:r w:rsidRPr="006569A3">
              <w:rPr>
                <w:b/>
                <w:bCs/>
              </w:rPr>
              <w:t>Entregables</w:t>
            </w:r>
            <w:proofErr w:type="spellEnd"/>
          </w:p>
        </w:tc>
        <w:tc>
          <w:tcPr>
            <w:tcW w:w="0" w:type="auto"/>
            <w:tcBorders>
              <w:top w:val="nil"/>
              <w:left w:val="nil"/>
              <w:bottom w:val="nil"/>
              <w:right w:val="single" w:sz="36" w:space="0" w:color="FFFFFF"/>
            </w:tcBorders>
            <w:shd w:val="clear" w:color="auto" w:fill="auto"/>
            <w:tcMar>
              <w:top w:w="75" w:type="dxa"/>
              <w:left w:w="75" w:type="dxa"/>
              <w:bottom w:w="75" w:type="dxa"/>
              <w:right w:w="75" w:type="dxa"/>
            </w:tcMar>
            <w:vAlign w:val="center"/>
            <w:hideMark/>
          </w:tcPr>
          <w:p w:rsidR="006569A3" w:rsidRPr="006569A3" w:rsidRDefault="006569A3" w:rsidP="006569A3">
            <w:pPr>
              <w:rPr>
                <w:b/>
                <w:bCs/>
              </w:rPr>
            </w:pPr>
            <w:proofErr w:type="spellStart"/>
            <w:r w:rsidRPr="006569A3">
              <w:rPr>
                <w:b/>
                <w:bCs/>
              </w:rPr>
              <w:t>Guías</w:t>
            </w:r>
            <w:proofErr w:type="spellEnd"/>
            <w:r w:rsidRPr="006569A3">
              <w:rPr>
                <w:b/>
                <w:bCs/>
              </w:rPr>
              <w:t xml:space="preserve"> y </w:t>
            </w:r>
            <w:proofErr w:type="spellStart"/>
            <w:r w:rsidRPr="006569A3">
              <w:rPr>
                <w:b/>
                <w:bCs/>
              </w:rPr>
              <w:t>Herramientas</w:t>
            </w:r>
            <w:proofErr w:type="spellEnd"/>
          </w:p>
        </w:tc>
      </w:tr>
      <w:tr w:rsidR="006569A3" w:rsidRPr="006569A3" w:rsidTr="006569A3">
        <w:trPr>
          <w:jc w:val="center"/>
        </w:trPr>
        <w:tc>
          <w:tcPr>
            <w:tcW w:w="0" w:type="auto"/>
            <w:tcBorders>
              <w:top w:val="nil"/>
              <w:left w:val="nil"/>
              <w:bottom w:val="nil"/>
              <w:right w:val="nil"/>
            </w:tcBorders>
            <w:shd w:val="clear" w:color="auto" w:fill="auto"/>
            <w:tcMar>
              <w:top w:w="75" w:type="dxa"/>
              <w:left w:w="75" w:type="dxa"/>
              <w:bottom w:w="75" w:type="dxa"/>
              <w:right w:w="75" w:type="dxa"/>
            </w:tcMar>
            <w:hideMark/>
          </w:tcPr>
          <w:p w:rsidR="006569A3" w:rsidRPr="006569A3" w:rsidRDefault="006569A3" w:rsidP="006569A3">
            <w:pPr>
              <w:rPr>
                <w:lang w:val="es-DO"/>
              </w:rPr>
            </w:pPr>
            <w:r w:rsidRPr="006569A3">
              <w:rPr>
                <w:lang w:val="es-DO"/>
              </w:rPr>
              <w:t>Una vez definidos los parámetros de gestión que se quieren chequear con los grupos de interés y que han sido el origen de la encuesta, se alimentan los indicadores con los resultados de la medición.</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6569A3" w:rsidRPr="006569A3" w:rsidRDefault="006569A3" w:rsidP="00E87911">
            <w:pPr>
              <w:numPr>
                <w:ilvl w:val="0"/>
                <w:numId w:val="18"/>
              </w:numPr>
              <w:rPr>
                <w:lang w:val="es-DO"/>
              </w:rPr>
            </w:pPr>
            <w:r w:rsidRPr="006569A3">
              <w:rPr>
                <w:lang w:val="es-DO"/>
              </w:rPr>
              <w:t>Matriz de ponderación del</w:t>
            </w:r>
            <w:r w:rsidRPr="006569A3">
              <w:rPr>
                <w:lang w:val="es-DO"/>
              </w:rPr>
              <w:br/>
              <w:t>cuestionario.</w:t>
            </w:r>
          </w:p>
          <w:p w:rsidR="006569A3" w:rsidRPr="006569A3" w:rsidRDefault="006569A3" w:rsidP="00E87911">
            <w:pPr>
              <w:numPr>
                <w:ilvl w:val="0"/>
                <w:numId w:val="18"/>
              </w:numPr>
            </w:pPr>
            <w:proofErr w:type="spellStart"/>
            <w:r w:rsidRPr="006569A3">
              <w:t>Resultados</w:t>
            </w:r>
            <w:proofErr w:type="spellEnd"/>
            <w:r w:rsidRPr="006569A3">
              <w:t xml:space="preserve"> </w:t>
            </w:r>
            <w:proofErr w:type="spellStart"/>
            <w:r w:rsidRPr="006569A3">
              <w:t>validados</w:t>
            </w:r>
            <w:proofErr w:type="spellEnd"/>
            <w:r w:rsidRPr="006569A3">
              <w:t xml:space="preserve"> </w:t>
            </w:r>
            <w:proofErr w:type="spellStart"/>
            <w:r w:rsidRPr="006569A3">
              <w:t>en</w:t>
            </w:r>
            <w:proofErr w:type="spellEnd"/>
            <w:r w:rsidRPr="006569A3">
              <w:t xml:space="preserve"> </w:t>
            </w:r>
            <w:proofErr w:type="spellStart"/>
            <w:r w:rsidRPr="006569A3">
              <w:t>los</w:t>
            </w:r>
            <w:proofErr w:type="spellEnd"/>
            <w:r w:rsidRPr="006569A3">
              <w:br/>
            </w:r>
            <w:proofErr w:type="spellStart"/>
            <w:r w:rsidRPr="006569A3">
              <w:t>indicadores</w:t>
            </w:r>
            <w:proofErr w:type="spellEnd"/>
          </w:p>
          <w:p w:rsidR="006569A3" w:rsidRPr="006569A3" w:rsidRDefault="006569A3" w:rsidP="00E87911">
            <w:pPr>
              <w:numPr>
                <w:ilvl w:val="0"/>
                <w:numId w:val="18"/>
              </w:numPr>
            </w:pPr>
            <w:proofErr w:type="spellStart"/>
            <w:r w:rsidRPr="006569A3">
              <w:t>Validación</w:t>
            </w:r>
            <w:proofErr w:type="spellEnd"/>
            <w:r w:rsidRPr="006569A3">
              <w:t xml:space="preserve"> del </w:t>
            </w:r>
            <w:proofErr w:type="spellStart"/>
            <w:r w:rsidRPr="006569A3">
              <w:t>ámbito</w:t>
            </w:r>
            <w:proofErr w:type="spellEnd"/>
          </w:p>
        </w:tc>
        <w:tc>
          <w:tcPr>
            <w:tcW w:w="0" w:type="auto"/>
            <w:tcBorders>
              <w:top w:val="nil"/>
              <w:left w:val="nil"/>
              <w:bottom w:val="nil"/>
              <w:right w:val="nil"/>
            </w:tcBorders>
            <w:shd w:val="clear" w:color="auto" w:fill="auto"/>
            <w:tcMar>
              <w:top w:w="75" w:type="dxa"/>
              <w:left w:w="75" w:type="dxa"/>
              <w:bottom w:w="75" w:type="dxa"/>
              <w:right w:w="75" w:type="dxa"/>
            </w:tcMar>
            <w:hideMark/>
          </w:tcPr>
          <w:p w:rsidR="006569A3" w:rsidRPr="006569A3" w:rsidRDefault="006569A3" w:rsidP="00E87911">
            <w:pPr>
              <w:numPr>
                <w:ilvl w:val="0"/>
                <w:numId w:val="19"/>
              </w:numPr>
              <w:rPr>
                <w:lang w:val="es-DO"/>
              </w:rPr>
            </w:pPr>
            <w:r w:rsidRPr="006569A3">
              <w:rPr>
                <w:lang w:val="es-DO"/>
              </w:rPr>
              <w:t>Apoyo en la codificación de los indicadores en la</w:t>
            </w:r>
            <w:r w:rsidRPr="006569A3">
              <w:rPr>
                <w:lang w:val="es-DO"/>
              </w:rPr>
              <w:br/>
              <w:t>herramienta suministrada</w:t>
            </w:r>
          </w:p>
        </w:tc>
      </w:tr>
    </w:tbl>
    <w:p w:rsidR="006569A3" w:rsidRPr="006569A3" w:rsidRDefault="006569A3" w:rsidP="006569A3">
      <w:hyperlink r:id="rId44" w:tooltip="Click to open!" w:history="1">
        <w:proofErr w:type="spellStart"/>
        <w:r w:rsidRPr="006569A3">
          <w:rPr>
            <w:rStyle w:val="Hyperlink"/>
            <w:b/>
            <w:bCs/>
          </w:rPr>
          <w:t>Definir</w:t>
        </w:r>
        <w:proofErr w:type="spellEnd"/>
        <w:r w:rsidRPr="006569A3">
          <w:rPr>
            <w:rStyle w:val="Hyperlink"/>
            <w:b/>
            <w:bCs/>
          </w:rPr>
          <w:t xml:space="preserve"> </w:t>
        </w:r>
        <w:proofErr w:type="spellStart"/>
        <w:r w:rsidRPr="006569A3">
          <w:rPr>
            <w:rStyle w:val="Hyperlink"/>
            <w:b/>
            <w:bCs/>
          </w:rPr>
          <w:t>acciones</w:t>
        </w:r>
        <w:proofErr w:type="spellEnd"/>
        <w:r w:rsidRPr="006569A3">
          <w:rPr>
            <w:rStyle w:val="Hyperlink"/>
            <w:b/>
            <w:bCs/>
          </w:rPr>
          <w:t xml:space="preserve"> de </w:t>
        </w:r>
        <w:proofErr w:type="spellStart"/>
        <w:r w:rsidRPr="006569A3">
          <w:rPr>
            <w:rStyle w:val="Hyperlink"/>
            <w:b/>
            <w:bCs/>
          </w:rPr>
          <w:t>mejora</w:t>
        </w:r>
        <w:proofErr w:type="spellEnd"/>
      </w:hyperlink>
    </w:p>
    <w:tbl>
      <w:tblPr>
        <w:tblW w:w="10500" w:type="dxa"/>
        <w:jc w:val="center"/>
        <w:tblCellMar>
          <w:left w:w="0" w:type="dxa"/>
          <w:right w:w="0" w:type="dxa"/>
        </w:tblCellMar>
        <w:tblLook w:val="04A0" w:firstRow="1" w:lastRow="0" w:firstColumn="1" w:lastColumn="0" w:noHBand="0" w:noVBand="1"/>
      </w:tblPr>
      <w:tblGrid>
        <w:gridCol w:w="3274"/>
        <w:gridCol w:w="2853"/>
        <w:gridCol w:w="4373"/>
      </w:tblGrid>
      <w:tr w:rsidR="006569A3" w:rsidRPr="006569A3" w:rsidTr="006569A3">
        <w:trPr>
          <w:tblHeader/>
          <w:jc w:val="center"/>
        </w:trPr>
        <w:tc>
          <w:tcPr>
            <w:tcW w:w="0" w:type="auto"/>
            <w:tcBorders>
              <w:top w:val="nil"/>
              <w:left w:val="nil"/>
              <w:bottom w:val="nil"/>
              <w:right w:val="single" w:sz="36" w:space="0" w:color="FFFFFF"/>
            </w:tcBorders>
            <w:shd w:val="clear" w:color="auto" w:fill="474D51"/>
            <w:tcMar>
              <w:top w:w="75" w:type="dxa"/>
              <w:left w:w="75" w:type="dxa"/>
              <w:bottom w:w="75" w:type="dxa"/>
              <w:right w:w="75" w:type="dxa"/>
            </w:tcMar>
            <w:vAlign w:val="center"/>
            <w:hideMark/>
          </w:tcPr>
          <w:p w:rsidR="006569A3" w:rsidRPr="006569A3" w:rsidRDefault="006569A3" w:rsidP="006569A3">
            <w:pPr>
              <w:rPr>
                <w:b/>
                <w:bCs/>
              </w:rPr>
            </w:pPr>
            <w:proofErr w:type="spellStart"/>
            <w:r w:rsidRPr="006569A3">
              <w:rPr>
                <w:b/>
                <w:bCs/>
              </w:rPr>
              <w:t>Tareas</w:t>
            </w:r>
            <w:proofErr w:type="spellEnd"/>
          </w:p>
        </w:tc>
        <w:tc>
          <w:tcPr>
            <w:tcW w:w="0" w:type="auto"/>
            <w:tcBorders>
              <w:top w:val="nil"/>
              <w:left w:val="nil"/>
              <w:bottom w:val="nil"/>
              <w:right w:val="single" w:sz="36" w:space="0" w:color="FFFFFF"/>
            </w:tcBorders>
            <w:shd w:val="clear" w:color="auto" w:fill="474D51"/>
            <w:tcMar>
              <w:top w:w="75" w:type="dxa"/>
              <w:left w:w="75" w:type="dxa"/>
              <w:bottom w:w="75" w:type="dxa"/>
              <w:right w:w="75" w:type="dxa"/>
            </w:tcMar>
            <w:vAlign w:val="center"/>
            <w:hideMark/>
          </w:tcPr>
          <w:p w:rsidR="006569A3" w:rsidRPr="006569A3" w:rsidRDefault="006569A3" w:rsidP="006569A3">
            <w:pPr>
              <w:rPr>
                <w:b/>
                <w:bCs/>
              </w:rPr>
            </w:pPr>
            <w:proofErr w:type="spellStart"/>
            <w:r w:rsidRPr="006569A3">
              <w:rPr>
                <w:b/>
                <w:bCs/>
              </w:rPr>
              <w:t>Entregables</w:t>
            </w:r>
            <w:proofErr w:type="spellEnd"/>
          </w:p>
        </w:tc>
        <w:tc>
          <w:tcPr>
            <w:tcW w:w="0" w:type="auto"/>
            <w:tcBorders>
              <w:top w:val="nil"/>
              <w:left w:val="nil"/>
              <w:bottom w:val="nil"/>
              <w:right w:val="single" w:sz="36" w:space="0" w:color="FFFFFF"/>
            </w:tcBorders>
            <w:shd w:val="clear" w:color="auto" w:fill="auto"/>
            <w:tcMar>
              <w:top w:w="75" w:type="dxa"/>
              <w:left w:w="75" w:type="dxa"/>
              <w:bottom w:w="75" w:type="dxa"/>
              <w:right w:w="75" w:type="dxa"/>
            </w:tcMar>
            <w:vAlign w:val="center"/>
            <w:hideMark/>
          </w:tcPr>
          <w:p w:rsidR="006569A3" w:rsidRPr="006569A3" w:rsidRDefault="006569A3" w:rsidP="006569A3">
            <w:pPr>
              <w:rPr>
                <w:b/>
                <w:bCs/>
              </w:rPr>
            </w:pPr>
            <w:proofErr w:type="spellStart"/>
            <w:r w:rsidRPr="006569A3">
              <w:rPr>
                <w:b/>
                <w:bCs/>
              </w:rPr>
              <w:t>Guías</w:t>
            </w:r>
            <w:proofErr w:type="spellEnd"/>
            <w:r w:rsidRPr="006569A3">
              <w:rPr>
                <w:b/>
                <w:bCs/>
              </w:rPr>
              <w:t xml:space="preserve"> y </w:t>
            </w:r>
            <w:proofErr w:type="spellStart"/>
            <w:r w:rsidRPr="006569A3">
              <w:rPr>
                <w:b/>
                <w:bCs/>
              </w:rPr>
              <w:t>Herramientas</w:t>
            </w:r>
            <w:proofErr w:type="spellEnd"/>
          </w:p>
        </w:tc>
      </w:tr>
      <w:tr w:rsidR="006569A3" w:rsidRPr="006569A3" w:rsidTr="006569A3">
        <w:trPr>
          <w:jc w:val="center"/>
        </w:trPr>
        <w:tc>
          <w:tcPr>
            <w:tcW w:w="0" w:type="auto"/>
            <w:tcBorders>
              <w:top w:val="nil"/>
              <w:left w:val="nil"/>
              <w:bottom w:val="nil"/>
              <w:right w:val="nil"/>
            </w:tcBorders>
            <w:shd w:val="clear" w:color="auto" w:fill="auto"/>
            <w:tcMar>
              <w:top w:w="75" w:type="dxa"/>
              <w:left w:w="75" w:type="dxa"/>
              <w:bottom w:w="75" w:type="dxa"/>
              <w:right w:w="75" w:type="dxa"/>
            </w:tcMar>
            <w:hideMark/>
          </w:tcPr>
          <w:p w:rsidR="006569A3" w:rsidRPr="006569A3" w:rsidRDefault="006569A3" w:rsidP="006569A3">
            <w:r w:rsidRPr="006569A3">
              <w:rPr>
                <w:lang w:val="es-DO"/>
              </w:rPr>
              <w:t>Análisis de los resultados obtenidos.</w:t>
            </w:r>
            <w:r w:rsidRPr="006569A3">
              <w:rPr>
                <w:lang w:val="es-DO"/>
              </w:rPr>
              <w:br/>
              <w:t>Informe de la herramienta de apoyo.</w:t>
            </w:r>
            <w:r w:rsidRPr="006569A3">
              <w:rPr>
                <w:lang w:val="es-DO"/>
              </w:rPr>
              <w:br/>
            </w:r>
            <w:proofErr w:type="spellStart"/>
            <w:r w:rsidRPr="006569A3">
              <w:t>Alineación</w:t>
            </w:r>
            <w:proofErr w:type="spellEnd"/>
            <w:r w:rsidRPr="006569A3">
              <w:t xml:space="preserve"> con el </w:t>
            </w:r>
            <w:proofErr w:type="spellStart"/>
            <w:r w:rsidRPr="006569A3">
              <w:t>Modelo</w:t>
            </w:r>
            <w:proofErr w:type="spellEnd"/>
            <w:r w:rsidRPr="006569A3">
              <w:t xml:space="preserve"> EFQM</w:t>
            </w:r>
            <w:r w:rsidRPr="006569A3">
              <w:br/>
              <w:t xml:space="preserve">Plan de </w:t>
            </w:r>
            <w:proofErr w:type="spellStart"/>
            <w:r w:rsidRPr="006569A3">
              <w:t>mejora</w:t>
            </w:r>
            <w:proofErr w:type="spellEnd"/>
          </w:p>
        </w:tc>
        <w:tc>
          <w:tcPr>
            <w:tcW w:w="0" w:type="auto"/>
            <w:tcBorders>
              <w:top w:val="nil"/>
              <w:left w:val="nil"/>
              <w:bottom w:val="nil"/>
              <w:right w:val="nil"/>
            </w:tcBorders>
            <w:shd w:val="clear" w:color="auto" w:fill="auto"/>
            <w:tcMar>
              <w:top w:w="75" w:type="dxa"/>
              <w:left w:w="75" w:type="dxa"/>
              <w:bottom w:w="75" w:type="dxa"/>
              <w:right w:w="75" w:type="dxa"/>
            </w:tcMar>
            <w:hideMark/>
          </w:tcPr>
          <w:p w:rsidR="006569A3" w:rsidRPr="006569A3" w:rsidRDefault="006569A3" w:rsidP="00E87911">
            <w:pPr>
              <w:numPr>
                <w:ilvl w:val="0"/>
                <w:numId w:val="20"/>
              </w:numPr>
            </w:pPr>
            <w:r w:rsidRPr="006569A3">
              <w:t xml:space="preserve">Plan de </w:t>
            </w:r>
            <w:proofErr w:type="spellStart"/>
            <w:r w:rsidRPr="006569A3">
              <w:t>Mejora</w:t>
            </w:r>
            <w:proofErr w:type="spellEnd"/>
          </w:p>
          <w:p w:rsidR="006569A3" w:rsidRPr="006569A3" w:rsidRDefault="006569A3" w:rsidP="00E87911">
            <w:pPr>
              <w:numPr>
                <w:ilvl w:val="0"/>
                <w:numId w:val="20"/>
              </w:numPr>
            </w:pPr>
            <w:proofErr w:type="spellStart"/>
            <w:r w:rsidRPr="006569A3">
              <w:t>Validación</w:t>
            </w:r>
            <w:proofErr w:type="spellEnd"/>
            <w:r w:rsidRPr="006569A3">
              <w:t xml:space="preserve"> de </w:t>
            </w:r>
            <w:proofErr w:type="spellStart"/>
            <w:r w:rsidRPr="006569A3">
              <w:t>objetivos</w:t>
            </w:r>
            <w:proofErr w:type="spellEnd"/>
          </w:p>
        </w:tc>
        <w:tc>
          <w:tcPr>
            <w:tcW w:w="0" w:type="auto"/>
            <w:tcBorders>
              <w:top w:val="nil"/>
              <w:left w:val="nil"/>
              <w:bottom w:val="nil"/>
              <w:right w:val="nil"/>
            </w:tcBorders>
            <w:shd w:val="clear" w:color="auto" w:fill="auto"/>
            <w:tcMar>
              <w:top w:w="75" w:type="dxa"/>
              <w:left w:w="75" w:type="dxa"/>
              <w:bottom w:w="75" w:type="dxa"/>
              <w:right w:w="75" w:type="dxa"/>
            </w:tcMar>
            <w:hideMark/>
          </w:tcPr>
          <w:p w:rsidR="006569A3" w:rsidRPr="006569A3" w:rsidRDefault="006569A3" w:rsidP="00E87911">
            <w:pPr>
              <w:numPr>
                <w:ilvl w:val="0"/>
                <w:numId w:val="21"/>
              </w:numPr>
              <w:rPr>
                <w:lang w:val="es-DO"/>
              </w:rPr>
            </w:pPr>
            <w:r w:rsidRPr="006569A3">
              <w:rPr>
                <w:lang w:val="es-DO"/>
              </w:rPr>
              <w:t xml:space="preserve">Apoyo en la obtención de resultados </w:t>
            </w:r>
            <w:proofErr w:type="spellStart"/>
            <w:r w:rsidRPr="006569A3">
              <w:rPr>
                <w:lang w:val="es-DO"/>
              </w:rPr>
              <w:t>enla</w:t>
            </w:r>
            <w:proofErr w:type="spellEnd"/>
            <w:r w:rsidRPr="006569A3">
              <w:rPr>
                <w:lang w:val="es-DO"/>
              </w:rPr>
              <w:br/>
              <w:t>herramienta suministrada</w:t>
            </w:r>
          </w:p>
        </w:tc>
      </w:tr>
    </w:tbl>
    <w:p w:rsidR="006569A3" w:rsidRPr="006569A3" w:rsidRDefault="006569A3" w:rsidP="006569A3">
      <w:hyperlink r:id="rId45" w:tooltip="Click to open!" w:history="1">
        <w:proofErr w:type="spellStart"/>
        <w:r w:rsidRPr="006569A3">
          <w:rPr>
            <w:rStyle w:val="Hyperlink"/>
            <w:b/>
            <w:bCs/>
          </w:rPr>
          <w:t>Actualización</w:t>
        </w:r>
        <w:proofErr w:type="spellEnd"/>
        <w:r w:rsidRPr="006569A3">
          <w:rPr>
            <w:rStyle w:val="Hyperlink"/>
            <w:b/>
            <w:bCs/>
          </w:rPr>
          <w:t xml:space="preserve"> </w:t>
        </w:r>
        <w:proofErr w:type="spellStart"/>
        <w:r w:rsidRPr="006569A3">
          <w:rPr>
            <w:rStyle w:val="Hyperlink"/>
            <w:b/>
            <w:bCs/>
          </w:rPr>
          <w:t>cuadro</w:t>
        </w:r>
        <w:proofErr w:type="spellEnd"/>
        <w:r w:rsidRPr="006569A3">
          <w:rPr>
            <w:rStyle w:val="Hyperlink"/>
            <w:b/>
            <w:bCs/>
          </w:rPr>
          <w:t xml:space="preserve"> de </w:t>
        </w:r>
        <w:proofErr w:type="spellStart"/>
        <w:r w:rsidRPr="006569A3">
          <w:rPr>
            <w:rStyle w:val="Hyperlink"/>
            <w:b/>
            <w:bCs/>
          </w:rPr>
          <w:t>mando</w:t>
        </w:r>
        <w:proofErr w:type="spellEnd"/>
      </w:hyperlink>
    </w:p>
    <w:tbl>
      <w:tblPr>
        <w:tblW w:w="10500" w:type="dxa"/>
        <w:jc w:val="center"/>
        <w:tblCellMar>
          <w:left w:w="0" w:type="dxa"/>
          <w:right w:w="0" w:type="dxa"/>
        </w:tblCellMar>
        <w:tblLook w:val="04A0" w:firstRow="1" w:lastRow="0" w:firstColumn="1" w:lastColumn="0" w:noHBand="0" w:noVBand="1"/>
      </w:tblPr>
      <w:tblGrid>
        <w:gridCol w:w="5575"/>
        <w:gridCol w:w="2127"/>
        <w:gridCol w:w="2798"/>
      </w:tblGrid>
      <w:tr w:rsidR="006569A3" w:rsidRPr="006569A3" w:rsidTr="006569A3">
        <w:trPr>
          <w:tblHeader/>
          <w:jc w:val="center"/>
        </w:trPr>
        <w:tc>
          <w:tcPr>
            <w:tcW w:w="0" w:type="auto"/>
            <w:tcBorders>
              <w:top w:val="nil"/>
              <w:left w:val="nil"/>
              <w:bottom w:val="nil"/>
              <w:right w:val="single" w:sz="36" w:space="0" w:color="FFFFFF"/>
            </w:tcBorders>
            <w:shd w:val="clear" w:color="auto" w:fill="474D51"/>
            <w:tcMar>
              <w:top w:w="75" w:type="dxa"/>
              <w:left w:w="75" w:type="dxa"/>
              <w:bottom w:w="75" w:type="dxa"/>
              <w:right w:w="75" w:type="dxa"/>
            </w:tcMar>
            <w:vAlign w:val="center"/>
            <w:hideMark/>
          </w:tcPr>
          <w:p w:rsidR="006569A3" w:rsidRPr="006569A3" w:rsidRDefault="006569A3" w:rsidP="006569A3">
            <w:pPr>
              <w:rPr>
                <w:b/>
                <w:bCs/>
              </w:rPr>
            </w:pPr>
            <w:proofErr w:type="spellStart"/>
            <w:r w:rsidRPr="006569A3">
              <w:rPr>
                <w:b/>
                <w:bCs/>
              </w:rPr>
              <w:t>Tareas</w:t>
            </w:r>
            <w:proofErr w:type="spellEnd"/>
          </w:p>
        </w:tc>
        <w:tc>
          <w:tcPr>
            <w:tcW w:w="0" w:type="auto"/>
            <w:tcBorders>
              <w:top w:val="nil"/>
              <w:left w:val="nil"/>
              <w:bottom w:val="nil"/>
              <w:right w:val="single" w:sz="36" w:space="0" w:color="FFFFFF"/>
            </w:tcBorders>
            <w:shd w:val="clear" w:color="auto" w:fill="474D51"/>
            <w:tcMar>
              <w:top w:w="75" w:type="dxa"/>
              <w:left w:w="75" w:type="dxa"/>
              <w:bottom w:w="75" w:type="dxa"/>
              <w:right w:w="75" w:type="dxa"/>
            </w:tcMar>
            <w:vAlign w:val="center"/>
            <w:hideMark/>
          </w:tcPr>
          <w:p w:rsidR="006569A3" w:rsidRPr="006569A3" w:rsidRDefault="006569A3" w:rsidP="006569A3">
            <w:pPr>
              <w:rPr>
                <w:b/>
                <w:bCs/>
              </w:rPr>
            </w:pPr>
            <w:proofErr w:type="spellStart"/>
            <w:r w:rsidRPr="006569A3">
              <w:rPr>
                <w:b/>
                <w:bCs/>
              </w:rPr>
              <w:t>Entregables</w:t>
            </w:r>
            <w:proofErr w:type="spellEnd"/>
          </w:p>
        </w:tc>
        <w:tc>
          <w:tcPr>
            <w:tcW w:w="0" w:type="auto"/>
            <w:tcBorders>
              <w:top w:val="nil"/>
              <w:left w:val="nil"/>
              <w:bottom w:val="nil"/>
              <w:right w:val="single" w:sz="36" w:space="0" w:color="FFFFFF"/>
            </w:tcBorders>
            <w:shd w:val="clear" w:color="auto" w:fill="auto"/>
            <w:tcMar>
              <w:top w:w="75" w:type="dxa"/>
              <w:left w:w="75" w:type="dxa"/>
              <w:bottom w:w="75" w:type="dxa"/>
              <w:right w:w="75" w:type="dxa"/>
            </w:tcMar>
            <w:vAlign w:val="center"/>
            <w:hideMark/>
          </w:tcPr>
          <w:p w:rsidR="006569A3" w:rsidRPr="006569A3" w:rsidRDefault="006569A3" w:rsidP="006569A3">
            <w:pPr>
              <w:rPr>
                <w:b/>
                <w:bCs/>
              </w:rPr>
            </w:pPr>
            <w:proofErr w:type="spellStart"/>
            <w:r w:rsidRPr="006569A3">
              <w:rPr>
                <w:b/>
                <w:bCs/>
              </w:rPr>
              <w:t>Guías</w:t>
            </w:r>
            <w:proofErr w:type="spellEnd"/>
            <w:r w:rsidRPr="006569A3">
              <w:rPr>
                <w:b/>
                <w:bCs/>
              </w:rPr>
              <w:t xml:space="preserve"> y </w:t>
            </w:r>
            <w:proofErr w:type="spellStart"/>
            <w:r w:rsidRPr="006569A3">
              <w:rPr>
                <w:b/>
                <w:bCs/>
              </w:rPr>
              <w:t>Herramientas</w:t>
            </w:r>
            <w:proofErr w:type="spellEnd"/>
          </w:p>
        </w:tc>
      </w:tr>
      <w:tr w:rsidR="006569A3" w:rsidRPr="006569A3" w:rsidTr="006569A3">
        <w:trPr>
          <w:jc w:val="center"/>
        </w:trPr>
        <w:tc>
          <w:tcPr>
            <w:tcW w:w="0" w:type="auto"/>
            <w:tcBorders>
              <w:top w:val="nil"/>
              <w:left w:val="nil"/>
              <w:bottom w:val="nil"/>
              <w:right w:val="nil"/>
            </w:tcBorders>
            <w:shd w:val="clear" w:color="auto" w:fill="auto"/>
            <w:tcMar>
              <w:top w:w="75" w:type="dxa"/>
              <w:left w:w="75" w:type="dxa"/>
              <w:bottom w:w="75" w:type="dxa"/>
              <w:right w:w="75" w:type="dxa"/>
            </w:tcMar>
            <w:hideMark/>
          </w:tcPr>
          <w:p w:rsidR="006569A3" w:rsidRPr="006569A3" w:rsidRDefault="006569A3" w:rsidP="006569A3">
            <w:pPr>
              <w:rPr>
                <w:lang w:val="es-DO"/>
              </w:rPr>
            </w:pPr>
            <w:proofErr w:type="spellStart"/>
            <w:r w:rsidRPr="006569A3">
              <w:rPr>
                <w:lang w:val="es-DO"/>
              </w:rPr>
              <w:t>Medciones</w:t>
            </w:r>
            <w:proofErr w:type="spellEnd"/>
            <w:r w:rsidRPr="006569A3">
              <w:rPr>
                <w:lang w:val="es-DO"/>
              </w:rPr>
              <w:t xml:space="preserve"> y </w:t>
            </w:r>
            <w:proofErr w:type="spellStart"/>
            <w:r w:rsidRPr="006569A3">
              <w:rPr>
                <w:lang w:val="es-DO"/>
              </w:rPr>
              <w:t>recopilacion</w:t>
            </w:r>
            <w:proofErr w:type="spellEnd"/>
            <w:r w:rsidRPr="006569A3">
              <w:rPr>
                <w:lang w:val="es-DO"/>
              </w:rPr>
              <w:t xml:space="preserve"> de datos de los indicadores de rendimiento, definidos en módulos anteriores Se codifican en la herramienta de apoyo, alineándolos con el Modelo EFQM</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6569A3" w:rsidRPr="006569A3" w:rsidRDefault="006569A3" w:rsidP="00E87911">
            <w:pPr>
              <w:numPr>
                <w:ilvl w:val="0"/>
                <w:numId w:val="22"/>
              </w:numPr>
            </w:pPr>
            <w:r w:rsidRPr="006569A3">
              <w:t xml:space="preserve">Plan de </w:t>
            </w:r>
            <w:proofErr w:type="spellStart"/>
            <w:r w:rsidRPr="006569A3">
              <w:t>Mejora</w:t>
            </w:r>
            <w:proofErr w:type="spellEnd"/>
          </w:p>
          <w:p w:rsidR="006569A3" w:rsidRPr="006569A3" w:rsidRDefault="006569A3" w:rsidP="00E87911">
            <w:pPr>
              <w:numPr>
                <w:ilvl w:val="0"/>
                <w:numId w:val="22"/>
              </w:numPr>
            </w:pPr>
            <w:proofErr w:type="spellStart"/>
            <w:r w:rsidRPr="006569A3">
              <w:t>Validación</w:t>
            </w:r>
            <w:proofErr w:type="spellEnd"/>
            <w:r w:rsidRPr="006569A3">
              <w:t xml:space="preserve"> de </w:t>
            </w:r>
            <w:proofErr w:type="spellStart"/>
            <w:r w:rsidRPr="006569A3">
              <w:t>objetivos</w:t>
            </w:r>
            <w:proofErr w:type="spellEnd"/>
          </w:p>
        </w:tc>
        <w:tc>
          <w:tcPr>
            <w:tcW w:w="0" w:type="auto"/>
            <w:tcBorders>
              <w:top w:val="nil"/>
              <w:left w:val="nil"/>
              <w:bottom w:val="nil"/>
              <w:right w:val="nil"/>
            </w:tcBorders>
            <w:shd w:val="clear" w:color="auto" w:fill="auto"/>
            <w:tcMar>
              <w:top w:w="75" w:type="dxa"/>
              <w:left w:w="75" w:type="dxa"/>
              <w:bottom w:w="75" w:type="dxa"/>
              <w:right w:w="75" w:type="dxa"/>
            </w:tcMar>
            <w:hideMark/>
          </w:tcPr>
          <w:p w:rsidR="006569A3" w:rsidRPr="006569A3" w:rsidRDefault="006569A3" w:rsidP="00E87911">
            <w:pPr>
              <w:numPr>
                <w:ilvl w:val="0"/>
                <w:numId w:val="23"/>
              </w:numPr>
              <w:rPr>
                <w:lang w:val="es-DO"/>
              </w:rPr>
            </w:pPr>
            <w:r w:rsidRPr="006569A3">
              <w:rPr>
                <w:lang w:val="es-DO"/>
              </w:rPr>
              <w:t xml:space="preserve">Apoyo en la obtención de resultados </w:t>
            </w:r>
            <w:proofErr w:type="spellStart"/>
            <w:r w:rsidRPr="006569A3">
              <w:rPr>
                <w:lang w:val="es-DO"/>
              </w:rPr>
              <w:t>enla</w:t>
            </w:r>
            <w:proofErr w:type="spellEnd"/>
            <w:r w:rsidRPr="006569A3">
              <w:rPr>
                <w:lang w:val="es-DO"/>
              </w:rPr>
              <w:br/>
              <w:t>herramienta suministrada.</w:t>
            </w:r>
          </w:p>
        </w:tc>
      </w:tr>
    </w:tbl>
    <w:p w:rsidR="006569A3" w:rsidRPr="006569A3" w:rsidRDefault="006569A3" w:rsidP="006569A3">
      <w:pPr>
        <w:rPr>
          <w:lang w:val="es-DO"/>
        </w:rPr>
      </w:pPr>
      <w:hyperlink r:id="rId46" w:tooltip="Click to open!" w:history="1">
        <w:r w:rsidRPr="006569A3">
          <w:rPr>
            <w:rStyle w:val="Hyperlink"/>
            <w:b/>
            <w:bCs/>
            <w:lang w:val="es-DO"/>
          </w:rPr>
          <w:t>Establecer la fase 3 del plan de comunicaciones</w:t>
        </w:r>
      </w:hyperlink>
    </w:p>
    <w:tbl>
      <w:tblPr>
        <w:tblW w:w="10500" w:type="dxa"/>
        <w:jc w:val="center"/>
        <w:tblCellMar>
          <w:left w:w="0" w:type="dxa"/>
          <w:right w:w="0" w:type="dxa"/>
        </w:tblCellMar>
        <w:tblLook w:val="04A0" w:firstRow="1" w:lastRow="0" w:firstColumn="1" w:lastColumn="0" w:noHBand="0" w:noVBand="1"/>
      </w:tblPr>
      <w:tblGrid>
        <w:gridCol w:w="5672"/>
        <w:gridCol w:w="2932"/>
        <w:gridCol w:w="1896"/>
      </w:tblGrid>
      <w:tr w:rsidR="006569A3" w:rsidRPr="006569A3" w:rsidTr="006569A3">
        <w:trPr>
          <w:tblHeader/>
          <w:jc w:val="center"/>
        </w:trPr>
        <w:tc>
          <w:tcPr>
            <w:tcW w:w="0" w:type="auto"/>
            <w:tcBorders>
              <w:top w:val="nil"/>
              <w:left w:val="nil"/>
              <w:bottom w:val="nil"/>
              <w:right w:val="single" w:sz="36" w:space="0" w:color="FFFFFF"/>
            </w:tcBorders>
            <w:shd w:val="clear" w:color="auto" w:fill="474D51"/>
            <w:tcMar>
              <w:top w:w="75" w:type="dxa"/>
              <w:left w:w="75" w:type="dxa"/>
              <w:bottom w:w="75" w:type="dxa"/>
              <w:right w:w="75" w:type="dxa"/>
            </w:tcMar>
            <w:vAlign w:val="center"/>
            <w:hideMark/>
          </w:tcPr>
          <w:p w:rsidR="006569A3" w:rsidRPr="006569A3" w:rsidRDefault="006569A3" w:rsidP="006569A3">
            <w:pPr>
              <w:rPr>
                <w:b/>
                <w:bCs/>
              </w:rPr>
            </w:pPr>
            <w:proofErr w:type="spellStart"/>
            <w:r w:rsidRPr="006569A3">
              <w:rPr>
                <w:b/>
                <w:bCs/>
              </w:rPr>
              <w:lastRenderedPageBreak/>
              <w:t>Tareas</w:t>
            </w:r>
            <w:proofErr w:type="spellEnd"/>
          </w:p>
        </w:tc>
        <w:tc>
          <w:tcPr>
            <w:tcW w:w="0" w:type="auto"/>
            <w:tcBorders>
              <w:top w:val="nil"/>
              <w:left w:val="nil"/>
              <w:bottom w:val="nil"/>
              <w:right w:val="single" w:sz="36" w:space="0" w:color="FFFFFF"/>
            </w:tcBorders>
            <w:shd w:val="clear" w:color="auto" w:fill="474D51"/>
            <w:tcMar>
              <w:top w:w="75" w:type="dxa"/>
              <w:left w:w="75" w:type="dxa"/>
              <w:bottom w:w="75" w:type="dxa"/>
              <w:right w:w="75" w:type="dxa"/>
            </w:tcMar>
            <w:vAlign w:val="center"/>
            <w:hideMark/>
          </w:tcPr>
          <w:p w:rsidR="006569A3" w:rsidRPr="006569A3" w:rsidRDefault="006569A3" w:rsidP="006569A3">
            <w:pPr>
              <w:rPr>
                <w:b/>
                <w:bCs/>
              </w:rPr>
            </w:pPr>
            <w:proofErr w:type="spellStart"/>
            <w:r w:rsidRPr="006569A3">
              <w:rPr>
                <w:b/>
                <w:bCs/>
              </w:rPr>
              <w:t>Entregables</w:t>
            </w:r>
            <w:proofErr w:type="spellEnd"/>
          </w:p>
        </w:tc>
        <w:tc>
          <w:tcPr>
            <w:tcW w:w="0" w:type="auto"/>
            <w:tcBorders>
              <w:top w:val="nil"/>
              <w:left w:val="nil"/>
              <w:bottom w:val="nil"/>
              <w:right w:val="single" w:sz="36" w:space="0" w:color="FFFFFF"/>
            </w:tcBorders>
            <w:shd w:val="clear" w:color="auto" w:fill="auto"/>
            <w:tcMar>
              <w:top w:w="75" w:type="dxa"/>
              <w:left w:w="75" w:type="dxa"/>
              <w:bottom w:w="75" w:type="dxa"/>
              <w:right w:w="75" w:type="dxa"/>
            </w:tcMar>
            <w:vAlign w:val="center"/>
            <w:hideMark/>
          </w:tcPr>
          <w:p w:rsidR="006569A3" w:rsidRPr="006569A3" w:rsidRDefault="006569A3" w:rsidP="006569A3">
            <w:pPr>
              <w:rPr>
                <w:b/>
                <w:bCs/>
              </w:rPr>
            </w:pPr>
            <w:proofErr w:type="spellStart"/>
            <w:r w:rsidRPr="006569A3">
              <w:rPr>
                <w:b/>
                <w:bCs/>
              </w:rPr>
              <w:t>Guías</w:t>
            </w:r>
            <w:proofErr w:type="spellEnd"/>
            <w:r w:rsidRPr="006569A3">
              <w:rPr>
                <w:b/>
                <w:bCs/>
              </w:rPr>
              <w:t xml:space="preserve"> y </w:t>
            </w:r>
            <w:proofErr w:type="spellStart"/>
            <w:r w:rsidRPr="006569A3">
              <w:rPr>
                <w:b/>
                <w:bCs/>
              </w:rPr>
              <w:t>Herramientas</w:t>
            </w:r>
            <w:proofErr w:type="spellEnd"/>
          </w:p>
        </w:tc>
      </w:tr>
      <w:tr w:rsidR="006569A3" w:rsidRPr="006569A3" w:rsidTr="006569A3">
        <w:trPr>
          <w:jc w:val="center"/>
        </w:trPr>
        <w:tc>
          <w:tcPr>
            <w:tcW w:w="0" w:type="auto"/>
            <w:tcBorders>
              <w:top w:val="nil"/>
              <w:left w:val="nil"/>
              <w:bottom w:val="nil"/>
              <w:right w:val="nil"/>
            </w:tcBorders>
            <w:shd w:val="clear" w:color="auto" w:fill="auto"/>
            <w:tcMar>
              <w:top w:w="75" w:type="dxa"/>
              <w:left w:w="75" w:type="dxa"/>
              <w:bottom w:w="75" w:type="dxa"/>
              <w:right w:w="75" w:type="dxa"/>
            </w:tcMar>
            <w:hideMark/>
          </w:tcPr>
          <w:p w:rsidR="006569A3" w:rsidRPr="006569A3" w:rsidRDefault="006569A3" w:rsidP="006569A3">
            <w:pPr>
              <w:rPr>
                <w:lang w:val="es-DO"/>
              </w:rPr>
            </w:pPr>
            <w:r w:rsidRPr="006569A3">
              <w:rPr>
                <w:lang w:val="es-DO"/>
              </w:rPr>
              <w:t>Desarrollar las actividades relacionadas con la comunicación de los documentos e instrumentos generados en esta etapa.</w:t>
            </w:r>
          </w:p>
          <w:p w:rsidR="006569A3" w:rsidRPr="006569A3" w:rsidRDefault="006569A3" w:rsidP="006569A3">
            <w:pPr>
              <w:rPr>
                <w:lang w:val="es-DO"/>
              </w:rPr>
            </w:pPr>
            <w:r w:rsidRPr="006569A3">
              <w:rPr>
                <w:lang w:val="es-DO"/>
              </w:rPr>
              <w:t>Incluir la divulgación de los logros y los desafíos en términos de mejora, al igual que el reconocimiento por avance, compromiso y apoyo.</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6569A3" w:rsidRPr="006569A3" w:rsidRDefault="006569A3" w:rsidP="00E87911">
            <w:pPr>
              <w:numPr>
                <w:ilvl w:val="0"/>
                <w:numId w:val="24"/>
              </w:numPr>
              <w:rPr>
                <w:lang w:val="es-DO"/>
              </w:rPr>
            </w:pPr>
            <w:r w:rsidRPr="006569A3">
              <w:rPr>
                <w:lang w:val="es-DO"/>
              </w:rPr>
              <w:t>Fase 3 del Plan de sensibilización y</w:t>
            </w:r>
            <w:r w:rsidRPr="006569A3">
              <w:rPr>
                <w:lang w:val="es-DO"/>
              </w:rPr>
              <w:br/>
              <w:t>comunicaciones para gestión</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6569A3" w:rsidRPr="006569A3" w:rsidRDefault="006569A3" w:rsidP="00E87911">
            <w:pPr>
              <w:numPr>
                <w:ilvl w:val="0"/>
                <w:numId w:val="25"/>
              </w:numPr>
            </w:pPr>
            <w:proofErr w:type="spellStart"/>
            <w:r w:rsidRPr="006569A3">
              <w:t>Alinear</w:t>
            </w:r>
            <w:proofErr w:type="spellEnd"/>
            <w:r w:rsidRPr="006569A3">
              <w:t xml:space="preserve"> con el Blog</w:t>
            </w:r>
          </w:p>
        </w:tc>
      </w:tr>
    </w:tbl>
    <w:p w:rsidR="006569A3" w:rsidRPr="006569A3" w:rsidRDefault="006569A3" w:rsidP="006569A3">
      <w:pPr>
        <w:rPr>
          <w:lang w:val="es-DO"/>
        </w:rPr>
      </w:pPr>
      <w:hyperlink r:id="rId47" w:tooltip="Click to open!" w:history="1">
        <w:r w:rsidRPr="006569A3">
          <w:rPr>
            <w:rStyle w:val="Hyperlink"/>
            <w:b/>
            <w:bCs/>
            <w:lang w:val="es-DO"/>
          </w:rPr>
          <w:t>Metodología seguida para realizar la autoevaluación (OPCION NO INCLUIDA EN EL PRECIO)</w:t>
        </w:r>
      </w:hyperlink>
    </w:p>
    <w:tbl>
      <w:tblPr>
        <w:tblW w:w="10500" w:type="dxa"/>
        <w:jc w:val="center"/>
        <w:tblCellMar>
          <w:left w:w="0" w:type="dxa"/>
          <w:right w:w="0" w:type="dxa"/>
        </w:tblCellMar>
        <w:tblLook w:val="04A0" w:firstRow="1" w:lastRow="0" w:firstColumn="1" w:lastColumn="0" w:noHBand="0" w:noVBand="1"/>
      </w:tblPr>
      <w:tblGrid>
        <w:gridCol w:w="8250"/>
        <w:gridCol w:w="2250"/>
      </w:tblGrid>
      <w:tr w:rsidR="006569A3" w:rsidRPr="006569A3" w:rsidTr="006569A3">
        <w:trPr>
          <w:tblHeader/>
          <w:jc w:val="center"/>
        </w:trPr>
        <w:tc>
          <w:tcPr>
            <w:tcW w:w="0" w:type="auto"/>
            <w:tcBorders>
              <w:top w:val="nil"/>
              <w:left w:val="nil"/>
              <w:bottom w:val="nil"/>
              <w:right w:val="single" w:sz="36" w:space="0" w:color="FFFFFF"/>
            </w:tcBorders>
            <w:shd w:val="clear" w:color="auto" w:fill="474D51"/>
            <w:tcMar>
              <w:top w:w="75" w:type="dxa"/>
              <w:left w:w="75" w:type="dxa"/>
              <w:bottom w:w="75" w:type="dxa"/>
              <w:right w:w="75" w:type="dxa"/>
            </w:tcMar>
            <w:vAlign w:val="center"/>
            <w:hideMark/>
          </w:tcPr>
          <w:p w:rsidR="006569A3" w:rsidRPr="006569A3" w:rsidRDefault="006569A3" w:rsidP="006569A3">
            <w:pPr>
              <w:rPr>
                <w:b/>
                <w:bCs/>
              </w:rPr>
            </w:pPr>
            <w:proofErr w:type="spellStart"/>
            <w:r w:rsidRPr="006569A3">
              <w:rPr>
                <w:b/>
                <w:bCs/>
              </w:rPr>
              <w:t>Descripción</w:t>
            </w:r>
            <w:proofErr w:type="spellEnd"/>
          </w:p>
        </w:tc>
        <w:tc>
          <w:tcPr>
            <w:tcW w:w="2250" w:type="dxa"/>
            <w:tcBorders>
              <w:top w:val="nil"/>
              <w:left w:val="nil"/>
              <w:bottom w:val="nil"/>
              <w:right w:val="single" w:sz="36" w:space="0" w:color="FFFFFF"/>
            </w:tcBorders>
            <w:shd w:val="clear" w:color="auto" w:fill="auto"/>
            <w:tcMar>
              <w:top w:w="75" w:type="dxa"/>
              <w:left w:w="75" w:type="dxa"/>
              <w:bottom w:w="75" w:type="dxa"/>
              <w:right w:w="75" w:type="dxa"/>
            </w:tcMar>
            <w:vAlign w:val="center"/>
            <w:hideMark/>
          </w:tcPr>
          <w:p w:rsidR="006569A3" w:rsidRPr="006569A3" w:rsidRDefault="006569A3" w:rsidP="006569A3">
            <w:pPr>
              <w:rPr>
                <w:b/>
                <w:bCs/>
              </w:rPr>
            </w:pPr>
            <w:proofErr w:type="spellStart"/>
            <w:r w:rsidRPr="006569A3">
              <w:rPr>
                <w:b/>
                <w:bCs/>
              </w:rPr>
              <w:t>Documentación</w:t>
            </w:r>
            <w:proofErr w:type="spellEnd"/>
            <w:r w:rsidRPr="006569A3">
              <w:rPr>
                <w:b/>
                <w:bCs/>
              </w:rPr>
              <w:t xml:space="preserve"> </w:t>
            </w:r>
            <w:proofErr w:type="spellStart"/>
            <w:r w:rsidRPr="006569A3">
              <w:rPr>
                <w:b/>
                <w:bCs/>
              </w:rPr>
              <w:t>adicional</w:t>
            </w:r>
            <w:proofErr w:type="spellEnd"/>
          </w:p>
        </w:tc>
      </w:tr>
      <w:tr w:rsidR="006569A3" w:rsidRPr="006569A3" w:rsidTr="006569A3">
        <w:trPr>
          <w:jc w:val="center"/>
        </w:trPr>
        <w:tc>
          <w:tcPr>
            <w:tcW w:w="0" w:type="auto"/>
            <w:tcBorders>
              <w:top w:val="nil"/>
              <w:left w:val="nil"/>
              <w:bottom w:val="nil"/>
              <w:right w:val="nil"/>
            </w:tcBorders>
            <w:shd w:val="clear" w:color="auto" w:fill="auto"/>
            <w:tcMar>
              <w:top w:w="75" w:type="dxa"/>
              <w:left w:w="75" w:type="dxa"/>
              <w:bottom w:w="75" w:type="dxa"/>
              <w:right w:w="75" w:type="dxa"/>
            </w:tcMar>
            <w:hideMark/>
          </w:tcPr>
          <w:p w:rsidR="006569A3" w:rsidRPr="006569A3" w:rsidRDefault="006569A3" w:rsidP="006569A3">
            <w:pPr>
              <w:rPr>
                <w:lang w:val="es-DO"/>
              </w:rPr>
            </w:pPr>
            <w:r w:rsidRPr="006569A3">
              <w:rPr>
                <w:b/>
                <w:bCs/>
                <w:lang w:val="es-DO"/>
              </w:rPr>
              <w:t>¿Para que sirve una Autoevaluación en mi organización?</w:t>
            </w:r>
            <w:r w:rsidRPr="006569A3">
              <w:rPr>
                <w:lang w:val="es-DO"/>
              </w:rPr>
              <w:br/>
              <w:t>Para tener un sistema objetivo de puntuación que permite extraer una “foto fija” de en donde estamos en comparación con el modelo y con otras organizaciones, así como analizar su evolución en el tiempo tras la implantación de las correspondientes líneas de mejora.</w:t>
            </w:r>
          </w:p>
          <w:p w:rsidR="006569A3" w:rsidRPr="006569A3" w:rsidRDefault="006569A3" w:rsidP="006569A3">
            <w:pPr>
              <w:rPr>
                <w:lang w:val="es-DO"/>
              </w:rPr>
            </w:pPr>
            <w:r w:rsidRPr="006569A3">
              <w:rPr>
                <w:lang w:val="es-DO"/>
              </w:rPr>
              <w:br/>
            </w:r>
            <w:r w:rsidRPr="006569A3">
              <w:rPr>
                <w:b/>
                <w:bCs/>
                <w:lang w:val="es-DO"/>
              </w:rPr>
              <w:t>¿Cuales son los principales objetivos?</w:t>
            </w:r>
          </w:p>
          <w:p w:rsidR="006569A3" w:rsidRPr="006569A3" w:rsidRDefault="006569A3" w:rsidP="00E87911">
            <w:pPr>
              <w:numPr>
                <w:ilvl w:val="0"/>
                <w:numId w:val="26"/>
              </w:numPr>
              <w:rPr>
                <w:lang w:val="es-DO"/>
              </w:rPr>
            </w:pPr>
            <w:r w:rsidRPr="006569A3">
              <w:rPr>
                <w:lang w:val="es-DO"/>
              </w:rPr>
              <w:t>Comprender la Autoevaluación como un examen global y sistemático de las formas de hacer y de que resultados hemos alcanzado comparándolo con el modelo EFQM y con otras organizaciones líderes.</w:t>
            </w:r>
          </w:p>
          <w:p w:rsidR="006569A3" w:rsidRPr="006569A3" w:rsidRDefault="006569A3" w:rsidP="00E87911">
            <w:pPr>
              <w:numPr>
                <w:ilvl w:val="0"/>
                <w:numId w:val="26"/>
              </w:numPr>
              <w:rPr>
                <w:lang w:val="es-DO"/>
              </w:rPr>
            </w:pPr>
            <w:r w:rsidRPr="006569A3">
              <w:rPr>
                <w:lang w:val="es-DO"/>
              </w:rPr>
              <w:t>Reflexionar en equipo sobre las actividades y resultados de mi organización.</w:t>
            </w:r>
          </w:p>
          <w:p w:rsidR="006569A3" w:rsidRPr="006569A3" w:rsidRDefault="006569A3" w:rsidP="00E87911">
            <w:pPr>
              <w:numPr>
                <w:ilvl w:val="0"/>
                <w:numId w:val="26"/>
              </w:numPr>
              <w:rPr>
                <w:lang w:val="es-DO"/>
              </w:rPr>
            </w:pPr>
            <w:r w:rsidRPr="006569A3">
              <w:rPr>
                <w:lang w:val="es-DO"/>
              </w:rPr>
              <w:t>Descubrir en este examen nuestros puntos fuertes (PF) y áreas de mejorar (AM).</w:t>
            </w:r>
          </w:p>
          <w:p w:rsidR="006569A3" w:rsidRPr="006569A3" w:rsidRDefault="006569A3" w:rsidP="00E87911">
            <w:pPr>
              <w:numPr>
                <w:ilvl w:val="0"/>
                <w:numId w:val="26"/>
              </w:numPr>
              <w:rPr>
                <w:lang w:val="es-DO"/>
              </w:rPr>
            </w:pPr>
            <w:r w:rsidRPr="006569A3">
              <w:rPr>
                <w:lang w:val="es-DO"/>
              </w:rPr>
              <w:t>Priorizar esas áreas de mejora (AM) y elaborar un plan de acción concreto que nos acerque a la mejora continua.</w:t>
            </w:r>
          </w:p>
        </w:tc>
        <w:tc>
          <w:tcPr>
            <w:tcW w:w="0" w:type="auto"/>
            <w:shd w:val="clear" w:color="auto" w:fill="auto"/>
            <w:vAlign w:val="center"/>
            <w:hideMark/>
          </w:tcPr>
          <w:p w:rsidR="006569A3" w:rsidRPr="006569A3" w:rsidRDefault="006569A3" w:rsidP="006569A3">
            <w:pPr>
              <w:rPr>
                <w:lang w:val="es-DO"/>
              </w:rPr>
            </w:pPr>
          </w:p>
        </w:tc>
      </w:tr>
    </w:tbl>
    <w:p w:rsidR="00E87911" w:rsidRPr="00E87911" w:rsidRDefault="00E87911" w:rsidP="00E87911">
      <w:pPr>
        <w:rPr>
          <w:b/>
          <w:bCs/>
          <w:lang w:val="es-DO"/>
        </w:rPr>
      </w:pPr>
      <w:r w:rsidRPr="00E87911">
        <w:rPr>
          <w:b/>
          <w:bCs/>
          <w:lang w:val="es-DO"/>
        </w:rPr>
        <w:t>Módulo 6: Relación con clientes</w:t>
      </w:r>
    </w:p>
    <w:p w:rsidR="00E87911" w:rsidRPr="00E87911" w:rsidRDefault="00E87911" w:rsidP="00E87911">
      <w:pPr>
        <w:rPr>
          <w:b/>
          <w:bCs/>
          <w:lang w:val="es-DO"/>
        </w:rPr>
      </w:pPr>
      <w:r w:rsidRPr="00E87911">
        <w:rPr>
          <w:b/>
          <w:bCs/>
          <w:lang w:val="es-DO"/>
        </w:rPr>
        <w:t>Objetivo</w:t>
      </w:r>
    </w:p>
    <w:p w:rsidR="00E87911" w:rsidRPr="00E87911" w:rsidRDefault="00E87911" w:rsidP="00E87911">
      <w:pPr>
        <w:rPr>
          <w:lang w:val="es-DO"/>
        </w:rPr>
      </w:pPr>
      <w:r w:rsidRPr="00E87911">
        <w:rPr>
          <w:lang w:val="es-DO"/>
        </w:rPr>
        <w:t xml:space="preserve">Los objetivos de esta </w:t>
      </w:r>
      <w:proofErr w:type="spellStart"/>
      <w:r w:rsidRPr="00E87911">
        <w:rPr>
          <w:lang w:val="es-DO"/>
        </w:rPr>
        <w:t>estapa</w:t>
      </w:r>
      <w:proofErr w:type="spellEnd"/>
      <w:r w:rsidRPr="00E87911">
        <w:rPr>
          <w:lang w:val="es-DO"/>
        </w:rPr>
        <w:t xml:space="preserve"> son establecer un canal de promoción y venta acorde a las nuevas tecnologías y  establecer un canal de relación con los clientes buscando la fidelización.</w:t>
      </w:r>
    </w:p>
    <w:p w:rsidR="00E87911" w:rsidRPr="00E87911" w:rsidRDefault="00E87911" w:rsidP="00E87911">
      <w:pPr>
        <w:rPr>
          <w:lang w:val="es-DO"/>
        </w:rPr>
      </w:pPr>
      <w:r w:rsidRPr="00E87911">
        <w:rPr>
          <w:lang w:val="es-DO"/>
        </w:rPr>
        <w:t> </w:t>
      </w:r>
    </w:p>
    <w:p w:rsidR="00E87911" w:rsidRPr="00E87911" w:rsidRDefault="00E87911" w:rsidP="00E87911">
      <w:pPr>
        <w:rPr>
          <w:b/>
          <w:bCs/>
        </w:rPr>
      </w:pPr>
      <w:proofErr w:type="spellStart"/>
      <w:r w:rsidRPr="00E87911">
        <w:rPr>
          <w:b/>
          <w:bCs/>
        </w:rPr>
        <w:t>Qué</w:t>
      </w:r>
      <w:proofErr w:type="spellEnd"/>
      <w:r w:rsidRPr="00E87911">
        <w:rPr>
          <w:b/>
          <w:bCs/>
        </w:rPr>
        <w:t xml:space="preserve"> se </w:t>
      </w:r>
      <w:proofErr w:type="spellStart"/>
      <w:r w:rsidRPr="00E87911">
        <w:rPr>
          <w:b/>
          <w:bCs/>
        </w:rPr>
        <w:t>hace</w:t>
      </w:r>
      <w:proofErr w:type="spellEnd"/>
    </w:p>
    <w:p w:rsidR="00E87911" w:rsidRPr="00E87911" w:rsidRDefault="00E87911" w:rsidP="00E87911">
      <w:pPr>
        <w:numPr>
          <w:ilvl w:val="0"/>
          <w:numId w:val="31"/>
        </w:numPr>
        <w:rPr>
          <w:lang w:val="es-DO"/>
        </w:rPr>
      </w:pPr>
      <w:r w:rsidRPr="00E87911">
        <w:rPr>
          <w:lang w:val="es-DO"/>
        </w:rPr>
        <w:t xml:space="preserve">Se diseña y maqueta un blog personalizado y </w:t>
      </w:r>
      <w:proofErr w:type="spellStart"/>
      <w:r w:rsidRPr="00E87911">
        <w:rPr>
          <w:lang w:val="es-DO"/>
        </w:rPr>
        <w:t>autogestionable</w:t>
      </w:r>
      <w:proofErr w:type="spellEnd"/>
      <w:r w:rsidRPr="00E87911">
        <w:rPr>
          <w:lang w:val="es-DO"/>
        </w:rPr>
        <w:t>.</w:t>
      </w:r>
    </w:p>
    <w:p w:rsidR="00E87911" w:rsidRPr="00E87911" w:rsidRDefault="00E87911" w:rsidP="00E87911">
      <w:pPr>
        <w:numPr>
          <w:ilvl w:val="0"/>
          <w:numId w:val="31"/>
        </w:numPr>
        <w:rPr>
          <w:lang w:val="es-DO"/>
        </w:rPr>
      </w:pPr>
      <w:r w:rsidRPr="00E87911">
        <w:rPr>
          <w:lang w:val="es-DO"/>
        </w:rPr>
        <w:t>Se realizan labores SEO de posicionamiento</w:t>
      </w:r>
    </w:p>
    <w:p w:rsidR="00E87911" w:rsidRPr="00E87911" w:rsidRDefault="00E87911" w:rsidP="00E87911">
      <w:pPr>
        <w:numPr>
          <w:ilvl w:val="0"/>
          <w:numId w:val="31"/>
        </w:numPr>
        <w:rPr>
          <w:lang w:val="es-DO"/>
        </w:rPr>
      </w:pPr>
      <w:r w:rsidRPr="00E87911">
        <w:rPr>
          <w:lang w:val="es-DO"/>
        </w:rPr>
        <w:lastRenderedPageBreak/>
        <w:t>Se diseña un plan de gestión de contenidos</w:t>
      </w:r>
    </w:p>
    <w:p w:rsidR="00E87911" w:rsidRPr="00E87911" w:rsidRDefault="00E87911" w:rsidP="00E87911">
      <w:pPr>
        <w:rPr>
          <w:lang w:val="es-DO"/>
        </w:rPr>
      </w:pPr>
      <w:r w:rsidRPr="00E87911">
        <w:rPr>
          <w:lang w:val="es-DO"/>
        </w:rPr>
        <w:t> </w:t>
      </w:r>
    </w:p>
    <w:p w:rsidR="00E87911" w:rsidRPr="00E87911" w:rsidRDefault="00E87911" w:rsidP="00E87911">
      <w:pPr>
        <w:rPr>
          <w:b/>
          <w:bCs/>
          <w:lang w:val="es-DO"/>
        </w:rPr>
      </w:pPr>
      <w:r w:rsidRPr="00E87911">
        <w:rPr>
          <w:b/>
          <w:bCs/>
          <w:lang w:val="es-DO"/>
        </w:rPr>
        <w:t>Actividades</w:t>
      </w:r>
    </w:p>
    <w:p w:rsidR="00E87911" w:rsidRPr="00E87911" w:rsidRDefault="00E87911" w:rsidP="00E87911">
      <w:pPr>
        <w:rPr>
          <w:lang w:val="es-DO"/>
        </w:rPr>
      </w:pPr>
      <w:hyperlink r:id="rId48" w:tooltip="Click to open!" w:history="1">
        <w:r w:rsidRPr="00E87911">
          <w:rPr>
            <w:rStyle w:val="Hyperlink"/>
            <w:b/>
            <w:bCs/>
            <w:lang w:val="es-DO"/>
          </w:rPr>
          <w:t>Blog Corporativo</w:t>
        </w:r>
      </w:hyperlink>
    </w:p>
    <w:p w:rsidR="00E87911" w:rsidRPr="00E87911" w:rsidRDefault="00E87911" w:rsidP="00E87911">
      <w:pPr>
        <w:rPr>
          <w:lang w:val="es-DO"/>
        </w:rPr>
      </w:pPr>
      <w:hyperlink r:id="rId49" w:tooltip="Click to open!" w:history="1">
        <w:r w:rsidRPr="00E87911">
          <w:rPr>
            <w:rStyle w:val="Hyperlink"/>
            <w:b/>
            <w:bCs/>
            <w:lang w:val="es-DO"/>
          </w:rPr>
          <w:t>URL</w:t>
        </w:r>
      </w:hyperlink>
    </w:p>
    <w:p w:rsidR="00E87911" w:rsidRPr="00E87911" w:rsidRDefault="00E87911" w:rsidP="00E87911">
      <w:pPr>
        <w:rPr>
          <w:lang w:val="es-DO"/>
        </w:rPr>
      </w:pPr>
      <w:hyperlink r:id="rId50" w:tooltip="Click to open!" w:history="1">
        <w:r w:rsidRPr="00E87911">
          <w:rPr>
            <w:rStyle w:val="Hyperlink"/>
            <w:b/>
            <w:bCs/>
            <w:lang w:val="es-DO"/>
          </w:rPr>
          <w:t>SEO Blog</w:t>
        </w:r>
      </w:hyperlink>
    </w:p>
    <w:p w:rsidR="00E87911" w:rsidRPr="00E87911" w:rsidRDefault="00E87911" w:rsidP="00E87911">
      <w:pPr>
        <w:rPr>
          <w:lang w:val="es-DO"/>
        </w:rPr>
      </w:pPr>
      <w:hyperlink r:id="rId51" w:tooltip="Click to open!" w:history="1">
        <w:r w:rsidRPr="00E87911">
          <w:rPr>
            <w:rStyle w:val="Hyperlink"/>
            <w:b/>
            <w:bCs/>
            <w:lang w:val="es-DO"/>
          </w:rPr>
          <w:t>Generación de contenidos</w:t>
        </w:r>
      </w:hyperlink>
    </w:p>
    <w:p w:rsidR="00E87911" w:rsidRPr="00E87911" w:rsidRDefault="00E87911" w:rsidP="00E87911">
      <w:pPr>
        <w:rPr>
          <w:lang w:val="es-DO"/>
        </w:rPr>
      </w:pPr>
      <w:hyperlink r:id="rId52" w:tooltip="Click to open!" w:history="1">
        <w:r w:rsidRPr="00E87911">
          <w:rPr>
            <w:rStyle w:val="Hyperlink"/>
            <w:b/>
            <w:bCs/>
            <w:lang w:val="es-DO"/>
          </w:rPr>
          <w:t>Medición y resultados</w:t>
        </w:r>
      </w:hyperlink>
    </w:p>
    <w:p w:rsidR="00E87911" w:rsidRPr="00E87911" w:rsidRDefault="00E87911" w:rsidP="00E87911">
      <w:pPr>
        <w:rPr>
          <w:lang w:val="es-DO"/>
        </w:rPr>
      </w:pPr>
      <w:hyperlink r:id="rId53" w:tooltip="Click to open!" w:history="1">
        <w:r w:rsidRPr="00E87911">
          <w:rPr>
            <w:rStyle w:val="Hyperlink"/>
            <w:b/>
            <w:bCs/>
            <w:lang w:val="es-DO"/>
          </w:rPr>
          <w:t>Gestión de usuarios</w:t>
        </w:r>
      </w:hyperlink>
    </w:p>
    <w:p w:rsidR="00E87911" w:rsidRPr="00E87911" w:rsidRDefault="00E87911" w:rsidP="00E87911">
      <w:pPr>
        <w:rPr>
          <w:lang w:val="es-DO"/>
        </w:rPr>
      </w:pPr>
      <w:hyperlink r:id="rId54" w:tooltip="Click to open!" w:history="1">
        <w:r w:rsidRPr="00E87911">
          <w:rPr>
            <w:rStyle w:val="Hyperlink"/>
            <w:b/>
            <w:bCs/>
            <w:lang w:val="es-DO"/>
          </w:rPr>
          <w:t>Moderación</w:t>
        </w:r>
      </w:hyperlink>
    </w:p>
    <w:p w:rsidR="00E87911" w:rsidRPr="00E87911" w:rsidRDefault="00E87911" w:rsidP="00E87911">
      <w:pPr>
        <w:rPr>
          <w:lang w:val="es-DO"/>
        </w:rPr>
      </w:pPr>
      <w:r w:rsidRPr="00E87911">
        <w:rPr>
          <w:lang w:val="es-DO"/>
        </w:rPr>
        <w:t> </w:t>
      </w:r>
    </w:p>
    <w:p w:rsidR="00E87911" w:rsidRPr="00E87911" w:rsidRDefault="00E87911" w:rsidP="00E87911">
      <w:pPr>
        <w:rPr>
          <w:b/>
          <w:bCs/>
          <w:lang w:val="es-DO"/>
        </w:rPr>
      </w:pPr>
      <w:r w:rsidRPr="00E87911">
        <w:rPr>
          <w:b/>
          <w:bCs/>
          <w:lang w:val="es-DO"/>
        </w:rPr>
        <w:t>Revisión</w:t>
      </w:r>
    </w:p>
    <w:p w:rsidR="00E87911" w:rsidRPr="00E87911" w:rsidRDefault="00E87911" w:rsidP="00E87911">
      <w:pPr>
        <w:rPr>
          <w:lang w:val="es-DO"/>
        </w:rPr>
      </w:pPr>
      <w:r w:rsidRPr="00E87911">
        <w:rPr>
          <w:lang w:val="es-DO"/>
        </w:rPr>
        <w:t>Se establece el plan de gestión de integridad del sistema de gestión.</w:t>
      </w:r>
    </w:p>
    <w:tbl>
      <w:tblPr>
        <w:tblW w:w="10500" w:type="dxa"/>
        <w:jc w:val="center"/>
        <w:tblCellMar>
          <w:left w:w="0" w:type="dxa"/>
          <w:right w:w="0" w:type="dxa"/>
        </w:tblCellMar>
        <w:tblLook w:val="04A0" w:firstRow="1" w:lastRow="0" w:firstColumn="1" w:lastColumn="0" w:noHBand="0" w:noVBand="1"/>
      </w:tblPr>
      <w:tblGrid>
        <w:gridCol w:w="5200"/>
        <w:gridCol w:w="2075"/>
        <w:gridCol w:w="3225"/>
      </w:tblGrid>
      <w:tr w:rsidR="00E87911" w:rsidRPr="00E87911" w:rsidTr="00E87911">
        <w:trPr>
          <w:tblHeader/>
          <w:jc w:val="center"/>
        </w:trPr>
        <w:tc>
          <w:tcPr>
            <w:tcW w:w="0" w:type="auto"/>
            <w:tcBorders>
              <w:top w:val="nil"/>
              <w:left w:val="nil"/>
              <w:bottom w:val="nil"/>
              <w:right w:val="single" w:sz="36" w:space="0" w:color="FFFFFF"/>
            </w:tcBorders>
            <w:shd w:val="clear" w:color="auto" w:fill="474D51"/>
            <w:tcMar>
              <w:top w:w="75" w:type="dxa"/>
              <w:left w:w="75" w:type="dxa"/>
              <w:bottom w:w="75" w:type="dxa"/>
              <w:right w:w="75" w:type="dxa"/>
            </w:tcMar>
            <w:vAlign w:val="center"/>
            <w:hideMark/>
          </w:tcPr>
          <w:p w:rsidR="00E87911" w:rsidRPr="00E87911" w:rsidRDefault="00E87911" w:rsidP="00E87911">
            <w:pPr>
              <w:rPr>
                <w:b/>
                <w:bCs/>
              </w:rPr>
            </w:pPr>
            <w:proofErr w:type="spellStart"/>
            <w:r w:rsidRPr="00E87911">
              <w:rPr>
                <w:b/>
                <w:bCs/>
              </w:rPr>
              <w:t>Tareas</w:t>
            </w:r>
            <w:proofErr w:type="spellEnd"/>
          </w:p>
        </w:tc>
        <w:tc>
          <w:tcPr>
            <w:tcW w:w="0" w:type="auto"/>
            <w:tcBorders>
              <w:top w:val="nil"/>
              <w:left w:val="nil"/>
              <w:bottom w:val="nil"/>
              <w:right w:val="single" w:sz="36" w:space="0" w:color="FFFFFF"/>
            </w:tcBorders>
            <w:shd w:val="clear" w:color="auto" w:fill="474D51"/>
            <w:tcMar>
              <w:top w:w="75" w:type="dxa"/>
              <w:left w:w="75" w:type="dxa"/>
              <w:bottom w:w="75" w:type="dxa"/>
              <w:right w:w="75" w:type="dxa"/>
            </w:tcMar>
            <w:vAlign w:val="center"/>
            <w:hideMark/>
          </w:tcPr>
          <w:p w:rsidR="00E87911" w:rsidRPr="00E87911" w:rsidRDefault="00E87911" w:rsidP="00E87911">
            <w:pPr>
              <w:rPr>
                <w:b/>
                <w:bCs/>
              </w:rPr>
            </w:pPr>
            <w:proofErr w:type="spellStart"/>
            <w:r w:rsidRPr="00E87911">
              <w:rPr>
                <w:b/>
                <w:bCs/>
              </w:rPr>
              <w:t>Entregables</w:t>
            </w:r>
            <w:proofErr w:type="spellEnd"/>
          </w:p>
        </w:tc>
        <w:tc>
          <w:tcPr>
            <w:tcW w:w="0" w:type="auto"/>
            <w:tcBorders>
              <w:top w:val="nil"/>
              <w:left w:val="nil"/>
              <w:bottom w:val="nil"/>
              <w:right w:val="single" w:sz="36" w:space="0" w:color="FFFFFF"/>
            </w:tcBorders>
            <w:shd w:val="clear" w:color="auto" w:fill="auto"/>
            <w:tcMar>
              <w:top w:w="75" w:type="dxa"/>
              <w:left w:w="75" w:type="dxa"/>
              <w:bottom w:w="75" w:type="dxa"/>
              <w:right w:w="75" w:type="dxa"/>
            </w:tcMar>
            <w:vAlign w:val="center"/>
            <w:hideMark/>
          </w:tcPr>
          <w:p w:rsidR="00E87911" w:rsidRPr="00E87911" w:rsidRDefault="00E87911" w:rsidP="00E87911">
            <w:pPr>
              <w:rPr>
                <w:b/>
                <w:bCs/>
              </w:rPr>
            </w:pPr>
            <w:proofErr w:type="spellStart"/>
            <w:r w:rsidRPr="00E87911">
              <w:rPr>
                <w:b/>
                <w:bCs/>
              </w:rPr>
              <w:t>Guías</w:t>
            </w:r>
            <w:proofErr w:type="spellEnd"/>
            <w:r w:rsidRPr="00E87911">
              <w:rPr>
                <w:b/>
                <w:bCs/>
              </w:rPr>
              <w:t xml:space="preserve"> y </w:t>
            </w:r>
            <w:proofErr w:type="spellStart"/>
            <w:r w:rsidRPr="00E87911">
              <w:rPr>
                <w:b/>
                <w:bCs/>
              </w:rPr>
              <w:t>Herramientas</w:t>
            </w:r>
            <w:proofErr w:type="spellEnd"/>
          </w:p>
        </w:tc>
      </w:tr>
      <w:tr w:rsidR="00E87911" w:rsidRPr="00E87911" w:rsidTr="00E87911">
        <w:trPr>
          <w:jc w:val="center"/>
        </w:trPr>
        <w:tc>
          <w:tcPr>
            <w:tcW w:w="0" w:type="auto"/>
            <w:tcBorders>
              <w:top w:val="nil"/>
              <w:left w:val="nil"/>
              <w:bottom w:val="nil"/>
              <w:right w:val="nil"/>
            </w:tcBorders>
            <w:shd w:val="clear" w:color="auto" w:fill="auto"/>
            <w:tcMar>
              <w:top w:w="75" w:type="dxa"/>
              <w:left w:w="75" w:type="dxa"/>
              <w:bottom w:w="75" w:type="dxa"/>
              <w:right w:w="75" w:type="dxa"/>
            </w:tcMar>
            <w:hideMark/>
          </w:tcPr>
          <w:p w:rsidR="00E87911" w:rsidRPr="00E87911" w:rsidRDefault="00E87911" w:rsidP="00E87911">
            <w:pPr>
              <w:rPr>
                <w:lang w:val="es-DO"/>
              </w:rPr>
            </w:pPr>
            <w:r w:rsidRPr="00E87911">
              <w:rPr>
                <w:lang w:val="es-DO"/>
              </w:rPr>
              <w:t>Configurar un plan para mantener la integridad del sistema de gestión ante los cambios, o actualizaciones necesarias en su estructura, recursos, documentación y operación, considerando.</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E87911" w:rsidRPr="00E87911" w:rsidRDefault="00E87911" w:rsidP="00E87911">
            <w:pPr>
              <w:rPr>
                <w:lang w:val="es-DO"/>
              </w:rPr>
            </w:pPr>
            <w:r w:rsidRPr="00E87911">
              <w:rPr>
                <w:lang w:val="es-DO"/>
              </w:rPr>
              <w:t>Plan de gestión de integridad del sistema de gestión</w:t>
            </w:r>
          </w:p>
        </w:tc>
        <w:tc>
          <w:tcPr>
            <w:tcW w:w="0" w:type="auto"/>
            <w:tcBorders>
              <w:top w:val="nil"/>
              <w:left w:val="nil"/>
              <w:bottom w:val="nil"/>
              <w:right w:val="nil"/>
            </w:tcBorders>
            <w:shd w:val="clear" w:color="auto" w:fill="auto"/>
            <w:tcMar>
              <w:top w:w="75" w:type="dxa"/>
              <w:left w:w="75" w:type="dxa"/>
              <w:bottom w:w="75" w:type="dxa"/>
              <w:right w:w="75" w:type="dxa"/>
            </w:tcMar>
            <w:hideMark/>
          </w:tcPr>
          <w:p w:rsidR="00E87911" w:rsidRPr="00E87911" w:rsidRDefault="00E87911" w:rsidP="00E87911">
            <w:pPr>
              <w:numPr>
                <w:ilvl w:val="0"/>
                <w:numId w:val="32"/>
              </w:numPr>
              <w:rPr>
                <w:lang w:val="es-DO"/>
              </w:rPr>
            </w:pPr>
            <w:r w:rsidRPr="00E87911">
              <w:rPr>
                <w:lang w:val="es-DO"/>
              </w:rPr>
              <w:t>Vincular al proceso de gestión de la mejora.</w:t>
            </w:r>
          </w:p>
          <w:p w:rsidR="00E87911" w:rsidRPr="00E87911" w:rsidRDefault="00E87911" w:rsidP="00E87911">
            <w:pPr>
              <w:numPr>
                <w:ilvl w:val="0"/>
                <w:numId w:val="32"/>
              </w:numPr>
              <w:rPr>
                <w:lang w:val="es-DO"/>
              </w:rPr>
            </w:pPr>
            <w:r w:rsidRPr="00E87911">
              <w:rPr>
                <w:lang w:val="es-DO"/>
              </w:rPr>
              <w:t>Revisión por el Equipo Directivo del "rio de mejora" de la organización</w:t>
            </w:r>
          </w:p>
        </w:tc>
      </w:tr>
    </w:tbl>
    <w:p w:rsidR="00E87911" w:rsidRPr="00E87911" w:rsidRDefault="00E87911" w:rsidP="00E87911">
      <w:pPr>
        <w:rPr>
          <w:lang w:val="es-DO"/>
        </w:rPr>
      </w:pPr>
      <w:r w:rsidRPr="00E87911">
        <w:rPr>
          <w:lang w:val="es-DO"/>
        </w:rPr>
        <w:t> </w:t>
      </w:r>
    </w:p>
    <w:p w:rsidR="00E87911" w:rsidRPr="00E87911" w:rsidRDefault="00E87911" w:rsidP="00E87911">
      <w:pPr>
        <w:rPr>
          <w:b/>
          <w:bCs/>
        </w:rPr>
      </w:pPr>
      <w:proofErr w:type="spellStart"/>
      <w:r w:rsidRPr="00E87911">
        <w:rPr>
          <w:b/>
          <w:bCs/>
        </w:rPr>
        <w:t>Resumen</w:t>
      </w:r>
      <w:proofErr w:type="spellEnd"/>
      <w:r w:rsidRPr="00E87911">
        <w:rPr>
          <w:b/>
          <w:bCs/>
        </w:rPr>
        <w:t xml:space="preserve"> - </w:t>
      </w:r>
      <w:proofErr w:type="spellStart"/>
      <w:r w:rsidRPr="00E87911">
        <w:rPr>
          <w:b/>
          <w:bCs/>
        </w:rPr>
        <w:t>Autoevaluación</w:t>
      </w:r>
      <w:proofErr w:type="spellEnd"/>
    </w:p>
    <w:tbl>
      <w:tblPr>
        <w:tblW w:w="10500" w:type="dxa"/>
        <w:jc w:val="center"/>
        <w:tblCellMar>
          <w:left w:w="0" w:type="dxa"/>
          <w:right w:w="0" w:type="dxa"/>
        </w:tblCellMar>
        <w:tblLook w:val="04A0" w:firstRow="1" w:lastRow="0" w:firstColumn="1" w:lastColumn="0" w:noHBand="0" w:noVBand="1"/>
      </w:tblPr>
      <w:tblGrid>
        <w:gridCol w:w="4016"/>
        <w:gridCol w:w="6484"/>
      </w:tblGrid>
      <w:tr w:rsidR="00E87911" w:rsidRPr="00E87911" w:rsidTr="00E87911">
        <w:trPr>
          <w:tblHeader/>
          <w:jc w:val="center"/>
        </w:trPr>
        <w:tc>
          <w:tcPr>
            <w:tcW w:w="0" w:type="auto"/>
            <w:tcBorders>
              <w:top w:val="nil"/>
              <w:left w:val="nil"/>
              <w:bottom w:val="nil"/>
              <w:right w:val="single" w:sz="36" w:space="0" w:color="FFFFFF"/>
            </w:tcBorders>
            <w:shd w:val="clear" w:color="auto" w:fill="474D51"/>
            <w:tcMar>
              <w:top w:w="75" w:type="dxa"/>
              <w:left w:w="75" w:type="dxa"/>
              <w:bottom w:w="75" w:type="dxa"/>
              <w:right w:w="75" w:type="dxa"/>
            </w:tcMar>
            <w:vAlign w:val="center"/>
            <w:hideMark/>
          </w:tcPr>
          <w:p w:rsidR="00E87911" w:rsidRPr="00E87911" w:rsidRDefault="00E87911" w:rsidP="00E87911">
            <w:pPr>
              <w:rPr>
                <w:b/>
                <w:bCs/>
              </w:rPr>
            </w:pPr>
            <w:proofErr w:type="spellStart"/>
            <w:r w:rsidRPr="00E87911">
              <w:rPr>
                <w:b/>
                <w:bCs/>
              </w:rPr>
              <w:t>Entregables</w:t>
            </w:r>
            <w:proofErr w:type="spellEnd"/>
          </w:p>
        </w:tc>
        <w:tc>
          <w:tcPr>
            <w:tcW w:w="0" w:type="auto"/>
            <w:tcBorders>
              <w:top w:val="nil"/>
              <w:left w:val="nil"/>
              <w:bottom w:val="nil"/>
              <w:right w:val="single" w:sz="36" w:space="0" w:color="FFFFFF"/>
            </w:tcBorders>
            <w:shd w:val="clear" w:color="auto" w:fill="auto"/>
            <w:tcMar>
              <w:top w:w="75" w:type="dxa"/>
              <w:left w:w="75" w:type="dxa"/>
              <w:bottom w:w="75" w:type="dxa"/>
              <w:right w:w="75" w:type="dxa"/>
            </w:tcMar>
            <w:vAlign w:val="center"/>
            <w:hideMark/>
          </w:tcPr>
          <w:p w:rsidR="00E87911" w:rsidRPr="00E87911" w:rsidRDefault="00E87911" w:rsidP="00E87911">
            <w:pPr>
              <w:rPr>
                <w:b/>
                <w:bCs/>
              </w:rPr>
            </w:pPr>
            <w:proofErr w:type="spellStart"/>
            <w:r w:rsidRPr="00E87911">
              <w:rPr>
                <w:b/>
                <w:bCs/>
              </w:rPr>
              <w:t>Guías</w:t>
            </w:r>
            <w:proofErr w:type="spellEnd"/>
            <w:r w:rsidRPr="00E87911">
              <w:rPr>
                <w:b/>
                <w:bCs/>
              </w:rPr>
              <w:t xml:space="preserve"> y </w:t>
            </w:r>
            <w:proofErr w:type="spellStart"/>
            <w:r w:rsidRPr="00E87911">
              <w:rPr>
                <w:b/>
                <w:bCs/>
              </w:rPr>
              <w:t>Herramientas</w:t>
            </w:r>
            <w:proofErr w:type="spellEnd"/>
          </w:p>
        </w:tc>
      </w:tr>
      <w:tr w:rsidR="00E87911" w:rsidRPr="00E87911" w:rsidTr="00E87911">
        <w:trPr>
          <w:jc w:val="center"/>
        </w:trPr>
        <w:tc>
          <w:tcPr>
            <w:tcW w:w="0" w:type="auto"/>
            <w:tcBorders>
              <w:top w:val="nil"/>
              <w:left w:val="nil"/>
              <w:bottom w:val="nil"/>
              <w:right w:val="nil"/>
            </w:tcBorders>
            <w:shd w:val="clear" w:color="auto" w:fill="auto"/>
            <w:tcMar>
              <w:top w:w="75" w:type="dxa"/>
              <w:left w:w="75" w:type="dxa"/>
              <w:bottom w:w="75" w:type="dxa"/>
              <w:right w:w="75" w:type="dxa"/>
            </w:tcMar>
            <w:hideMark/>
          </w:tcPr>
          <w:p w:rsidR="00E87911" w:rsidRPr="00E87911" w:rsidRDefault="00E87911" w:rsidP="00E87911">
            <w:proofErr w:type="spellStart"/>
            <w:r w:rsidRPr="00E87911">
              <w:t>Codificación</w:t>
            </w:r>
            <w:proofErr w:type="spellEnd"/>
            <w:r w:rsidRPr="00E87911">
              <w:t xml:space="preserve"> de </w:t>
            </w:r>
            <w:proofErr w:type="spellStart"/>
            <w:r w:rsidRPr="00E87911">
              <w:t>Evidencias</w:t>
            </w:r>
            <w:proofErr w:type="spellEnd"/>
          </w:p>
        </w:tc>
        <w:tc>
          <w:tcPr>
            <w:tcW w:w="0" w:type="auto"/>
            <w:tcBorders>
              <w:top w:val="nil"/>
              <w:left w:val="nil"/>
              <w:bottom w:val="nil"/>
              <w:right w:val="nil"/>
            </w:tcBorders>
            <w:shd w:val="clear" w:color="auto" w:fill="auto"/>
            <w:tcMar>
              <w:top w:w="75" w:type="dxa"/>
              <w:left w:w="75" w:type="dxa"/>
              <w:bottom w:w="75" w:type="dxa"/>
              <w:right w:w="75" w:type="dxa"/>
            </w:tcMar>
            <w:hideMark/>
          </w:tcPr>
          <w:p w:rsidR="00E87911" w:rsidRPr="00E87911" w:rsidRDefault="00E87911" w:rsidP="00E87911">
            <w:pPr>
              <w:numPr>
                <w:ilvl w:val="0"/>
                <w:numId w:val="33"/>
              </w:numPr>
              <w:rPr>
                <w:lang w:val="es-DO"/>
              </w:rPr>
            </w:pPr>
            <w:r w:rsidRPr="00E87911">
              <w:rPr>
                <w:lang w:val="es-DO"/>
              </w:rPr>
              <w:t>Informe de trazabilidad del Modelo</w:t>
            </w:r>
          </w:p>
        </w:tc>
      </w:tr>
    </w:tbl>
    <w:p w:rsidR="00E87911" w:rsidRPr="00E87911" w:rsidRDefault="00E87911" w:rsidP="00E87911">
      <w:pPr>
        <w:rPr>
          <w:b/>
          <w:bCs/>
          <w:lang w:val="es-DO"/>
        </w:rPr>
      </w:pPr>
      <w:r w:rsidRPr="00E87911">
        <w:rPr>
          <w:b/>
          <w:bCs/>
          <w:lang w:val="es-DO"/>
        </w:rPr>
        <w:t>HERRAMIENTAS DE APOYO</w:t>
      </w:r>
    </w:p>
    <w:p w:rsidR="00E87911" w:rsidRPr="00E87911" w:rsidRDefault="00E87911" w:rsidP="00E87911">
      <w:pPr>
        <w:rPr>
          <w:lang w:val="es-DO"/>
        </w:rPr>
      </w:pPr>
      <w:r w:rsidRPr="00E87911">
        <w:rPr>
          <w:lang w:val="es-DO"/>
        </w:rPr>
        <w:t>El objetivo es ayudar a las organizaciones a conocer y evaluar los pilares básicos de su Sistema de Gestión, Para ello hemos desarrollado productos que son aplicaciones informáticas hechas en Excel, ademas de Power point para formar y comunicar, Fichas Tecnicas para imprimir y entregar y Plantillas en el formato adecuado para realizar los entregables. </w:t>
      </w:r>
    </w:p>
    <w:p w:rsidR="00E87911" w:rsidRPr="00E87911" w:rsidRDefault="00E87911" w:rsidP="00E87911">
      <w:pPr>
        <w:rPr>
          <w:vanish/>
        </w:rPr>
      </w:pPr>
      <w:r w:rsidRPr="00E87911">
        <w:rPr>
          <w:vanish/>
        </w:rPr>
        <w:t>Top of Form</w:t>
      </w:r>
    </w:p>
    <w:p w:rsidR="00E87911" w:rsidRPr="00E87911" w:rsidRDefault="00E87911" w:rsidP="00E87911"/>
    <w:tbl>
      <w:tblPr>
        <w:tblW w:w="10800" w:type="dxa"/>
        <w:tblCellMar>
          <w:left w:w="0" w:type="dxa"/>
          <w:right w:w="0" w:type="dxa"/>
        </w:tblCellMar>
        <w:tblLook w:val="04A0" w:firstRow="1" w:lastRow="0" w:firstColumn="1" w:lastColumn="0" w:noHBand="0" w:noVBand="1"/>
        <w:tblDescription w:val="Blog"/>
      </w:tblPr>
      <w:tblGrid>
        <w:gridCol w:w="10800"/>
      </w:tblGrid>
      <w:tr w:rsidR="00E87911" w:rsidRPr="00E87911" w:rsidTr="00E87911">
        <w:tc>
          <w:tcPr>
            <w:tcW w:w="0" w:type="auto"/>
            <w:tcBorders>
              <w:top w:val="nil"/>
              <w:left w:val="nil"/>
              <w:bottom w:val="nil"/>
              <w:right w:val="nil"/>
            </w:tcBorders>
            <w:shd w:val="clear" w:color="auto" w:fill="auto"/>
            <w:hideMark/>
          </w:tcPr>
          <w:tbl>
            <w:tblPr>
              <w:tblW w:w="5000" w:type="pct"/>
              <w:tblCellMar>
                <w:left w:w="0" w:type="dxa"/>
                <w:right w:w="0" w:type="dxa"/>
              </w:tblCellMar>
              <w:tblLook w:val="04A0" w:firstRow="1" w:lastRow="0" w:firstColumn="1" w:lastColumn="0" w:noHBand="0" w:noVBand="1"/>
            </w:tblPr>
            <w:tblGrid>
              <w:gridCol w:w="10800"/>
            </w:tblGrid>
            <w:tr w:rsidR="00E87911" w:rsidRPr="00E87911" w:rsidTr="00E87911">
              <w:tc>
                <w:tcPr>
                  <w:tcW w:w="5000" w:type="pct"/>
                  <w:tcBorders>
                    <w:top w:val="nil"/>
                    <w:left w:val="nil"/>
                    <w:bottom w:val="nil"/>
                    <w:right w:val="nil"/>
                  </w:tcBorders>
                  <w:shd w:val="clear" w:color="auto" w:fill="auto"/>
                  <w:hideMark/>
                </w:tcPr>
                <w:p w:rsidR="00E87911" w:rsidRPr="00E87911" w:rsidRDefault="00E87911" w:rsidP="00E87911">
                  <w:pPr>
                    <w:rPr>
                      <w:b/>
                      <w:bCs/>
                    </w:rPr>
                  </w:pPr>
                  <w:bookmarkStart w:id="0" w:name="flag10"/>
                  <w:bookmarkEnd w:id="0"/>
                  <w:r w:rsidRPr="00E87911">
                    <w:rPr>
                      <w:b/>
                      <w:bCs/>
                    </w:rPr>
                    <w:t xml:space="preserve">Proyecto de </w:t>
                  </w:r>
                  <w:proofErr w:type="spellStart"/>
                  <w:r w:rsidRPr="00E87911">
                    <w:rPr>
                      <w:b/>
                      <w:bCs/>
                    </w:rPr>
                    <w:t>Gestión</w:t>
                  </w:r>
                  <w:proofErr w:type="spellEnd"/>
                  <w:r w:rsidRPr="00E87911">
                    <w:rPr>
                      <w:b/>
                      <w:bCs/>
                    </w:rPr>
                    <w:t xml:space="preserve"> EFQM</w:t>
                  </w:r>
                </w:p>
                <w:p w:rsidR="00E87911" w:rsidRPr="00E87911" w:rsidRDefault="00E87911" w:rsidP="00E87911">
                  <w:r w:rsidRPr="00E87911">
                    <w:pict>
                      <v:rect id="_x0000_i1025" style="width:0;height:.75pt" o:hralign="center" o:hrstd="t" o:hr="t" fillcolor="#a0a0a0" stroked="f"/>
                    </w:pict>
                  </w:r>
                </w:p>
              </w:tc>
            </w:tr>
          </w:tbl>
          <w:p w:rsidR="00E87911" w:rsidRPr="00E87911" w:rsidRDefault="00E87911" w:rsidP="00E87911">
            <w:pPr>
              <w:rPr>
                <w:vanish/>
              </w:rPr>
            </w:pPr>
          </w:p>
          <w:tbl>
            <w:tblPr>
              <w:tblW w:w="5000" w:type="pct"/>
              <w:tblCellMar>
                <w:left w:w="0" w:type="dxa"/>
                <w:right w:w="0" w:type="dxa"/>
              </w:tblCellMar>
              <w:tblLook w:val="04A0" w:firstRow="1" w:lastRow="0" w:firstColumn="1" w:lastColumn="0" w:noHBand="0" w:noVBand="1"/>
            </w:tblPr>
            <w:tblGrid>
              <w:gridCol w:w="10800"/>
            </w:tblGrid>
            <w:tr w:rsidR="00E87911" w:rsidRPr="00E87911" w:rsidTr="00E87911">
              <w:tc>
                <w:tcPr>
                  <w:tcW w:w="0" w:type="auto"/>
                  <w:tcBorders>
                    <w:top w:val="nil"/>
                    <w:left w:val="nil"/>
                    <w:bottom w:val="nil"/>
                    <w:right w:val="nil"/>
                  </w:tcBorders>
                  <w:shd w:val="clear" w:color="auto" w:fill="auto"/>
                  <w:hideMark/>
                </w:tcPr>
                <w:tbl>
                  <w:tblPr>
                    <w:tblW w:w="5000" w:type="pct"/>
                    <w:tblCellMar>
                      <w:left w:w="0" w:type="dxa"/>
                      <w:right w:w="0" w:type="dxa"/>
                    </w:tblCellMar>
                    <w:tblLook w:val="04A0" w:firstRow="1" w:lastRow="0" w:firstColumn="1" w:lastColumn="0" w:noHBand="0" w:noVBand="1"/>
                  </w:tblPr>
                  <w:tblGrid>
                    <w:gridCol w:w="10800"/>
                  </w:tblGrid>
                  <w:tr w:rsidR="00E87911" w:rsidRPr="00E87911">
                    <w:tc>
                      <w:tcPr>
                        <w:tcW w:w="0" w:type="auto"/>
                        <w:tcBorders>
                          <w:top w:val="nil"/>
                          <w:left w:val="nil"/>
                          <w:bottom w:val="nil"/>
                          <w:right w:val="nil"/>
                        </w:tcBorders>
                        <w:shd w:val="clear" w:color="auto" w:fill="auto"/>
                        <w:vAlign w:val="center"/>
                        <w:hideMark/>
                      </w:tcPr>
                      <w:p w:rsidR="00E87911" w:rsidRPr="00E87911" w:rsidRDefault="00E87911" w:rsidP="00E87911"/>
                    </w:tc>
                  </w:tr>
                </w:tbl>
                <w:p w:rsidR="00E87911" w:rsidRPr="00E87911" w:rsidRDefault="00E87911" w:rsidP="00E87911"/>
              </w:tc>
            </w:tr>
          </w:tbl>
          <w:p w:rsidR="00E87911" w:rsidRPr="00E87911" w:rsidRDefault="00E87911" w:rsidP="00E87911">
            <w:pPr>
              <w:rPr>
                <w:b/>
                <w:bCs/>
                <w:lang w:val="es-DO"/>
              </w:rPr>
            </w:pPr>
            <w:r w:rsidRPr="00E87911">
              <w:rPr>
                <w:b/>
                <w:bCs/>
                <w:lang w:val="es-DO"/>
              </w:rPr>
              <w:t>Con este producto aprenderá a:</w:t>
            </w:r>
          </w:p>
          <w:p w:rsidR="00E87911" w:rsidRPr="00E87911" w:rsidRDefault="00E87911" w:rsidP="00E87911">
            <w:pPr>
              <w:numPr>
                <w:ilvl w:val="0"/>
                <w:numId w:val="34"/>
              </w:numPr>
              <w:rPr>
                <w:lang w:val="es-DO"/>
              </w:rPr>
            </w:pPr>
            <w:r w:rsidRPr="00E87911">
              <w:rPr>
                <w:lang w:val="es-DO"/>
              </w:rPr>
              <w:t>Descubrir las claves para afrontar un Proyecto de Gestión</w:t>
            </w:r>
          </w:p>
          <w:p w:rsidR="00E87911" w:rsidRPr="00E87911" w:rsidRDefault="00E87911" w:rsidP="00E87911">
            <w:pPr>
              <w:numPr>
                <w:ilvl w:val="0"/>
                <w:numId w:val="34"/>
              </w:numPr>
              <w:rPr>
                <w:lang w:val="es-DO"/>
              </w:rPr>
            </w:pPr>
            <w:r w:rsidRPr="00E87911">
              <w:rPr>
                <w:lang w:val="es-DO"/>
              </w:rPr>
              <w:t>Saber realmente como se encuentra la organización</w:t>
            </w:r>
          </w:p>
          <w:p w:rsidR="00E87911" w:rsidRPr="00E87911" w:rsidRDefault="00E87911" w:rsidP="00E87911">
            <w:pPr>
              <w:numPr>
                <w:ilvl w:val="0"/>
                <w:numId w:val="34"/>
              </w:numPr>
              <w:rPr>
                <w:lang w:val="es-DO"/>
              </w:rPr>
            </w:pPr>
            <w:r w:rsidRPr="00E87911">
              <w:rPr>
                <w:lang w:val="es-DO"/>
              </w:rPr>
              <w:t>Convencer- Sensibilizar al mayor numero de personas posibles</w:t>
            </w:r>
          </w:p>
          <w:p w:rsidR="00E87911" w:rsidRPr="00E87911" w:rsidRDefault="00E87911" w:rsidP="00E87911">
            <w:pPr>
              <w:numPr>
                <w:ilvl w:val="0"/>
                <w:numId w:val="34"/>
              </w:numPr>
              <w:rPr>
                <w:lang w:val="es-DO"/>
              </w:rPr>
            </w:pPr>
            <w:r w:rsidRPr="00E87911">
              <w:rPr>
                <w:lang w:val="es-DO"/>
              </w:rPr>
              <w:t>Saber lo que hay que hacer. Identificar los pilares básicos del Proyecto</w:t>
            </w:r>
          </w:p>
          <w:p w:rsidR="00E87911" w:rsidRPr="00E87911" w:rsidRDefault="00E87911" w:rsidP="00E87911">
            <w:pPr>
              <w:numPr>
                <w:ilvl w:val="0"/>
                <w:numId w:val="34"/>
              </w:numPr>
              <w:rPr>
                <w:lang w:val="es-DO"/>
              </w:rPr>
            </w:pPr>
            <w:r w:rsidRPr="00E87911">
              <w:rPr>
                <w:lang w:val="es-DO"/>
              </w:rPr>
              <w:t>Saber como y por donde empezar.</w:t>
            </w:r>
          </w:p>
          <w:p w:rsidR="00E87911" w:rsidRPr="00E87911" w:rsidRDefault="00E87911" w:rsidP="00E87911">
            <w:pPr>
              <w:rPr>
                <w:lang w:val="es-DO"/>
              </w:rPr>
            </w:pPr>
            <w:r w:rsidRPr="00E87911">
              <w:rPr>
                <w:b/>
                <w:bCs/>
                <w:lang w:val="es-DO"/>
              </w:rPr>
              <w:t>Módulo: Modelo EFQM</w:t>
            </w:r>
            <w:r w:rsidRPr="00E87911">
              <w:rPr>
                <w:lang w:val="es-DO"/>
              </w:rPr>
              <w:t> </w:t>
            </w:r>
            <w:r w:rsidRPr="00E87911">
              <w:rPr>
                <w:lang w:val="es-DO"/>
              </w:rPr>
              <w:br/>
            </w:r>
            <w:hyperlink r:id="rId55" w:tgtFrame="_blank" w:history="1">
              <w:r w:rsidRPr="00E87911">
                <w:rPr>
                  <w:rStyle w:val="Hyperlink"/>
                  <w:b/>
                  <w:bCs/>
                  <w:lang w:val="es-DO"/>
                </w:rPr>
                <w:t>VER MÁS EN NUESTRA TIENDA</w:t>
              </w:r>
            </w:hyperlink>
          </w:p>
          <w:tbl>
            <w:tblPr>
              <w:tblW w:w="5000" w:type="pct"/>
              <w:tblCellMar>
                <w:left w:w="0" w:type="dxa"/>
                <w:right w:w="0" w:type="dxa"/>
              </w:tblCellMar>
              <w:tblLook w:val="04A0" w:firstRow="1" w:lastRow="0" w:firstColumn="1" w:lastColumn="0" w:noHBand="0" w:noVBand="1"/>
            </w:tblPr>
            <w:tblGrid>
              <w:gridCol w:w="10800"/>
            </w:tblGrid>
            <w:tr w:rsidR="00E87911" w:rsidRPr="00E87911" w:rsidTr="00E87911">
              <w:tc>
                <w:tcPr>
                  <w:tcW w:w="0" w:type="auto"/>
                  <w:shd w:val="clear" w:color="auto" w:fill="auto"/>
                  <w:vAlign w:val="center"/>
                  <w:hideMark/>
                </w:tcPr>
                <w:p w:rsidR="00E87911" w:rsidRPr="00E87911" w:rsidRDefault="00E87911" w:rsidP="00E87911">
                  <w:pPr>
                    <w:rPr>
                      <w:lang w:val="es-DO"/>
                    </w:rPr>
                  </w:pPr>
                </w:p>
              </w:tc>
            </w:tr>
          </w:tbl>
          <w:p w:rsidR="00E87911" w:rsidRPr="00E87911" w:rsidRDefault="00E87911" w:rsidP="00E87911">
            <w:pPr>
              <w:rPr>
                <w:lang w:val="es-DO"/>
              </w:rPr>
            </w:pPr>
            <w:r w:rsidRPr="00E87911">
              <w:rPr>
                <w:lang w:val="es-DO"/>
              </w:rPr>
              <w:t> </w:t>
            </w:r>
          </w:p>
        </w:tc>
      </w:tr>
      <w:tr w:rsidR="00E87911" w:rsidRPr="00E87911" w:rsidTr="00E87911">
        <w:tc>
          <w:tcPr>
            <w:tcW w:w="0" w:type="auto"/>
            <w:tcBorders>
              <w:top w:val="nil"/>
              <w:left w:val="nil"/>
              <w:bottom w:val="nil"/>
              <w:right w:val="nil"/>
            </w:tcBorders>
            <w:shd w:val="clear" w:color="auto" w:fill="auto"/>
            <w:hideMark/>
          </w:tcPr>
          <w:tbl>
            <w:tblPr>
              <w:tblW w:w="5000" w:type="pct"/>
              <w:tblCellMar>
                <w:left w:w="0" w:type="dxa"/>
                <w:right w:w="0" w:type="dxa"/>
              </w:tblCellMar>
              <w:tblLook w:val="04A0" w:firstRow="1" w:lastRow="0" w:firstColumn="1" w:lastColumn="0" w:noHBand="0" w:noVBand="1"/>
            </w:tblPr>
            <w:tblGrid>
              <w:gridCol w:w="10800"/>
            </w:tblGrid>
            <w:tr w:rsidR="00E87911" w:rsidRPr="00E87911">
              <w:tc>
                <w:tcPr>
                  <w:tcW w:w="5000" w:type="pct"/>
                  <w:tcBorders>
                    <w:top w:val="nil"/>
                    <w:left w:val="nil"/>
                    <w:bottom w:val="nil"/>
                    <w:right w:val="nil"/>
                  </w:tcBorders>
                  <w:shd w:val="clear" w:color="auto" w:fill="auto"/>
                  <w:hideMark/>
                </w:tcPr>
                <w:p w:rsidR="00E87911" w:rsidRPr="00E87911" w:rsidRDefault="00E87911" w:rsidP="00E87911">
                  <w:pPr>
                    <w:rPr>
                      <w:b/>
                      <w:bCs/>
                    </w:rPr>
                  </w:pPr>
                  <w:bookmarkStart w:id="1" w:name="flag11"/>
                  <w:bookmarkEnd w:id="1"/>
                  <w:proofErr w:type="spellStart"/>
                  <w:r w:rsidRPr="00E87911">
                    <w:rPr>
                      <w:b/>
                      <w:bCs/>
                    </w:rPr>
                    <w:t>Planteamiento</w:t>
                  </w:r>
                  <w:proofErr w:type="spellEnd"/>
                  <w:r w:rsidRPr="00E87911">
                    <w:rPr>
                      <w:b/>
                      <w:bCs/>
                    </w:rPr>
                    <w:t xml:space="preserve"> </w:t>
                  </w:r>
                  <w:proofErr w:type="spellStart"/>
                  <w:r w:rsidRPr="00E87911">
                    <w:rPr>
                      <w:b/>
                      <w:bCs/>
                    </w:rPr>
                    <w:t>Estratégico</w:t>
                  </w:r>
                  <w:proofErr w:type="spellEnd"/>
                </w:p>
                <w:p w:rsidR="00E87911" w:rsidRPr="00E87911" w:rsidRDefault="00E87911" w:rsidP="00E87911">
                  <w:r w:rsidRPr="00E87911">
                    <w:pict>
                      <v:rect id="_x0000_i1026" style="width:0;height:.75pt" o:hralign="center" o:hrstd="t" o:hr="t" fillcolor="#a0a0a0" stroked="f"/>
                    </w:pict>
                  </w:r>
                </w:p>
              </w:tc>
            </w:tr>
          </w:tbl>
          <w:p w:rsidR="00E87911" w:rsidRPr="00E87911" w:rsidRDefault="00E87911" w:rsidP="00E87911">
            <w:pPr>
              <w:rPr>
                <w:vanish/>
              </w:rPr>
            </w:pPr>
          </w:p>
          <w:tbl>
            <w:tblPr>
              <w:tblW w:w="5000" w:type="pct"/>
              <w:tblCellMar>
                <w:left w:w="0" w:type="dxa"/>
                <w:right w:w="0" w:type="dxa"/>
              </w:tblCellMar>
              <w:tblLook w:val="04A0" w:firstRow="1" w:lastRow="0" w:firstColumn="1" w:lastColumn="0" w:noHBand="0" w:noVBand="1"/>
            </w:tblPr>
            <w:tblGrid>
              <w:gridCol w:w="10800"/>
            </w:tblGrid>
            <w:tr w:rsidR="00E87911" w:rsidRPr="00E87911">
              <w:tc>
                <w:tcPr>
                  <w:tcW w:w="0" w:type="auto"/>
                  <w:tcBorders>
                    <w:top w:val="nil"/>
                    <w:left w:val="nil"/>
                    <w:bottom w:val="nil"/>
                    <w:right w:val="nil"/>
                  </w:tcBorders>
                  <w:shd w:val="clear" w:color="auto" w:fill="auto"/>
                  <w:hideMark/>
                </w:tcPr>
                <w:tbl>
                  <w:tblPr>
                    <w:tblW w:w="5000" w:type="pct"/>
                    <w:tblCellMar>
                      <w:left w:w="0" w:type="dxa"/>
                      <w:right w:w="0" w:type="dxa"/>
                    </w:tblCellMar>
                    <w:tblLook w:val="04A0" w:firstRow="1" w:lastRow="0" w:firstColumn="1" w:lastColumn="0" w:noHBand="0" w:noVBand="1"/>
                  </w:tblPr>
                  <w:tblGrid>
                    <w:gridCol w:w="10800"/>
                  </w:tblGrid>
                  <w:tr w:rsidR="00E87911" w:rsidRPr="00E87911">
                    <w:tc>
                      <w:tcPr>
                        <w:tcW w:w="0" w:type="auto"/>
                        <w:tcBorders>
                          <w:top w:val="nil"/>
                          <w:left w:val="nil"/>
                          <w:bottom w:val="nil"/>
                          <w:right w:val="nil"/>
                        </w:tcBorders>
                        <w:shd w:val="clear" w:color="auto" w:fill="auto"/>
                        <w:vAlign w:val="center"/>
                        <w:hideMark/>
                      </w:tcPr>
                      <w:p w:rsidR="00E87911" w:rsidRPr="00E87911" w:rsidRDefault="00E87911" w:rsidP="00E87911"/>
                    </w:tc>
                  </w:tr>
                </w:tbl>
                <w:p w:rsidR="00E87911" w:rsidRPr="00E87911" w:rsidRDefault="00E87911" w:rsidP="00E87911"/>
              </w:tc>
            </w:tr>
          </w:tbl>
          <w:p w:rsidR="00E87911" w:rsidRPr="00E87911" w:rsidRDefault="00E87911" w:rsidP="00E87911">
            <w:pPr>
              <w:rPr>
                <w:b/>
                <w:bCs/>
                <w:lang w:val="es-DO"/>
              </w:rPr>
            </w:pPr>
            <w:r w:rsidRPr="00E87911">
              <w:rPr>
                <w:b/>
                <w:bCs/>
                <w:lang w:val="es-DO"/>
              </w:rPr>
              <w:t>Con este producto aprenderá a:</w:t>
            </w:r>
          </w:p>
          <w:p w:rsidR="00E87911" w:rsidRPr="00E87911" w:rsidRDefault="00E87911" w:rsidP="00E87911">
            <w:pPr>
              <w:numPr>
                <w:ilvl w:val="0"/>
                <w:numId w:val="35"/>
              </w:numPr>
              <w:rPr>
                <w:lang w:val="es-DO"/>
              </w:rPr>
            </w:pPr>
            <w:r w:rsidRPr="00E87911">
              <w:rPr>
                <w:lang w:val="es-DO"/>
              </w:rPr>
              <w:t>Definir objetivos, estrategias y acciones para un período determinado.</w:t>
            </w:r>
          </w:p>
          <w:p w:rsidR="00E87911" w:rsidRPr="00E87911" w:rsidRDefault="00E87911" w:rsidP="00E87911">
            <w:pPr>
              <w:numPr>
                <w:ilvl w:val="0"/>
                <w:numId w:val="35"/>
              </w:numPr>
            </w:pPr>
            <w:proofErr w:type="spellStart"/>
            <w:r w:rsidRPr="00E87911">
              <w:t>Redactar</w:t>
            </w:r>
            <w:proofErr w:type="spellEnd"/>
            <w:r w:rsidRPr="00E87911">
              <w:t xml:space="preserve"> el PLAN ESTRATEGICO</w:t>
            </w:r>
          </w:p>
          <w:p w:rsidR="00E87911" w:rsidRPr="00E87911" w:rsidRDefault="00E87911" w:rsidP="00E87911">
            <w:pPr>
              <w:numPr>
                <w:ilvl w:val="0"/>
                <w:numId w:val="35"/>
              </w:numPr>
              <w:rPr>
                <w:lang w:val="es-DO"/>
              </w:rPr>
            </w:pPr>
            <w:r w:rsidRPr="00E87911">
              <w:rPr>
                <w:lang w:val="es-DO"/>
              </w:rPr>
              <w:t>Sistematizar y presentar de forma ordenada la información generada en el Plan estratégico.</w:t>
            </w:r>
          </w:p>
          <w:p w:rsidR="00E87911" w:rsidRPr="00E87911" w:rsidRDefault="00E87911" w:rsidP="00E87911">
            <w:pPr>
              <w:numPr>
                <w:ilvl w:val="0"/>
                <w:numId w:val="35"/>
              </w:numPr>
            </w:pPr>
            <w:proofErr w:type="spellStart"/>
            <w:r w:rsidRPr="00E87911">
              <w:t>Comunicar</w:t>
            </w:r>
            <w:proofErr w:type="spellEnd"/>
            <w:r w:rsidRPr="00E87911">
              <w:t xml:space="preserve"> la </w:t>
            </w:r>
            <w:proofErr w:type="spellStart"/>
            <w:r w:rsidRPr="00E87911">
              <w:t>estrategia</w:t>
            </w:r>
            <w:proofErr w:type="spellEnd"/>
          </w:p>
          <w:p w:rsidR="00E87911" w:rsidRPr="00E87911" w:rsidRDefault="00E87911" w:rsidP="00E87911">
            <w:pPr>
              <w:numPr>
                <w:ilvl w:val="0"/>
                <w:numId w:val="35"/>
              </w:numPr>
              <w:rPr>
                <w:lang w:val="es-DO"/>
              </w:rPr>
            </w:pPr>
            <w:r w:rsidRPr="00E87911">
              <w:rPr>
                <w:lang w:val="es-DO"/>
              </w:rPr>
              <w:t>Implicar al mayor número de personas posibles.</w:t>
            </w:r>
          </w:p>
          <w:p w:rsidR="00E87911" w:rsidRPr="00E87911" w:rsidRDefault="00E87911" w:rsidP="00E87911">
            <w:pPr>
              <w:numPr>
                <w:ilvl w:val="0"/>
                <w:numId w:val="35"/>
              </w:numPr>
              <w:rPr>
                <w:lang w:val="es-DO"/>
              </w:rPr>
            </w:pPr>
            <w:r w:rsidRPr="00E87911">
              <w:rPr>
                <w:lang w:val="es-DO"/>
              </w:rPr>
              <w:t>Definir las tareas de control y mapa de seguimiento.</w:t>
            </w:r>
          </w:p>
          <w:p w:rsidR="00E87911" w:rsidRPr="00E87911" w:rsidRDefault="00E87911" w:rsidP="00E87911">
            <w:pPr>
              <w:rPr>
                <w:lang w:val="es-DO"/>
              </w:rPr>
            </w:pPr>
            <w:r w:rsidRPr="00E87911">
              <w:rPr>
                <w:b/>
                <w:bCs/>
                <w:lang w:val="es-DO"/>
              </w:rPr>
              <w:t>Módulo: Planteamiento Estratégico</w:t>
            </w:r>
            <w:r w:rsidRPr="00E87911">
              <w:rPr>
                <w:lang w:val="es-DO"/>
              </w:rPr>
              <w:t> </w:t>
            </w:r>
            <w:r w:rsidRPr="00E87911">
              <w:rPr>
                <w:lang w:val="es-DO"/>
              </w:rPr>
              <w:br/>
            </w:r>
            <w:hyperlink r:id="rId56" w:tgtFrame="_blank" w:history="1">
              <w:r w:rsidRPr="00E87911">
                <w:rPr>
                  <w:rStyle w:val="Hyperlink"/>
                  <w:b/>
                  <w:bCs/>
                  <w:lang w:val="es-DO"/>
                </w:rPr>
                <w:t>VER MÁS EN NUESTRA TIENDA</w:t>
              </w:r>
            </w:hyperlink>
          </w:p>
          <w:tbl>
            <w:tblPr>
              <w:tblW w:w="5000" w:type="pct"/>
              <w:tblCellMar>
                <w:left w:w="0" w:type="dxa"/>
                <w:right w:w="0" w:type="dxa"/>
              </w:tblCellMar>
              <w:tblLook w:val="04A0" w:firstRow="1" w:lastRow="0" w:firstColumn="1" w:lastColumn="0" w:noHBand="0" w:noVBand="1"/>
            </w:tblPr>
            <w:tblGrid>
              <w:gridCol w:w="10800"/>
            </w:tblGrid>
            <w:tr w:rsidR="00E87911" w:rsidRPr="00E87911">
              <w:tc>
                <w:tcPr>
                  <w:tcW w:w="0" w:type="auto"/>
                  <w:shd w:val="clear" w:color="auto" w:fill="auto"/>
                  <w:vAlign w:val="center"/>
                  <w:hideMark/>
                </w:tcPr>
                <w:p w:rsidR="00E87911" w:rsidRPr="00E87911" w:rsidRDefault="00E87911" w:rsidP="00E87911">
                  <w:pPr>
                    <w:rPr>
                      <w:lang w:val="es-DO"/>
                    </w:rPr>
                  </w:pPr>
                  <w:bookmarkStart w:id="2" w:name="_GoBack"/>
                  <w:bookmarkEnd w:id="2"/>
                </w:p>
              </w:tc>
            </w:tr>
          </w:tbl>
          <w:p w:rsidR="00E87911" w:rsidRPr="00E87911" w:rsidRDefault="00E87911" w:rsidP="00E87911">
            <w:pPr>
              <w:rPr>
                <w:lang w:val="es-DO"/>
              </w:rPr>
            </w:pPr>
            <w:r w:rsidRPr="00E87911">
              <w:rPr>
                <w:lang w:val="es-DO"/>
              </w:rPr>
              <w:lastRenderedPageBreak/>
              <w:t> </w:t>
            </w:r>
          </w:p>
        </w:tc>
      </w:tr>
      <w:tr w:rsidR="00E87911" w:rsidRPr="00E87911" w:rsidTr="00E87911">
        <w:tc>
          <w:tcPr>
            <w:tcW w:w="0" w:type="auto"/>
            <w:tcBorders>
              <w:top w:val="nil"/>
              <w:left w:val="nil"/>
              <w:bottom w:val="nil"/>
              <w:right w:val="nil"/>
            </w:tcBorders>
            <w:shd w:val="clear" w:color="auto" w:fill="auto"/>
            <w:hideMark/>
          </w:tcPr>
          <w:tbl>
            <w:tblPr>
              <w:tblW w:w="5000" w:type="pct"/>
              <w:tblCellMar>
                <w:left w:w="0" w:type="dxa"/>
                <w:right w:w="0" w:type="dxa"/>
              </w:tblCellMar>
              <w:tblLook w:val="04A0" w:firstRow="1" w:lastRow="0" w:firstColumn="1" w:lastColumn="0" w:noHBand="0" w:noVBand="1"/>
            </w:tblPr>
            <w:tblGrid>
              <w:gridCol w:w="10800"/>
            </w:tblGrid>
            <w:tr w:rsidR="00E87911" w:rsidRPr="00E87911">
              <w:tc>
                <w:tcPr>
                  <w:tcW w:w="5000" w:type="pct"/>
                  <w:tcBorders>
                    <w:top w:val="nil"/>
                    <w:left w:val="nil"/>
                    <w:bottom w:val="nil"/>
                    <w:right w:val="nil"/>
                  </w:tcBorders>
                  <w:shd w:val="clear" w:color="auto" w:fill="auto"/>
                  <w:hideMark/>
                </w:tcPr>
                <w:p w:rsidR="00E87911" w:rsidRPr="00E87911" w:rsidRDefault="00E87911" w:rsidP="00E87911">
                  <w:pPr>
                    <w:rPr>
                      <w:b/>
                      <w:bCs/>
                    </w:rPr>
                  </w:pPr>
                  <w:bookmarkStart w:id="3" w:name="flag12"/>
                  <w:bookmarkEnd w:id="3"/>
                  <w:proofErr w:type="spellStart"/>
                  <w:r w:rsidRPr="00E87911">
                    <w:rPr>
                      <w:b/>
                      <w:bCs/>
                    </w:rPr>
                    <w:lastRenderedPageBreak/>
                    <w:t>Gestión</w:t>
                  </w:r>
                  <w:proofErr w:type="spellEnd"/>
                  <w:r w:rsidRPr="00E87911">
                    <w:rPr>
                      <w:b/>
                      <w:bCs/>
                    </w:rPr>
                    <w:t xml:space="preserve"> de </w:t>
                  </w:r>
                  <w:proofErr w:type="spellStart"/>
                  <w:r w:rsidRPr="00E87911">
                    <w:rPr>
                      <w:b/>
                      <w:bCs/>
                    </w:rPr>
                    <w:t>Procesos</w:t>
                  </w:r>
                  <w:proofErr w:type="spellEnd"/>
                </w:p>
                <w:p w:rsidR="00E87911" w:rsidRPr="00E87911" w:rsidRDefault="00E87911" w:rsidP="00E87911">
                  <w:r w:rsidRPr="00E87911">
                    <w:pict>
                      <v:rect id="_x0000_i1027" style="width:0;height:.75pt" o:hralign="center" o:hrstd="t" o:hr="t" fillcolor="#a0a0a0" stroked="f"/>
                    </w:pict>
                  </w:r>
                </w:p>
              </w:tc>
            </w:tr>
          </w:tbl>
          <w:p w:rsidR="00E87911" w:rsidRPr="00E87911" w:rsidRDefault="00E87911" w:rsidP="00E87911">
            <w:pPr>
              <w:rPr>
                <w:vanish/>
              </w:rPr>
            </w:pPr>
          </w:p>
          <w:tbl>
            <w:tblPr>
              <w:tblW w:w="5000" w:type="pct"/>
              <w:tblCellMar>
                <w:left w:w="0" w:type="dxa"/>
                <w:right w:w="0" w:type="dxa"/>
              </w:tblCellMar>
              <w:tblLook w:val="04A0" w:firstRow="1" w:lastRow="0" w:firstColumn="1" w:lastColumn="0" w:noHBand="0" w:noVBand="1"/>
            </w:tblPr>
            <w:tblGrid>
              <w:gridCol w:w="10800"/>
            </w:tblGrid>
            <w:tr w:rsidR="00E87911" w:rsidRPr="00E87911">
              <w:tc>
                <w:tcPr>
                  <w:tcW w:w="0" w:type="auto"/>
                  <w:tcBorders>
                    <w:top w:val="nil"/>
                    <w:left w:val="nil"/>
                    <w:bottom w:val="nil"/>
                    <w:right w:val="nil"/>
                  </w:tcBorders>
                  <w:shd w:val="clear" w:color="auto" w:fill="auto"/>
                  <w:hideMark/>
                </w:tcPr>
                <w:tbl>
                  <w:tblPr>
                    <w:tblW w:w="5000" w:type="pct"/>
                    <w:tblCellMar>
                      <w:left w:w="0" w:type="dxa"/>
                      <w:right w:w="0" w:type="dxa"/>
                    </w:tblCellMar>
                    <w:tblLook w:val="04A0" w:firstRow="1" w:lastRow="0" w:firstColumn="1" w:lastColumn="0" w:noHBand="0" w:noVBand="1"/>
                  </w:tblPr>
                  <w:tblGrid>
                    <w:gridCol w:w="10800"/>
                  </w:tblGrid>
                  <w:tr w:rsidR="00E87911" w:rsidRPr="00E87911">
                    <w:tc>
                      <w:tcPr>
                        <w:tcW w:w="0" w:type="auto"/>
                        <w:tcBorders>
                          <w:top w:val="nil"/>
                          <w:left w:val="nil"/>
                          <w:bottom w:val="nil"/>
                          <w:right w:val="nil"/>
                        </w:tcBorders>
                        <w:shd w:val="clear" w:color="auto" w:fill="auto"/>
                        <w:vAlign w:val="center"/>
                        <w:hideMark/>
                      </w:tcPr>
                      <w:p w:rsidR="00E87911" w:rsidRPr="00E87911" w:rsidRDefault="00E87911" w:rsidP="00E87911"/>
                    </w:tc>
                  </w:tr>
                </w:tbl>
                <w:p w:rsidR="00E87911" w:rsidRPr="00E87911" w:rsidRDefault="00E87911" w:rsidP="00E87911"/>
              </w:tc>
            </w:tr>
          </w:tbl>
          <w:p w:rsidR="00E87911" w:rsidRPr="00E87911" w:rsidRDefault="00E87911" w:rsidP="00E87911">
            <w:pPr>
              <w:rPr>
                <w:b/>
                <w:bCs/>
                <w:lang w:val="es-DO"/>
              </w:rPr>
            </w:pPr>
            <w:r w:rsidRPr="00E87911">
              <w:rPr>
                <w:b/>
                <w:bCs/>
                <w:lang w:val="es-DO"/>
              </w:rPr>
              <w:t>Ciclo de mejora permanente en la que cada Responsable junto a su equipo, podra:</w:t>
            </w:r>
          </w:p>
          <w:p w:rsidR="00E87911" w:rsidRPr="00E87911" w:rsidRDefault="00E87911" w:rsidP="00E87911">
            <w:pPr>
              <w:numPr>
                <w:ilvl w:val="0"/>
                <w:numId w:val="36"/>
              </w:numPr>
              <w:rPr>
                <w:lang w:val="es-DO"/>
              </w:rPr>
            </w:pPr>
            <w:r w:rsidRPr="00E87911">
              <w:rPr>
                <w:lang w:val="es-DO"/>
              </w:rPr>
              <w:t>Definir los componentes de un proceso</w:t>
            </w:r>
          </w:p>
          <w:p w:rsidR="00E87911" w:rsidRPr="00E87911" w:rsidRDefault="00E87911" w:rsidP="00E87911">
            <w:pPr>
              <w:numPr>
                <w:ilvl w:val="0"/>
                <w:numId w:val="36"/>
              </w:numPr>
              <w:rPr>
                <w:lang w:val="es-DO"/>
              </w:rPr>
            </w:pPr>
            <w:r w:rsidRPr="00E87911">
              <w:rPr>
                <w:lang w:val="es-DO"/>
              </w:rPr>
              <w:t>Misión, objetivos, entradas y proveedores, salidas y clientes, límites, relaciones con otros procesos, requisitos, indicadores, documentación</w:t>
            </w:r>
          </w:p>
          <w:p w:rsidR="00E87911" w:rsidRPr="00E87911" w:rsidRDefault="00E87911" w:rsidP="00E87911">
            <w:pPr>
              <w:numPr>
                <w:ilvl w:val="0"/>
                <w:numId w:val="36"/>
              </w:numPr>
              <w:rPr>
                <w:lang w:val="es-DO"/>
              </w:rPr>
            </w:pPr>
            <w:r w:rsidRPr="00E87911">
              <w:rPr>
                <w:lang w:val="es-DO"/>
              </w:rPr>
              <w:t>Declarar su diagrama de actividades, codificadas y asociadas a cada responsable de realizarla, pudiendo realizar un sencillo flujograma</w:t>
            </w:r>
          </w:p>
          <w:p w:rsidR="00E87911" w:rsidRPr="00E87911" w:rsidRDefault="00E87911" w:rsidP="00E87911">
            <w:pPr>
              <w:numPr>
                <w:ilvl w:val="0"/>
                <w:numId w:val="36"/>
              </w:numPr>
              <w:rPr>
                <w:lang w:val="es-DO"/>
              </w:rPr>
            </w:pPr>
            <w:r w:rsidRPr="00E87911">
              <w:rPr>
                <w:lang w:val="es-DO"/>
              </w:rPr>
              <w:t>Realizar su revisión, análisis de valor, actividad por actividad</w:t>
            </w:r>
          </w:p>
          <w:p w:rsidR="00E87911" w:rsidRPr="00E87911" w:rsidRDefault="00E87911" w:rsidP="00E87911">
            <w:pPr>
              <w:numPr>
                <w:ilvl w:val="0"/>
                <w:numId w:val="36"/>
              </w:numPr>
              <w:rPr>
                <w:lang w:val="es-DO"/>
              </w:rPr>
            </w:pPr>
            <w:r w:rsidRPr="00E87911">
              <w:rPr>
                <w:lang w:val="es-DO"/>
              </w:rPr>
              <w:t>Analizar las causas de ese análisis de valor y proponer mejoras</w:t>
            </w:r>
          </w:p>
          <w:p w:rsidR="00E87911" w:rsidRPr="00E87911" w:rsidRDefault="00E87911" w:rsidP="00E87911">
            <w:pPr>
              <w:numPr>
                <w:ilvl w:val="0"/>
                <w:numId w:val="36"/>
              </w:numPr>
              <w:rPr>
                <w:lang w:val="es-DO"/>
              </w:rPr>
            </w:pPr>
            <w:r w:rsidRPr="00E87911">
              <w:rPr>
                <w:lang w:val="es-DO"/>
              </w:rPr>
              <w:t>Definir un plan de acción y controlar el seguimiento</w:t>
            </w:r>
          </w:p>
          <w:p w:rsidR="00E87911" w:rsidRPr="00E87911" w:rsidRDefault="00E87911" w:rsidP="00E87911">
            <w:pPr>
              <w:numPr>
                <w:ilvl w:val="0"/>
                <w:numId w:val="36"/>
              </w:numPr>
              <w:rPr>
                <w:lang w:val="es-DO"/>
              </w:rPr>
            </w:pPr>
            <w:r w:rsidRPr="00E87911">
              <w:rPr>
                <w:lang w:val="es-DO"/>
              </w:rPr>
              <w:t>Definir el nuevo proceso (Definición y Diagrama de actividades) una vez que las mejoras detectadas y aplicadas "surtan su efecto” en el proceso</w:t>
            </w:r>
          </w:p>
          <w:p w:rsidR="00E87911" w:rsidRPr="00E87911" w:rsidRDefault="00E87911" w:rsidP="00E87911">
            <w:pPr>
              <w:rPr>
                <w:lang w:val="es-DO"/>
              </w:rPr>
            </w:pPr>
            <w:r w:rsidRPr="00E87911">
              <w:rPr>
                <w:lang w:val="es-DO"/>
              </w:rPr>
              <w:t> </w:t>
            </w:r>
          </w:p>
          <w:p w:rsidR="00E87911" w:rsidRPr="00E87911" w:rsidRDefault="00E87911" w:rsidP="00E87911">
            <w:pPr>
              <w:rPr>
                <w:lang w:val="es-DO"/>
              </w:rPr>
            </w:pPr>
            <w:r w:rsidRPr="00E87911">
              <w:rPr>
                <w:b/>
                <w:bCs/>
                <w:lang w:val="es-DO"/>
              </w:rPr>
              <w:t>Módulo: Procesos</w:t>
            </w:r>
            <w:r w:rsidRPr="00E87911">
              <w:rPr>
                <w:lang w:val="es-DO"/>
              </w:rPr>
              <w:t> </w:t>
            </w:r>
            <w:r w:rsidRPr="00E87911">
              <w:rPr>
                <w:lang w:val="es-DO"/>
              </w:rPr>
              <w:br/>
            </w:r>
            <w:hyperlink r:id="rId57" w:tgtFrame="_blank" w:history="1">
              <w:r w:rsidRPr="00E87911">
                <w:rPr>
                  <w:rStyle w:val="Hyperlink"/>
                  <w:b/>
                  <w:bCs/>
                  <w:lang w:val="es-DO"/>
                </w:rPr>
                <w:t>VER MÁS EN NUESTRA TIENDA</w:t>
              </w:r>
            </w:hyperlink>
          </w:p>
          <w:tbl>
            <w:tblPr>
              <w:tblW w:w="5000" w:type="pct"/>
              <w:tblCellMar>
                <w:left w:w="0" w:type="dxa"/>
                <w:right w:w="0" w:type="dxa"/>
              </w:tblCellMar>
              <w:tblLook w:val="04A0" w:firstRow="1" w:lastRow="0" w:firstColumn="1" w:lastColumn="0" w:noHBand="0" w:noVBand="1"/>
            </w:tblPr>
            <w:tblGrid>
              <w:gridCol w:w="10800"/>
            </w:tblGrid>
            <w:tr w:rsidR="00E87911" w:rsidRPr="00E87911">
              <w:tc>
                <w:tcPr>
                  <w:tcW w:w="0" w:type="auto"/>
                  <w:shd w:val="clear" w:color="auto" w:fill="auto"/>
                  <w:vAlign w:val="center"/>
                  <w:hideMark/>
                </w:tcPr>
                <w:p w:rsidR="00E87911" w:rsidRPr="00E87911" w:rsidRDefault="00E87911" w:rsidP="00E87911">
                  <w:pPr>
                    <w:rPr>
                      <w:lang w:val="es-DO"/>
                    </w:rPr>
                  </w:pPr>
                </w:p>
              </w:tc>
            </w:tr>
          </w:tbl>
          <w:p w:rsidR="00E87911" w:rsidRPr="00E87911" w:rsidRDefault="00E87911" w:rsidP="00E87911">
            <w:pPr>
              <w:rPr>
                <w:lang w:val="es-DO"/>
              </w:rPr>
            </w:pPr>
            <w:r w:rsidRPr="00E87911">
              <w:rPr>
                <w:lang w:val="es-DO"/>
              </w:rPr>
              <w:t> </w:t>
            </w:r>
          </w:p>
        </w:tc>
      </w:tr>
      <w:tr w:rsidR="00E87911" w:rsidRPr="00E87911" w:rsidTr="00E87911">
        <w:tc>
          <w:tcPr>
            <w:tcW w:w="0" w:type="auto"/>
            <w:tcBorders>
              <w:top w:val="nil"/>
              <w:left w:val="nil"/>
              <w:bottom w:val="nil"/>
              <w:right w:val="nil"/>
            </w:tcBorders>
            <w:shd w:val="clear" w:color="auto" w:fill="auto"/>
            <w:hideMark/>
          </w:tcPr>
          <w:tbl>
            <w:tblPr>
              <w:tblW w:w="5000" w:type="pct"/>
              <w:tblCellMar>
                <w:left w:w="0" w:type="dxa"/>
                <w:right w:w="0" w:type="dxa"/>
              </w:tblCellMar>
              <w:tblLook w:val="04A0" w:firstRow="1" w:lastRow="0" w:firstColumn="1" w:lastColumn="0" w:noHBand="0" w:noVBand="1"/>
            </w:tblPr>
            <w:tblGrid>
              <w:gridCol w:w="10800"/>
            </w:tblGrid>
            <w:tr w:rsidR="00E87911" w:rsidRPr="00E87911">
              <w:tc>
                <w:tcPr>
                  <w:tcW w:w="5000" w:type="pct"/>
                  <w:tcBorders>
                    <w:top w:val="nil"/>
                    <w:left w:val="nil"/>
                    <w:bottom w:val="nil"/>
                    <w:right w:val="nil"/>
                  </w:tcBorders>
                  <w:shd w:val="clear" w:color="auto" w:fill="auto"/>
                  <w:hideMark/>
                </w:tcPr>
                <w:p w:rsidR="00E87911" w:rsidRPr="00E87911" w:rsidRDefault="00E87911" w:rsidP="00E87911">
                  <w:pPr>
                    <w:rPr>
                      <w:b/>
                      <w:bCs/>
                    </w:rPr>
                  </w:pPr>
                  <w:bookmarkStart w:id="4" w:name="flag13"/>
                  <w:bookmarkEnd w:id="4"/>
                  <w:proofErr w:type="spellStart"/>
                  <w:r w:rsidRPr="00E87911">
                    <w:rPr>
                      <w:b/>
                      <w:bCs/>
                    </w:rPr>
                    <w:t>Cuadro</w:t>
                  </w:r>
                  <w:proofErr w:type="spellEnd"/>
                  <w:r w:rsidRPr="00E87911">
                    <w:rPr>
                      <w:b/>
                      <w:bCs/>
                    </w:rPr>
                    <w:t xml:space="preserve"> de </w:t>
                  </w:r>
                  <w:proofErr w:type="spellStart"/>
                  <w:r w:rsidRPr="00E87911">
                    <w:rPr>
                      <w:b/>
                      <w:bCs/>
                    </w:rPr>
                    <w:t>Mando</w:t>
                  </w:r>
                  <w:proofErr w:type="spellEnd"/>
                </w:p>
                <w:p w:rsidR="00E87911" w:rsidRPr="00E87911" w:rsidRDefault="00E87911" w:rsidP="00E87911">
                  <w:r w:rsidRPr="00E87911">
                    <w:pict>
                      <v:rect id="_x0000_i1028" style="width:0;height:.75pt" o:hralign="center" o:hrstd="t" o:hr="t" fillcolor="#a0a0a0" stroked="f"/>
                    </w:pict>
                  </w:r>
                </w:p>
              </w:tc>
            </w:tr>
          </w:tbl>
          <w:p w:rsidR="00E87911" w:rsidRPr="00E87911" w:rsidRDefault="00E87911" w:rsidP="00E87911">
            <w:pPr>
              <w:rPr>
                <w:vanish/>
              </w:rPr>
            </w:pPr>
          </w:p>
          <w:tbl>
            <w:tblPr>
              <w:tblW w:w="5000" w:type="pct"/>
              <w:tblCellMar>
                <w:left w:w="0" w:type="dxa"/>
                <w:right w:w="0" w:type="dxa"/>
              </w:tblCellMar>
              <w:tblLook w:val="04A0" w:firstRow="1" w:lastRow="0" w:firstColumn="1" w:lastColumn="0" w:noHBand="0" w:noVBand="1"/>
            </w:tblPr>
            <w:tblGrid>
              <w:gridCol w:w="10800"/>
            </w:tblGrid>
            <w:tr w:rsidR="00E87911" w:rsidRPr="00E87911">
              <w:tc>
                <w:tcPr>
                  <w:tcW w:w="0" w:type="auto"/>
                  <w:tcBorders>
                    <w:top w:val="nil"/>
                    <w:left w:val="nil"/>
                    <w:bottom w:val="nil"/>
                    <w:right w:val="nil"/>
                  </w:tcBorders>
                  <w:shd w:val="clear" w:color="auto" w:fill="auto"/>
                  <w:hideMark/>
                </w:tcPr>
                <w:tbl>
                  <w:tblPr>
                    <w:tblW w:w="5000" w:type="pct"/>
                    <w:tblCellMar>
                      <w:left w:w="0" w:type="dxa"/>
                      <w:right w:w="0" w:type="dxa"/>
                    </w:tblCellMar>
                    <w:tblLook w:val="04A0" w:firstRow="1" w:lastRow="0" w:firstColumn="1" w:lastColumn="0" w:noHBand="0" w:noVBand="1"/>
                  </w:tblPr>
                  <w:tblGrid>
                    <w:gridCol w:w="10800"/>
                  </w:tblGrid>
                  <w:tr w:rsidR="00E87911" w:rsidRPr="00E87911">
                    <w:tc>
                      <w:tcPr>
                        <w:tcW w:w="0" w:type="auto"/>
                        <w:tcBorders>
                          <w:top w:val="nil"/>
                          <w:left w:val="nil"/>
                          <w:bottom w:val="nil"/>
                          <w:right w:val="nil"/>
                        </w:tcBorders>
                        <w:shd w:val="clear" w:color="auto" w:fill="auto"/>
                        <w:vAlign w:val="center"/>
                        <w:hideMark/>
                      </w:tcPr>
                      <w:p w:rsidR="00E87911" w:rsidRPr="00E87911" w:rsidRDefault="00E87911" w:rsidP="00E87911"/>
                    </w:tc>
                  </w:tr>
                </w:tbl>
                <w:p w:rsidR="00E87911" w:rsidRPr="00E87911" w:rsidRDefault="00E87911" w:rsidP="00E87911"/>
              </w:tc>
            </w:tr>
          </w:tbl>
          <w:p w:rsidR="00E87911" w:rsidRPr="00E87911" w:rsidRDefault="00E87911" w:rsidP="00E87911">
            <w:pPr>
              <w:rPr>
                <w:lang w:val="es-DO"/>
              </w:rPr>
            </w:pPr>
            <w:r w:rsidRPr="00E87911">
              <w:rPr>
                <w:lang w:val="es-DO"/>
              </w:rPr>
              <w:t>Con esta aplicación lo que se pretende es "responsabilizar” al mayor número de personas posibles de la organización en el control y gestión de los indicadores</w:t>
            </w:r>
            <w:r w:rsidRPr="00E87911">
              <w:rPr>
                <w:lang w:val="es-DO"/>
              </w:rPr>
              <w:br/>
            </w:r>
            <w:r w:rsidRPr="00E87911">
              <w:rPr>
                <w:lang w:val="es-DO"/>
              </w:rPr>
              <w:br/>
              <w:t>Aplicación global para la gestión y control de indicadores</w:t>
            </w:r>
            <w:r w:rsidRPr="00E87911">
              <w:rPr>
                <w:lang w:val="es-DO"/>
              </w:rPr>
              <w:br/>
            </w:r>
            <w:r w:rsidRPr="00E87911">
              <w:rPr>
                <w:lang w:val="es-DO"/>
              </w:rPr>
              <w:br/>
              <w:t>Es una herramienta que maneja el Equipo Directivo distribuyendo la gestión de indicadores entre las personas de las organización</w:t>
            </w:r>
          </w:p>
          <w:p w:rsidR="00E87911" w:rsidRPr="00E87911" w:rsidRDefault="00E87911" w:rsidP="00E87911">
            <w:pPr>
              <w:rPr>
                <w:lang w:val="es-DO"/>
              </w:rPr>
            </w:pPr>
            <w:r w:rsidRPr="00E87911">
              <w:rPr>
                <w:b/>
                <w:bCs/>
                <w:lang w:val="es-DO"/>
              </w:rPr>
              <w:lastRenderedPageBreak/>
              <w:t>Módulo: Indicadores</w:t>
            </w:r>
            <w:r w:rsidRPr="00E87911">
              <w:rPr>
                <w:lang w:val="es-DO"/>
              </w:rPr>
              <w:t> </w:t>
            </w:r>
            <w:r w:rsidRPr="00E87911">
              <w:rPr>
                <w:lang w:val="es-DO"/>
              </w:rPr>
              <w:br/>
            </w:r>
            <w:hyperlink r:id="rId58" w:tgtFrame="_blank" w:history="1">
              <w:r w:rsidRPr="00E87911">
                <w:rPr>
                  <w:rStyle w:val="Hyperlink"/>
                  <w:b/>
                  <w:bCs/>
                  <w:lang w:val="es-DO"/>
                </w:rPr>
                <w:t>VER MÁS EN NUESTRA TIENDA</w:t>
              </w:r>
            </w:hyperlink>
          </w:p>
          <w:tbl>
            <w:tblPr>
              <w:tblW w:w="5000" w:type="pct"/>
              <w:tblCellMar>
                <w:left w:w="0" w:type="dxa"/>
                <w:right w:w="0" w:type="dxa"/>
              </w:tblCellMar>
              <w:tblLook w:val="04A0" w:firstRow="1" w:lastRow="0" w:firstColumn="1" w:lastColumn="0" w:noHBand="0" w:noVBand="1"/>
            </w:tblPr>
            <w:tblGrid>
              <w:gridCol w:w="10800"/>
            </w:tblGrid>
            <w:tr w:rsidR="00E87911" w:rsidRPr="00E87911">
              <w:tc>
                <w:tcPr>
                  <w:tcW w:w="0" w:type="auto"/>
                  <w:shd w:val="clear" w:color="auto" w:fill="auto"/>
                  <w:vAlign w:val="center"/>
                  <w:hideMark/>
                </w:tcPr>
                <w:p w:rsidR="00E87911" w:rsidRPr="00E87911" w:rsidRDefault="00E87911" w:rsidP="00E87911">
                  <w:pPr>
                    <w:rPr>
                      <w:lang w:val="es-DO"/>
                    </w:rPr>
                  </w:pPr>
                </w:p>
              </w:tc>
            </w:tr>
          </w:tbl>
          <w:p w:rsidR="00E87911" w:rsidRPr="00E87911" w:rsidRDefault="00E87911" w:rsidP="00E87911">
            <w:pPr>
              <w:rPr>
                <w:lang w:val="es-DO"/>
              </w:rPr>
            </w:pPr>
            <w:r w:rsidRPr="00E87911">
              <w:rPr>
                <w:lang w:val="es-DO"/>
              </w:rPr>
              <w:t> </w:t>
            </w:r>
          </w:p>
        </w:tc>
      </w:tr>
      <w:tr w:rsidR="00E87911" w:rsidRPr="00E87911" w:rsidTr="00E87911">
        <w:tc>
          <w:tcPr>
            <w:tcW w:w="0" w:type="auto"/>
            <w:tcBorders>
              <w:top w:val="nil"/>
              <w:left w:val="nil"/>
              <w:bottom w:val="nil"/>
              <w:right w:val="nil"/>
            </w:tcBorders>
            <w:shd w:val="clear" w:color="auto" w:fill="auto"/>
            <w:hideMark/>
          </w:tcPr>
          <w:tbl>
            <w:tblPr>
              <w:tblW w:w="5000" w:type="pct"/>
              <w:tblCellMar>
                <w:left w:w="0" w:type="dxa"/>
                <w:right w:w="0" w:type="dxa"/>
              </w:tblCellMar>
              <w:tblLook w:val="04A0" w:firstRow="1" w:lastRow="0" w:firstColumn="1" w:lastColumn="0" w:noHBand="0" w:noVBand="1"/>
            </w:tblPr>
            <w:tblGrid>
              <w:gridCol w:w="10800"/>
            </w:tblGrid>
            <w:tr w:rsidR="00E87911" w:rsidRPr="00E87911">
              <w:tc>
                <w:tcPr>
                  <w:tcW w:w="5000" w:type="pct"/>
                  <w:tcBorders>
                    <w:top w:val="nil"/>
                    <w:left w:val="nil"/>
                    <w:bottom w:val="nil"/>
                    <w:right w:val="nil"/>
                  </w:tcBorders>
                  <w:shd w:val="clear" w:color="auto" w:fill="auto"/>
                  <w:hideMark/>
                </w:tcPr>
                <w:p w:rsidR="00E87911" w:rsidRPr="00E87911" w:rsidRDefault="00E87911" w:rsidP="00E87911">
                  <w:pPr>
                    <w:rPr>
                      <w:b/>
                      <w:bCs/>
                    </w:rPr>
                  </w:pPr>
                  <w:bookmarkStart w:id="5" w:name="flag14"/>
                  <w:bookmarkEnd w:id="5"/>
                  <w:proofErr w:type="spellStart"/>
                  <w:r w:rsidRPr="00E87911">
                    <w:rPr>
                      <w:b/>
                      <w:bCs/>
                    </w:rPr>
                    <w:lastRenderedPageBreak/>
                    <w:t>Autoevaluación</w:t>
                  </w:r>
                  <w:proofErr w:type="spellEnd"/>
                  <w:r w:rsidRPr="00E87911">
                    <w:rPr>
                      <w:b/>
                      <w:bCs/>
                    </w:rPr>
                    <w:t xml:space="preserve"> REDER</w:t>
                  </w:r>
                </w:p>
                <w:p w:rsidR="00E87911" w:rsidRPr="00E87911" w:rsidRDefault="00E87911" w:rsidP="00E87911">
                  <w:r w:rsidRPr="00E87911">
                    <w:pict>
                      <v:rect id="_x0000_i1029" style="width:0;height:.75pt" o:hralign="center" o:hrstd="t" o:hr="t" fillcolor="#a0a0a0" stroked="f"/>
                    </w:pict>
                  </w:r>
                </w:p>
              </w:tc>
            </w:tr>
          </w:tbl>
          <w:p w:rsidR="00E87911" w:rsidRPr="00E87911" w:rsidRDefault="00E87911" w:rsidP="00E87911">
            <w:pPr>
              <w:rPr>
                <w:vanish/>
              </w:rPr>
            </w:pPr>
          </w:p>
          <w:tbl>
            <w:tblPr>
              <w:tblW w:w="5000" w:type="pct"/>
              <w:tblCellMar>
                <w:left w:w="0" w:type="dxa"/>
                <w:right w:w="0" w:type="dxa"/>
              </w:tblCellMar>
              <w:tblLook w:val="04A0" w:firstRow="1" w:lastRow="0" w:firstColumn="1" w:lastColumn="0" w:noHBand="0" w:noVBand="1"/>
            </w:tblPr>
            <w:tblGrid>
              <w:gridCol w:w="10800"/>
            </w:tblGrid>
            <w:tr w:rsidR="00E87911" w:rsidRPr="00E87911">
              <w:tc>
                <w:tcPr>
                  <w:tcW w:w="0" w:type="auto"/>
                  <w:tcBorders>
                    <w:top w:val="nil"/>
                    <w:left w:val="nil"/>
                    <w:bottom w:val="nil"/>
                    <w:right w:val="nil"/>
                  </w:tcBorders>
                  <w:shd w:val="clear" w:color="auto" w:fill="auto"/>
                  <w:hideMark/>
                </w:tcPr>
                <w:tbl>
                  <w:tblPr>
                    <w:tblW w:w="5000" w:type="pct"/>
                    <w:tblCellMar>
                      <w:left w:w="0" w:type="dxa"/>
                      <w:right w:w="0" w:type="dxa"/>
                    </w:tblCellMar>
                    <w:tblLook w:val="04A0" w:firstRow="1" w:lastRow="0" w:firstColumn="1" w:lastColumn="0" w:noHBand="0" w:noVBand="1"/>
                  </w:tblPr>
                  <w:tblGrid>
                    <w:gridCol w:w="10800"/>
                  </w:tblGrid>
                  <w:tr w:rsidR="00E87911" w:rsidRPr="00E87911">
                    <w:tc>
                      <w:tcPr>
                        <w:tcW w:w="0" w:type="auto"/>
                        <w:tcBorders>
                          <w:top w:val="nil"/>
                          <w:left w:val="nil"/>
                          <w:bottom w:val="nil"/>
                          <w:right w:val="nil"/>
                        </w:tcBorders>
                        <w:shd w:val="clear" w:color="auto" w:fill="auto"/>
                        <w:vAlign w:val="center"/>
                        <w:hideMark/>
                      </w:tcPr>
                      <w:p w:rsidR="00E87911" w:rsidRPr="00E87911" w:rsidRDefault="00E87911" w:rsidP="00E87911"/>
                    </w:tc>
                  </w:tr>
                </w:tbl>
                <w:p w:rsidR="00E87911" w:rsidRPr="00E87911" w:rsidRDefault="00E87911" w:rsidP="00E87911"/>
              </w:tc>
            </w:tr>
          </w:tbl>
          <w:p w:rsidR="00E87911" w:rsidRPr="00E87911" w:rsidRDefault="00E87911" w:rsidP="00E87911">
            <w:pPr>
              <w:rPr>
                <w:lang w:val="es-DO"/>
              </w:rPr>
            </w:pPr>
            <w:r w:rsidRPr="00E87911">
              <w:rPr>
                <w:b/>
                <w:bCs/>
                <w:lang w:val="es-DO"/>
              </w:rPr>
              <w:t>Para que sirve una Autoevaluación en mi organización?</w:t>
            </w:r>
          </w:p>
          <w:p w:rsidR="00E87911" w:rsidRPr="00E87911" w:rsidRDefault="00E87911" w:rsidP="00E87911">
            <w:pPr>
              <w:rPr>
                <w:lang w:val="es-DO"/>
              </w:rPr>
            </w:pPr>
            <w:r w:rsidRPr="00E87911">
              <w:rPr>
                <w:lang w:val="es-DO"/>
              </w:rPr>
              <w:t>Para tener un sistema objetivo de puntuación que permite extraer una "foto fija” de en donde estamos en comparación con el modelo y con otras organizaciones, así como analizar su evolución en el tiempo tras la implantación de las correspondientes líneas de mejora.</w:t>
            </w:r>
          </w:p>
          <w:p w:rsidR="00E87911" w:rsidRPr="00E87911" w:rsidRDefault="00E87911" w:rsidP="00E87911">
            <w:pPr>
              <w:rPr>
                <w:lang w:val="es-DO"/>
              </w:rPr>
            </w:pPr>
            <w:r w:rsidRPr="00E87911">
              <w:rPr>
                <w:b/>
                <w:bCs/>
                <w:lang w:val="es-DO"/>
              </w:rPr>
              <w:t>Módulo: Autoevaluación</w:t>
            </w:r>
            <w:r w:rsidRPr="00E87911">
              <w:rPr>
                <w:lang w:val="es-DO"/>
              </w:rPr>
              <w:t> </w:t>
            </w:r>
            <w:r w:rsidRPr="00E87911">
              <w:rPr>
                <w:lang w:val="es-DO"/>
              </w:rPr>
              <w:br/>
            </w:r>
            <w:hyperlink r:id="rId59" w:tgtFrame="_blank" w:history="1">
              <w:r w:rsidRPr="00E87911">
                <w:rPr>
                  <w:rStyle w:val="Hyperlink"/>
                  <w:b/>
                  <w:bCs/>
                  <w:lang w:val="es-DO"/>
                </w:rPr>
                <w:t>VER MÁS EN NUESTRA TIENDA</w:t>
              </w:r>
            </w:hyperlink>
          </w:p>
          <w:tbl>
            <w:tblPr>
              <w:tblW w:w="5000" w:type="pct"/>
              <w:tblCellMar>
                <w:left w:w="0" w:type="dxa"/>
                <w:right w:w="0" w:type="dxa"/>
              </w:tblCellMar>
              <w:tblLook w:val="04A0" w:firstRow="1" w:lastRow="0" w:firstColumn="1" w:lastColumn="0" w:noHBand="0" w:noVBand="1"/>
            </w:tblPr>
            <w:tblGrid>
              <w:gridCol w:w="10800"/>
            </w:tblGrid>
            <w:tr w:rsidR="00E87911" w:rsidRPr="00E87911">
              <w:tc>
                <w:tcPr>
                  <w:tcW w:w="0" w:type="auto"/>
                  <w:shd w:val="clear" w:color="auto" w:fill="auto"/>
                  <w:vAlign w:val="center"/>
                  <w:hideMark/>
                </w:tcPr>
                <w:p w:rsidR="00E87911" w:rsidRPr="00E87911" w:rsidRDefault="00E87911" w:rsidP="00E87911">
                  <w:pPr>
                    <w:rPr>
                      <w:lang w:val="es-DO"/>
                    </w:rPr>
                  </w:pPr>
                </w:p>
              </w:tc>
            </w:tr>
          </w:tbl>
          <w:p w:rsidR="00E87911" w:rsidRPr="00E87911" w:rsidRDefault="00E87911" w:rsidP="00E87911">
            <w:pPr>
              <w:rPr>
                <w:lang w:val="es-DO"/>
              </w:rPr>
            </w:pPr>
            <w:r w:rsidRPr="00E87911">
              <w:rPr>
                <w:lang w:val="es-DO"/>
              </w:rPr>
              <w:t> </w:t>
            </w:r>
          </w:p>
        </w:tc>
      </w:tr>
      <w:tr w:rsidR="00E87911" w:rsidRPr="00E87911" w:rsidTr="00E87911">
        <w:tc>
          <w:tcPr>
            <w:tcW w:w="0" w:type="auto"/>
            <w:tcBorders>
              <w:top w:val="nil"/>
              <w:left w:val="nil"/>
              <w:bottom w:val="nil"/>
              <w:right w:val="nil"/>
            </w:tcBorders>
            <w:shd w:val="clear" w:color="auto" w:fill="auto"/>
            <w:hideMark/>
          </w:tcPr>
          <w:tbl>
            <w:tblPr>
              <w:tblW w:w="5000" w:type="pct"/>
              <w:tblCellMar>
                <w:left w:w="0" w:type="dxa"/>
                <w:right w:w="0" w:type="dxa"/>
              </w:tblCellMar>
              <w:tblLook w:val="04A0" w:firstRow="1" w:lastRow="0" w:firstColumn="1" w:lastColumn="0" w:noHBand="0" w:noVBand="1"/>
            </w:tblPr>
            <w:tblGrid>
              <w:gridCol w:w="10800"/>
            </w:tblGrid>
            <w:tr w:rsidR="00E87911" w:rsidRPr="00E87911">
              <w:tc>
                <w:tcPr>
                  <w:tcW w:w="5000" w:type="pct"/>
                  <w:tcBorders>
                    <w:top w:val="nil"/>
                    <w:left w:val="nil"/>
                    <w:bottom w:val="nil"/>
                    <w:right w:val="nil"/>
                  </w:tcBorders>
                  <w:shd w:val="clear" w:color="auto" w:fill="auto"/>
                  <w:hideMark/>
                </w:tcPr>
                <w:p w:rsidR="00E87911" w:rsidRPr="00E87911" w:rsidRDefault="00E87911" w:rsidP="00E87911">
                  <w:pPr>
                    <w:rPr>
                      <w:b/>
                      <w:bCs/>
                    </w:rPr>
                  </w:pPr>
                  <w:bookmarkStart w:id="6" w:name="flag28"/>
                  <w:bookmarkEnd w:id="6"/>
                  <w:proofErr w:type="spellStart"/>
                  <w:r w:rsidRPr="00E87911">
                    <w:rPr>
                      <w:b/>
                      <w:bCs/>
                    </w:rPr>
                    <w:t>Gestión</w:t>
                  </w:r>
                  <w:proofErr w:type="spellEnd"/>
                  <w:r w:rsidRPr="00E87911">
                    <w:rPr>
                      <w:b/>
                      <w:bCs/>
                    </w:rPr>
                    <w:t xml:space="preserve"> </w:t>
                  </w:r>
                  <w:proofErr w:type="spellStart"/>
                  <w:r w:rsidRPr="00E87911">
                    <w:rPr>
                      <w:b/>
                      <w:bCs/>
                    </w:rPr>
                    <w:t>Excelente</w:t>
                  </w:r>
                  <w:proofErr w:type="spellEnd"/>
                  <w:r w:rsidRPr="00E87911">
                    <w:rPr>
                      <w:b/>
                      <w:bCs/>
                    </w:rPr>
                    <w:t xml:space="preserve"> con EFQM</w:t>
                  </w:r>
                </w:p>
                <w:p w:rsidR="00E87911" w:rsidRPr="00E87911" w:rsidRDefault="00E87911" w:rsidP="00E87911">
                  <w:r w:rsidRPr="00E87911">
                    <w:pict>
                      <v:rect id="_x0000_i1030" style="width:0;height:.75pt" o:hralign="center" o:hrstd="t" o:hr="t" fillcolor="#a0a0a0" stroked="f"/>
                    </w:pict>
                  </w:r>
                </w:p>
              </w:tc>
            </w:tr>
          </w:tbl>
          <w:p w:rsidR="00E87911" w:rsidRPr="00E87911" w:rsidRDefault="00E87911" w:rsidP="00E87911">
            <w:pPr>
              <w:rPr>
                <w:vanish/>
              </w:rPr>
            </w:pPr>
          </w:p>
          <w:tbl>
            <w:tblPr>
              <w:tblW w:w="5000" w:type="pct"/>
              <w:tblCellMar>
                <w:left w:w="0" w:type="dxa"/>
                <w:right w:w="0" w:type="dxa"/>
              </w:tblCellMar>
              <w:tblLook w:val="04A0" w:firstRow="1" w:lastRow="0" w:firstColumn="1" w:lastColumn="0" w:noHBand="0" w:noVBand="1"/>
            </w:tblPr>
            <w:tblGrid>
              <w:gridCol w:w="10800"/>
            </w:tblGrid>
            <w:tr w:rsidR="00E87911" w:rsidRPr="00E87911">
              <w:tc>
                <w:tcPr>
                  <w:tcW w:w="0" w:type="auto"/>
                  <w:tcBorders>
                    <w:top w:val="nil"/>
                    <w:left w:val="nil"/>
                    <w:bottom w:val="nil"/>
                    <w:right w:val="nil"/>
                  </w:tcBorders>
                  <w:shd w:val="clear" w:color="auto" w:fill="auto"/>
                  <w:hideMark/>
                </w:tcPr>
                <w:tbl>
                  <w:tblPr>
                    <w:tblW w:w="5000" w:type="pct"/>
                    <w:tblCellMar>
                      <w:left w:w="0" w:type="dxa"/>
                      <w:right w:w="0" w:type="dxa"/>
                    </w:tblCellMar>
                    <w:tblLook w:val="04A0" w:firstRow="1" w:lastRow="0" w:firstColumn="1" w:lastColumn="0" w:noHBand="0" w:noVBand="1"/>
                  </w:tblPr>
                  <w:tblGrid>
                    <w:gridCol w:w="10800"/>
                  </w:tblGrid>
                  <w:tr w:rsidR="00E87911" w:rsidRPr="00E87911">
                    <w:tc>
                      <w:tcPr>
                        <w:tcW w:w="0" w:type="auto"/>
                        <w:tcBorders>
                          <w:top w:val="nil"/>
                          <w:left w:val="nil"/>
                          <w:bottom w:val="nil"/>
                          <w:right w:val="nil"/>
                        </w:tcBorders>
                        <w:shd w:val="clear" w:color="auto" w:fill="auto"/>
                        <w:vAlign w:val="center"/>
                        <w:hideMark/>
                      </w:tcPr>
                      <w:p w:rsidR="00E87911" w:rsidRPr="00E87911" w:rsidRDefault="00E87911" w:rsidP="00E87911"/>
                    </w:tc>
                  </w:tr>
                </w:tbl>
                <w:p w:rsidR="00E87911" w:rsidRPr="00E87911" w:rsidRDefault="00E87911" w:rsidP="00E87911"/>
              </w:tc>
            </w:tr>
          </w:tbl>
          <w:p w:rsidR="00E87911" w:rsidRPr="00E87911" w:rsidRDefault="00E87911" w:rsidP="00E87911">
            <w:pPr>
              <w:rPr>
                <w:lang w:val="es-DO"/>
              </w:rPr>
            </w:pPr>
            <w:r w:rsidRPr="00E87911">
              <w:rPr>
                <w:lang w:val="es-DO"/>
              </w:rPr>
              <w:t>Con este producto podra establecer </w:t>
            </w:r>
            <w:r w:rsidRPr="00E87911">
              <w:rPr>
                <w:b/>
                <w:bCs/>
                <w:lang w:val="es-DO"/>
              </w:rPr>
              <w:t>la Hoja de Ruta básica en gestión</w:t>
            </w:r>
            <w:r w:rsidRPr="00E87911">
              <w:rPr>
                <w:lang w:val="es-DO"/>
              </w:rPr>
              <w:t> de su organización</w:t>
            </w:r>
          </w:p>
          <w:p w:rsidR="00E87911" w:rsidRPr="00E87911" w:rsidRDefault="00E87911" w:rsidP="00E87911">
            <w:pPr>
              <w:rPr>
                <w:lang w:val="es-DO"/>
              </w:rPr>
            </w:pPr>
            <w:r w:rsidRPr="00E87911">
              <w:rPr>
                <w:lang w:val="es-DO"/>
              </w:rPr>
              <w:t>Los pilares básicos de la gestión excelente, tomando como marco el </w:t>
            </w:r>
            <w:r w:rsidRPr="00E87911">
              <w:rPr>
                <w:b/>
                <w:bCs/>
                <w:lang w:val="es-DO"/>
              </w:rPr>
              <w:t>Modelo EFQM</w:t>
            </w:r>
          </w:p>
          <w:p w:rsidR="00E87911" w:rsidRPr="00E87911" w:rsidRDefault="00E87911" w:rsidP="00E87911">
            <w:pPr>
              <w:numPr>
                <w:ilvl w:val="0"/>
                <w:numId w:val="37"/>
              </w:numPr>
            </w:pPr>
            <w:proofErr w:type="spellStart"/>
            <w:r w:rsidRPr="00E87911">
              <w:t>Planteamiento</w:t>
            </w:r>
            <w:proofErr w:type="spellEnd"/>
            <w:r w:rsidRPr="00E87911">
              <w:t xml:space="preserve"> </w:t>
            </w:r>
            <w:proofErr w:type="spellStart"/>
            <w:r w:rsidRPr="00E87911">
              <w:t>estratégico</w:t>
            </w:r>
            <w:proofErr w:type="spellEnd"/>
          </w:p>
          <w:p w:rsidR="00E87911" w:rsidRPr="00E87911" w:rsidRDefault="00E87911" w:rsidP="00E87911">
            <w:pPr>
              <w:numPr>
                <w:ilvl w:val="0"/>
                <w:numId w:val="37"/>
              </w:numPr>
            </w:pPr>
            <w:proofErr w:type="spellStart"/>
            <w:r w:rsidRPr="00E87911">
              <w:t>Gestión</w:t>
            </w:r>
            <w:proofErr w:type="spellEnd"/>
            <w:r w:rsidRPr="00E87911">
              <w:t xml:space="preserve"> </w:t>
            </w:r>
            <w:proofErr w:type="spellStart"/>
            <w:r w:rsidRPr="00E87911">
              <w:t>procesos</w:t>
            </w:r>
            <w:proofErr w:type="spellEnd"/>
          </w:p>
          <w:p w:rsidR="00E87911" w:rsidRPr="00E87911" w:rsidRDefault="00E87911" w:rsidP="00E87911">
            <w:pPr>
              <w:numPr>
                <w:ilvl w:val="0"/>
                <w:numId w:val="37"/>
              </w:numPr>
            </w:pPr>
            <w:proofErr w:type="spellStart"/>
            <w:r w:rsidRPr="00E87911">
              <w:t>Gestión</w:t>
            </w:r>
            <w:proofErr w:type="spellEnd"/>
            <w:r w:rsidRPr="00E87911">
              <w:t xml:space="preserve"> con </w:t>
            </w:r>
            <w:proofErr w:type="spellStart"/>
            <w:r w:rsidRPr="00E87911">
              <w:t>indicadores</w:t>
            </w:r>
            <w:proofErr w:type="spellEnd"/>
          </w:p>
          <w:p w:rsidR="00E87911" w:rsidRPr="00E87911" w:rsidRDefault="00E87911" w:rsidP="00E87911">
            <w:pPr>
              <w:numPr>
                <w:ilvl w:val="0"/>
                <w:numId w:val="37"/>
              </w:numPr>
            </w:pPr>
            <w:proofErr w:type="spellStart"/>
            <w:r w:rsidRPr="00E87911">
              <w:t>Autoevaluación</w:t>
            </w:r>
            <w:proofErr w:type="spellEnd"/>
            <w:r w:rsidRPr="00E87911">
              <w:t xml:space="preserve">, </w:t>
            </w:r>
            <w:proofErr w:type="spellStart"/>
            <w:r w:rsidRPr="00E87911">
              <w:t>cuestionarios</w:t>
            </w:r>
            <w:proofErr w:type="spellEnd"/>
            <w:r w:rsidRPr="00E87911">
              <w:t xml:space="preserve"> y REDER</w:t>
            </w:r>
          </w:p>
          <w:p w:rsidR="00E87911" w:rsidRPr="00E87911" w:rsidRDefault="00E87911" w:rsidP="00E87911">
            <w:proofErr w:type="spellStart"/>
            <w:r w:rsidRPr="00E87911">
              <w:t>Incluye</w:t>
            </w:r>
            <w:proofErr w:type="spellEnd"/>
            <w:r w:rsidRPr="00E87911">
              <w:t xml:space="preserve"> </w:t>
            </w:r>
            <w:proofErr w:type="spellStart"/>
            <w:r w:rsidRPr="00E87911">
              <w:t>numerosas</w:t>
            </w:r>
            <w:proofErr w:type="spellEnd"/>
          </w:p>
          <w:p w:rsidR="00E87911" w:rsidRPr="00E87911" w:rsidRDefault="00E87911" w:rsidP="00E87911">
            <w:pPr>
              <w:numPr>
                <w:ilvl w:val="0"/>
                <w:numId w:val="38"/>
              </w:numPr>
            </w:pPr>
            <w:proofErr w:type="spellStart"/>
            <w:r w:rsidRPr="00E87911">
              <w:t>Presentaciones</w:t>
            </w:r>
            <w:proofErr w:type="spellEnd"/>
            <w:r w:rsidRPr="00E87911">
              <w:t xml:space="preserve"> Power</w:t>
            </w:r>
          </w:p>
          <w:p w:rsidR="00E87911" w:rsidRPr="00E87911" w:rsidRDefault="00E87911" w:rsidP="00E87911">
            <w:pPr>
              <w:numPr>
                <w:ilvl w:val="0"/>
                <w:numId w:val="38"/>
              </w:numPr>
            </w:pPr>
            <w:proofErr w:type="spellStart"/>
            <w:r w:rsidRPr="00E87911">
              <w:t>Fichas</w:t>
            </w:r>
            <w:proofErr w:type="spellEnd"/>
            <w:r w:rsidRPr="00E87911">
              <w:t xml:space="preserve"> </w:t>
            </w:r>
            <w:proofErr w:type="spellStart"/>
            <w:r w:rsidRPr="00E87911">
              <w:t>tecnicas</w:t>
            </w:r>
            <w:proofErr w:type="spellEnd"/>
            <w:r w:rsidRPr="00E87911">
              <w:t xml:space="preserve">, </w:t>
            </w:r>
            <w:proofErr w:type="spellStart"/>
            <w:r w:rsidRPr="00E87911">
              <w:t>documentos</w:t>
            </w:r>
            <w:proofErr w:type="spellEnd"/>
            <w:r w:rsidRPr="00E87911">
              <w:t xml:space="preserve"> de </w:t>
            </w:r>
            <w:proofErr w:type="spellStart"/>
            <w:r w:rsidRPr="00E87911">
              <w:t>apoyo</w:t>
            </w:r>
            <w:proofErr w:type="spellEnd"/>
          </w:p>
          <w:p w:rsidR="00E87911" w:rsidRPr="00E87911" w:rsidRDefault="00E87911" w:rsidP="00E87911">
            <w:pPr>
              <w:rPr>
                <w:lang w:val="es-DO"/>
              </w:rPr>
            </w:pPr>
            <w:r w:rsidRPr="00E87911">
              <w:rPr>
                <w:lang w:val="es-DO"/>
              </w:rPr>
              <w:t>que harán más facil entender su aplicación.</w:t>
            </w:r>
          </w:p>
          <w:p w:rsidR="00E87911" w:rsidRPr="00E87911" w:rsidRDefault="00E87911" w:rsidP="00E87911">
            <w:pPr>
              <w:rPr>
                <w:lang w:val="es-DO"/>
              </w:rPr>
            </w:pPr>
            <w:r w:rsidRPr="00E87911">
              <w:rPr>
                <w:lang w:val="es-DO"/>
              </w:rPr>
              <w:lastRenderedPageBreak/>
              <w:t>Todas disponen de un manual de uso.</w:t>
            </w:r>
          </w:p>
        </w:tc>
      </w:tr>
    </w:tbl>
    <w:p w:rsidR="00E87911" w:rsidRPr="00E87911" w:rsidRDefault="00E87911" w:rsidP="00E87911">
      <w:pPr>
        <w:rPr>
          <w:vanish/>
        </w:rPr>
      </w:pPr>
      <w:r w:rsidRPr="00E87911">
        <w:rPr>
          <w:vanish/>
        </w:rPr>
        <w:lastRenderedPageBreak/>
        <w:t>Bottom of Form</w:t>
      </w:r>
    </w:p>
    <w:p w:rsidR="006569A3" w:rsidRPr="00157736" w:rsidRDefault="006569A3">
      <w:pPr>
        <w:rPr>
          <w:lang w:val="es-DO"/>
        </w:rPr>
      </w:pPr>
    </w:p>
    <w:sectPr w:rsidR="006569A3" w:rsidRPr="001577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83989"/>
    <w:multiLevelType w:val="multilevel"/>
    <w:tmpl w:val="F932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01FCA"/>
    <w:multiLevelType w:val="multilevel"/>
    <w:tmpl w:val="785C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40D92"/>
    <w:multiLevelType w:val="multilevel"/>
    <w:tmpl w:val="9190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8231F"/>
    <w:multiLevelType w:val="multilevel"/>
    <w:tmpl w:val="46CC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D1990"/>
    <w:multiLevelType w:val="multilevel"/>
    <w:tmpl w:val="A1DC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33165"/>
    <w:multiLevelType w:val="multilevel"/>
    <w:tmpl w:val="6DDC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E3DAD"/>
    <w:multiLevelType w:val="multilevel"/>
    <w:tmpl w:val="C0AA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A02D9"/>
    <w:multiLevelType w:val="multilevel"/>
    <w:tmpl w:val="E750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544F3"/>
    <w:multiLevelType w:val="multilevel"/>
    <w:tmpl w:val="D790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BB3618"/>
    <w:multiLevelType w:val="multilevel"/>
    <w:tmpl w:val="0BE8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43068"/>
    <w:multiLevelType w:val="multilevel"/>
    <w:tmpl w:val="74901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B2368B"/>
    <w:multiLevelType w:val="multilevel"/>
    <w:tmpl w:val="84CE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C938B9"/>
    <w:multiLevelType w:val="multilevel"/>
    <w:tmpl w:val="7CCA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DE47D5"/>
    <w:multiLevelType w:val="multilevel"/>
    <w:tmpl w:val="170A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621459"/>
    <w:multiLevelType w:val="multilevel"/>
    <w:tmpl w:val="978EC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787080"/>
    <w:multiLevelType w:val="multilevel"/>
    <w:tmpl w:val="7802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52175C"/>
    <w:multiLevelType w:val="multilevel"/>
    <w:tmpl w:val="C1E2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8D455F"/>
    <w:multiLevelType w:val="multilevel"/>
    <w:tmpl w:val="2F18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21801"/>
    <w:multiLevelType w:val="multilevel"/>
    <w:tmpl w:val="290E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1348BC"/>
    <w:multiLevelType w:val="multilevel"/>
    <w:tmpl w:val="0AF8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FC107D"/>
    <w:multiLevelType w:val="multilevel"/>
    <w:tmpl w:val="738A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FD7B8D"/>
    <w:multiLevelType w:val="multilevel"/>
    <w:tmpl w:val="5946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FB0217"/>
    <w:multiLevelType w:val="multilevel"/>
    <w:tmpl w:val="DCAC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54762E"/>
    <w:multiLevelType w:val="multilevel"/>
    <w:tmpl w:val="30A4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0112D2"/>
    <w:multiLevelType w:val="multilevel"/>
    <w:tmpl w:val="6364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410C05"/>
    <w:multiLevelType w:val="multilevel"/>
    <w:tmpl w:val="9572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7001D6"/>
    <w:multiLevelType w:val="multilevel"/>
    <w:tmpl w:val="2E0C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E16211"/>
    <w:multiLevelType w:val="multilevel"/>
    <w:tmpl w:val="EE828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3C0A2C"/>
    <w:multiLevelType w:val="multilevel"/>
    <w:tmpl w:val="CF7C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476A88"/>
    <w:multiLevelType w:val="multilevel"/>
    <w:tmpl w:val="888A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1E463E"/>
    <w:multiLevelType w:val="multilevel"/>
    <w:tmpl w:val="EADE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0E1FCF"/>
    <w:multiLevelType w:val="multilevel"/>
    <w:tmpl w:val="1A40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0D308F"/>
    <w:multiLevelType w:val="multilevel"/>
    <w:tmpl w:val="19F65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B53070"/>
    <w:multiLevelType w:val="multilevel"/>
    <w:tmpl w:val="ECDC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E570A4"/>
    <w:multiLevelType w:val="multilevel"/>
    <w:tmpl w:val="431C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5A7818"/>
    <w:multiLevelType w:val="multilevel"/>
    <w:tmpl w:val="0788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7D561C"/>
    <w:multiLevelType w:val="multilevel"/>
    <w:tmpl w:val="8B1C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523BBE"/>
    <w:multiLevelType w:val="multilevel"/>
    <w:tmpl w:val="3426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6"/>
  </w:num>
  <w:num w:numId="3">
    <w:abstractNumId w:val="17"/>
  </w:num>
  <w:num w:numId="4">
    <w:abstractNumId w:val="13"/>
  </w:num>
  <w:num w:numId="5">
    <w:abstractNumId w:val="27"/>
  </w:num>
  <w:num w:numId="6">
    <w:abstractNumId w:val="18"/>
  </w:num>
  <w:num w:numId="7">
    <w:abstractNumId w:val="3"/>
  </w:num>
  <w:num w:numId="8">
    <w:abstractNumId w:val="10"/>
  </w:num>
  <w:num w:numId="9">
    <w:abstractNumId w:val="14"/>
  </w:num>
  <w:num w:numId="10">
    <w:abstractNumId w:val="33"/>
  </w:num>
  <w:num w:numId="11">
    <w:abstractNumId w:val="22"/>
  </w:num>
  <w:num w:numId="12">
    <w:abstractNumId w:val="9"/>
  </w:num>
  <w:num w:numId="13">
    <w:abstractNumId w:val="32"/>
  </w:num>
  <w:num w:numId="14">
    <w:abstractNumId w:val="37"/>
  </w:num>
  <w:num w:numId="15">
    <w:abstractNumId w:val="6"/>
  </w:num>
  <w:num w:numId="16">
    <w:abstractNumId w:val="31"/>
  </w:num>
  <w:num w:numId="17">
    <w:abstractNumId w:val="16"/>
  </w:num>
  <w:num w:numId="18">
    <w:abstractNumId w:val="24"/>
  </w:num>
  <w:num w:numId="19">
    <w:abstractNumId w:val="28"/>
  </w:num>
  <w:num w:numId="20">
    <w:abstractNumId w:val="15"/>
  </w:num>
  <w:num w:numId="21">
    <w:abstractNumId w:val="1"/>
  </w:num>
  <w:num w:numId="22">
    <w:abstractNumId w:val="25"/>
  </w:num>
  <w:num w:numId="23">
    <w:abstractNumId w:val="20"/>
  </w:num>
  <w:num w:numId="24">
    <w:abstractNumId w:val="35"/>
  </w:num>
  <w:num w:numId="25">
    <w:abstractNumId w:val="26"/>
  </w:num>
  <w:num w:numId="26">
    <w:abstractNumId w:val="0"/>
  </w:num>
  <w:num w:numId="27">
    <w:abstractNumId w:val="5"/>
  </w:num>
  <w:num w:numId="28">
    <w:abstractNumId w:val="34"/>
  </w:num>
  <w:num w:numId="29">
    <w:abstractNumId w:val="23"/>
  </w:num>
  <w:num w:numId="30">
    <w:abstractNumId w:val="29"/>
  </w:num>
  <w:num w:numId="31">
    <w:abstractNumId w:val="21"/>
  </w:num>
  <w:num w:numId="32">
    <w:abstractNumId w:val="19"/>
  </w:num>
  <w:num w:numId="33">
    <w:abstractNumId w:val="12"/>
  </w:num>
  <w:num w:numId="34">
    <w:abstractNumId w:val="11"/>
  </w:num>
  <w:num w:numId="35">
    <w:abstractNumId w:val="30"/>
  </w:num>
  <w:num w:numId="36">
    <w:abstractNumId w:val="8"/>
  </w:num>
  <w:num w:numId="37">
    <w:abstractNumId w:val="2"/>
  </w:num>
  <w:num w:numId="38">
    <w:abstractNumId w:val="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736"/>
    <w:rsid w:val="00045A2E"/>
    <w:rsid w:val="00157736"/>
    <w:rsid w:val="002F114A"/>
    <w:rsid w:val="006569A3"/>
    <w:rsid w:val="00CC749A"/>
    <w:rsid w:val="00E66147"/>
    <w:rsid w:val="00E8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16EFD8-7494-4522-AF28-3E647E4ED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77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0015">
      <w:bodyDiv w:val="1"/>
      <w:marLeft w:val="0"/>
      <w:marRight w:val="0"/>
      <w:marTop w:val="0"/>
      <w:marBottom w:val="0"/>
      <w:divBdr>
        <w:top w:val="none" w:sz="0" w:space="0" w:color="auto"/>
        <w:left w:val="none" w:sz="0" w:space="0" w:color="auto"/>
        <w:bottom w:val="none" w:sz="0" w:space="0" w:color="auto"/>
        <w:right w:val="none" w:sz="0" w:space="0" w:color="auto"/>
      </w:divBdr>
      <w:divsChild>
        <w:div w:id="2116439810">
          <w:marLeft w:val="0"/>
          <w:marRight w:val="0"/>
          <w:marTop w:val="0"/>
          <w:marBottom w:val="15"/>
          <w:divBdr>
            <w:top w:val="none" w:sz="0" w:space="0" w:color="auto"/>
            <w:left w:val="none" w:sz="0" w:space="0" w:color="auto"/>
            <w:bottom w:val="none" w:sz="0" w:space="0" w:color="auto"/>
            <w:right w:val="none" w:sz="0" w:space="0" w:color="auto"/>
          </w:divBdr>
          <w:divsChild>
            <w:div w:id="1533221903">
              <w:marLeft w:val="75"/>
              <w:marRight w:val="0"/>
              <w:marTop w:val="225"/>
              <w:marBottom w:val="0"/>
              <w:divBdr>
                <w:top w:val="none" w:sz="0" w:space="0" w:color="auto"/>
                <w:left w:val="none" w:sz="0" w:space="0" w:color="auto"/>
                <w:bottom w:val="none" w:sz="0" w:space="0" w:color="auto"/>
                <w:right w:val="none" w:sz="0" w:space="0" w:color="auto"/>
              </w:divBdr>
            </w:div>
          </w:divsChild>
        </w:div>
        <w:div w:id="737942870">
          <w:marLeft w:val="0"/>
          <w:marRight w:val="0"/>
          <w:marTop w:val="0"/>
          <w:marBottom w:val="0"/>
          <w:divBdr>
            <w:top w:val="none" w:sz="0" w:space="0" w:color="auto"/>
            <w:left w:val="none" w:sz="0" w:space="0" w:color="auto"/>
            <w:bottom w:val="none" w:sz="0" w:space="0" w:color="auto"/>
            <w:right w:val="none" w:sz="0" w:space="0" w:color="auto"/>
          </w:divBdr>
        </w:div>
      </w:divsChild>
    </w:div>
    <w:div w:id="84696154">
      <w:bodyDiv w:val="1"/>
      <w:marLeft w:val="0"/>
      <w:marRight w:val="0"/>
      <w:marTop w:val="0"/>
      <w:marBottom w:val="0"/>
      <w:divBdr>
        <w:top w:val="none" w:sz="0" w:space="0" w:color="auto"/>
        <w:left w:val="none" w:sz="0" w:space="0" w:color="auto"/>
        <w:bottom w:val="none" w:sz="0" w:space="0" w:color="auto"/>
        <w:right w:val="none" w:sz="0" w:space="0" w:color="auto"/>
      </w:divBdr>
      <w:divsChild>
        <w:div w:id="558828507">
          <w:marLeft w:val="0"/>
          <w:marRight w:val="0"/>
          <w:marTop w:val="0"/>
          <w:marBottom w:val="15"/>
          <w:divBdr>
            <w:top w:val="none" w:sz="0" w:space="0" w:color="auto"/>
            <w:left w:val="none" w:sz="0" w:space="0" w:color="auto"/>
            <w:bottom w:val="none" w:sz="0" w:space="0" w:color="auto"/>
            <w:right w:val="none" w:sz="0" w:space="0" w:color="auto"/>
          </w:divBdr>
          <w:divsChild>
            <w:div w:id="398359001">
              <w:marLeft w:val="75"/>
              <w:marRight w:val="0"/>
              <w:marTop w:val="225"/>
              <w:marBottom w:val="0"/>
              <w:divBdr>
                <w:top w:val="none" w:sz="0" w:space="0" w:color="auto"/>
                <w:left w:val="none" w:sz="0" w:space="0" w:color="auto"/>
                <w:bottom w:val="none" w:sz="0" w:space="0" w:color="auto"/>
                <w:right w:val="none" w:sz="0" w:space="0" w:color="auto"/>
              </w:divBdr>
            </w:div>
          </w:divsChild>
        </w:div>
        <w:div w:id="1462575924">
          <w:marLeft w:val="0"/>
          <w:marRight w:val="0"/>
          <w:marTop w:val="0"/>
          <w:marBottom w:val="0"/>
          <w:divBdr>
            <w:top w:val="none" w:sz="0" w:space="0" w:color="auto"/>
            <w:left w:val="none" w:sz="0" w:space="0" w:color="auto"/>
            <w:bottom w:val="none" w:sz="0" w:space="0" w:color="auto"/>
            <w:right w:val="none" w:sz="0" w:space="0" w:color="auto"/>
          </w:divBdr>
        </w:div>
      </w:divsChild>
    </w:div>
    <w:div w:id="85880783">
      <w:bodyDiv w:val="1"/>
      <w:marLeft w:val="0"/>
      <w:marRight w:val="0"/>
      <w:marTop w:val="0"/>
      <w:marBottom w:val="0"/>
      <w:divBdr>
        <w:top w:val="none" w:sz="0" w:space="0" w:color="auto"/>
        <w:left w:val="none" w:sz="0" w:space="0" w:color="auto"/>
        <w:bottom w:val="none" w:sz="0" w:space="0" w:color="auto"/>
        <w:right w:val="none" w:sz="0" w:space="0" w:color="auto"/>
      </w:divBdr>
      <w:divsChild>
        <w:div w:id="367679998">
          <w:marLeft w:val="0"/>
          <w:marRight w:val="0"/>
          <w:marTop w:val="0"/>
          <w:marBottom w:val="0"/>
          <w:divBdr>
            <w:top w:val="none" w:sz="0" w:space="0" w:color="auto"/>
            <w:left w:val="none" w:sz="0" w:space="0" w:color="auto"/>
            <w:bottom w:val="none" w:sz="0" w:space="0" w:color="auto"/>
            <w:right w:val="none" w:sz="0" w:space="0" w:color="auto"/>
          </w:divBdr>
          <w:divsChild>
            <w:div w:id="682174350">
              <w:marLeft w:val="0"/>
              <w:marRight w:val="0"/>
              <w:marTop w:val="0"/>
              <w:marBottom w:val="15"/>
              <w:divBdr>
                <w:top w:val="none" w:sz="0" w:space="0" w:color="auto"/>
                <w:left w:val="none" w:sz="0" w:space="0" w:color="auto"/>
                <w:bottom w:val="none" w:sz="0" w:space="0" w:color="auto"/>
                <w:right w:val="none" w:sz="0" w:space="0" w:color="auto"/>
              </w:divBdr>
              <w:divsChild>
                <w:div w:id="852913147">
                  <w:marLeft w:val="75"/>
                  <w:marRight w:val="0"/>
                  <w:marTop w:val="225"/>
                  <w:marBottom w:val="0"/>
                  <w:divBdr>
                    <w:top w:val="none" w:sz="0" w:space="0" w:color="auto"/>
                    <w:left w:val="none" w:sz="0" w:space="0" w:color="auto"/>
                    <w:bottom w:val="none" w:sz="0" w:space="0" w:color="auto"/>
                    <w:right w:val="none" w:sz="0" w:space="0" w:color="auto"/>
                  </w:divBdr>
                </w:div>
              </w:divsChild>
            </w:div>
            <w:div w:id="112743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69215">
      <w:bodyDiv w:val="1"/>
      <w:marLeft w:val="0"/>
      <w:marRight w:val="0"/>
      <w:marTop w:val="0"/>
      <w:marBottom w:val="0"/>
      <w:divBdr>
        <w:top w:val="none" w:sz="0" w:space="0" w:color="auto"/>
        <w:left w:val="none" w:sz="0" w:space="0" w:color="auto"/>
        <w:bottom w:val="none" w:sz="0" w:space="0" w:color="auto"/>
        <w:right w:val="none" w:sz="0" w:space="0" w:color="auto"/>
      </w:divBdr>
      <w:divsChild>
        <w:div w:id="1780563018">
          <w:marLeft w:val="0"/>
          <w:marRight w:val="0"/>
          <w:marTop w:val="0"/>
          <w:marBottom w:val="15"/>
          <w:divBdr>
            <w:top w:val="none" w:sz="0" w:space="0" w:color="auto"/>
            <w:left w:val="none" w:sz="0" w:space="0" w:color="auto"/>
            <w:bottom w:val="none" w:sz="0" w:space="0" w:color="auto"/>
            <w:right w:val="none" w:sz="0" w:space="0" w:color="auto"/>
          </w:divBdr>
          <w:divsChild>
            <w:div w:id="749933872">
              <w:marLeft w:val="75"/>
              <w:marRight w:val="0"/>
              <w:marTop w:val="225"/>
              <w:marBottom w:val="0"/>
              <w:divBdr>
                <w:top w:val="none" w:sz="0" w:space="0" w:color="auto"/>
                <w:left w:val="none" w:sz="0" w:space="0" w:color="auto"/>
                <w:bottom w:val="none" w:sz="0" w:space="0" w:color="auto"/>
                <w:right w:val="none" w:sz="0" w:space="0" w:color="auto"/>
              </w:divBdr>
            </w:div>
          </w:divsChild>
        </w:div>
        <w:div w:id="1592469791">
          <w:marLeft w:val="0"/>
          <w:marRight w:val="0"/>
          <w:marTop w:val="0"/>
          <w:marBottom w:val="0"/>
          <w:divBdr>
            <w:top w:val="none" w:sz="0" w:space="0" w:color="auto"/>
            <w:left w:val="none" w:sz="0" w:space="0" w:color="auto"/>
            <w:bottom w:val="none" w:sz="0" w:space="0" w:color="auto"/>
            <w:right w:val="none" w:sz="0" w:space="0" w:color="auto"/>
          </w:divBdr>
        </w:div>
      </w:divsChild>
    </w:div>
    <w:div w:id="271937948">
      <w:bodyDiv w:val="1"/>
      <w:marLeft w:val="0"/>
      <w:marRight w:val="0"/>
      <w:marTop w:val="0"/>
      <w:marBottom w:val="0"/>
      <w:divBdr>
        <w:top w:val="none" w:sz="0" w:space="0" w:color="auto"/>
        <w:left w:val="none" w:sz="0" w:space="0" w:color="auto"/>
        <w:bottom w:val="none" w:sz="0" w:space="0" w:color="auto"/>
        <w:right w:val="none" w:sz="0" w:space="0" w:color="auto"/>
      </w:divBdr>
      <w:divsChild>
        <w:div w:id="1107195621">
          <w:marLeft w:val="0"/>
          <w:marRight w:val="0"/>
          <w:marTop w:val="0"/>
          <w:marBottom w:val="15"/>
          <w:divBdr>
            <w:top w:val="none" w:sz="0" w:space="0" w:color="auto"/>
            <w:left w:val="none" w:sz="0" w:space="0" w:color="auto"/>
            <w:bottom w:val="none" w:sz="0" w:space="0" w:color="auto"/>
            <w:right w:val="none" w:sz="0" w:space="0" w:color="auto"/>
          </w:divBdr>
          <w:divsChild>
            <w:div w:id="682971167">
              <w:marLeft w:val="75"/>
              <w:marRight w:val="0"/>
              <w:marTop w:val="225"/>
              <w:marBottom w:val="0"/>
              <w:divBdr>
                <w:top w:val="none" w:sz="0" w:space="0" w:color="auto"/>
                <w:left w:val="none" w:sz="0" w:space="0" w:color="auto"/>
                <w:bottom w:val="none" w:sz="0" w:space="0" w:color="auto"/>
                <w:right w:val="none" w:sz="0" w:space="0" w:color="auto"/>
              </w:divBdr>
            </w:div>
          </w:divsChild>
        </w:div>
        <w:div w:id="1716544039">
          <w:marLeft w:val="0"/>
          <w:marRight w:val="0"/>
          <w:marTop w:val="0"/>
          <w:marBottom w:val="0"/>
          <w:divBdr>
            <w:top w:val="none" w:sz="0" w:space="0" w:color="auto"/>
            <w:left w:val="none" w:sz="0" w:space="0" w:color="auto"/>
            <w:bottom w:val="none" w:sz="0" w:space="0" w:color="auto"/>
            <w:right w:val="none" w:sz="0" w:space="0" w:color="auto"/>
          </w:divBdr>
        </w:div>
      </w:divsChild>
    </w:div>
    <w:div w:id="277420714">
      <w:bodyDiv w:val="1"/>
      <w:marLeft w:val="0"/>
      <w:marRight w:val="0"/>
      <w:marTop w:val="0"/>
      <w:marBottom w:val="0"/>
      <w:divBdr>
        <w:top w:val="none" w:sz="0" w:space="0" w:color="auto"/>
        <w:left w:val="none" w:sz="0" w:space="0" w:color="auto"/>
        <w:bottom w:val="none" w:sz="0" w:space="0" w:color="auto"/>
        <w:right w:val="none" w:sz="0" w:space="0" w:color="auto"/>
      </w:divBdr>
      <w:divsChild>
        <w:div w:id="525215954">
          <w:marLeft w:val="0"/>
          <w:marRight w:val="0"/>
          <w:marTop w:val="0"/>
          <w:marBottom w:val="0"/>
          <w:divBdr>
            <w:top w:val="none" w:sz="0" w:space="0" w:color="auto"/>
            <w:left w:val="none" w:sz="0" w:space="0" w:color="auto"/>
            <w:bottom w:val="none" w:sz="0" w:space="0" w:color="auto"/>
            <w:right w:val="none" w:sz="0" w:space="0" w:color="auto"/>
          </w:divBdr>
          <w:divsChild>
            <w:div w:id="1656185253">
              <w:marLeft w:val="0"/>
              <w:marRight w:val="0"/>
              <w:marTop w:val="0"/>
              <w:marBottom w:val="15"/>
              <w:divBdr>
                <w:top w:val="none" w:sz="0" w:space="0" w:color="auto"/>
                <w:left w:val="none" w:sz="0" w:space="0" w:color="auto"/>
                <w:bottom w:val="none" w:sz="0" w:space="0" w:color="auto"/>
                <w:right w:val="none" w:sz="0" w:space="0" w:color="auto"/>
              </w:divBdr>
              <w:divsChild>
                <w:div w:id="1164471786">
                  <w:marLeft w:val="75"/>
                  <w:marRight w:val="0"/>
                  <w:marTop w:val="225"/>
                  <w:marBottom w:val="0"/>
                  <w:divBdr>
                    <w:top w:val="none" w:sz="0" w:space="0" w:color="auto"/>
                    <w:left w:val="none" w:sz="0" w:space="0" w:color="auto"/>
                    <w:bottom w:val="none" w:sz="0" w:space="0" w:color="auto"/>
                    <w:right w:val="none" w:sz="0" w:space="0" w:color="auto"/>
                  </w:divBdr>
                </w:div>
              </w:divsChild>
            </w:div>
            <w:div w:id="1435050822">
              <w:marLeft w:val="0"/>
              <w:marRight w:val="0"/>
              <w:marTop w:val="0"/>
              <w:marBottom w:val="15"/>
              <w:divBdr>
                <w:top w:val="none" w:sz="0" w:space="0" w:color="auto"/>
                <w:left w:val="none" w:sz="0" w:space="0" w:color="auto"/>
                <w:bottom w:val="none" w:sz="0" w:space="0" w:color="auto"/>
                <w:right w:val="none" w:sz="0" w:space="0" w:color="auto"/>
              </w:divBdr>
              <w:divsChild>
                <w:div w:id="203366594">
                  <w:marLeft w:val="75"/>
                  <w:marRight w:val="0"/>
                  <w:marTop w:val="225"/>
                  <w:marBottom w:val="0"/>
                  <w:divBdr>
                    <w:top w:val="none" w:sz="0" w:space="0" w:color="auto"/>
                    <w:left w:val="none" w:sz="0" w:space="0" w:color="auto"/>
                    <w:bottom w:val="none" w:sz="0" w:space="0" w:color="auto"/>
                    <w:right w:val="none" w:sz="0" w:space="0" w:color="auto"/>
                  </w:divBdr>
                </w:div>
              </w:divsChild>
            </w:div>
            <w:div w:id="1100226461">
              <w:marLeft w:val="0"/>
              <w:marRight w:val="0"/>
              <w:marTop w:val="0"/>
              <w:marBottom w:val="15"/>
              <w:divBdr>
                <w:top w:val="none" w:sz="0" w:space="0" w:color="auto"/>
                <w:left w:val="none" w:sz="0" w:space="0" w:color="auto"/>
                <w:bottom w:val="none" w:sz="0" w:space="0" w:color="auto"/>
                <w:right w:val="none" w:sz="0" w:space="0" w:color="auto"/>
              </w:divBdr>
              <w:divsChild>
                <w:div w:id="871648033">
                  <w:marLeft w:val="75"/>
                  <w:marRight w:val="0"/>
                  <w:marTop w:val="225"/>
                  <w:marBottom w:val="0"/>
                  <w:divBdr>
                    <w:top w:val="none" w:sz="0" w:space="0" w:color="auto"/>
                    <w:left w:val="none" w:sz="0" w:space="0" w:color="auto"/>
                    <w:bottom w:val="none" w:sz="0" w:space="0" w:color="auto"/>
                    <w:right w:val="none" w:sz="0" w:space="0" w:color="auto"/>
                  </w:divBdr>
                </w:div>
              </w:divsChild>
            </w:div>
            <w:div w:id="1717388870">
              <w:marLeft w:val="0"/>
              <w:marRight w:val="0"/>
              <w:marTop w:val="0"/>
              <w:marBottom w:val="15"/>
              <w:divBdr>
                <w:top w:val="none" w:sz="0" w:space="0" w:color="auto"/>
                <w:left w:val="none" w:sz="0" w:space="0" w:color="auto"/>
                <w:bottom w:val="none" w:sz="0" w:space="0" w:color="auto"/>
                <w:right w:val="none" w:sz="0" w:space="0" w:color="auto"/>
              </w:divBdr>
              <w:divsChild>
                <w:div w:id="1762144425">
                  <w:marLeft w:val="75"/>
                  <w:marRight w:val="0"/>
                  <w:marTop w:val="225"/>
                  <w:marBottom w:val="0"/>
                  <w:divBdr>
                    <w:top w:val="none" w:sz="0" w:space="0" w:color="auto"/>
                    <w:left w:val="none" w:sz="0" w:space="0" w:color="auto"/>
                    <w:bottom w:val="none" w:sz="0" w:space="0" w:color="auto"/>
                    <w:right w:val="none" w:sz="0" w:space="0" w:color="auto"/>
                  </w:divBdr>
                </w:div>
              </w:divsChild>
            </w:div>
            <w:div w:id="1095397544">
              <w:marLeft w:val="0"/>
              <w:marRight w:val="0"/>
              <w:marTop w:val="0"/>
              <w:marBottom w:val="15"/>
              <w:divBdr>
                <w:top w:val="none" w:sz="0" w:space="0" w:color="auto"/>
                <w:left w:val="none" w:sz="0" w:space="0" w:color="auto"/>
                <w:bottom w:val="none" w:sz="0" w:space="0" w:color="auto"/>
                <w:right w:val="none" w:sz="0" w:space="0" w:color="auto"/>
              </w:divBdr>
              <w:divsChild>
                <w:div w:id="334651891">
                  <w:marLeft w:val="75"/>
                  <w:marRight w:val="0"/>
                  <w:marTop w:val="225"/>
                  <w:marBottom w:val="0"/>
                  <w:divBdr>
                    <w:top w:val="none" w:sz="0" w:space="0" w:color="auto"/>
                    <w:left w:val="none" w:sz="0" w:space="0" w:color="auto"/>
                    <w:bottom w:val="none" w:sz="0" w:space="0" w:color="auto"/>
                    <w:right w:val="none" w:sz="0" w:space="0" w:color="auto"/>
                  </w:divBdr>
                </w:div>
              </w:divsChild>
            </w:div>
            <w:div w:id="1918977474">
              <w:marLeft w:val="0"/>
              <w:marRight w:val="0"/>
              <w:marTop w:val="0"/>
              <w:marBottom w:val="15"/>
              <w:divBdr>
                <w:top w:val="none" w:sz="0" w:space="0" w:color="auto"/>
                <w:left w:val="none" w:sz="0" w:space="0" w:color="auto"/>
                <w:bottom w:val="none" w:sz="0" w:space="0" w:color="auto"/>
                <w:right w:val="none" w:sz="0" w:space="0" w:color="auto"/>
              </w:divBdr>
              <w:divsChild>
                <w:div w:id="2069500282">
                  <w:marLeft w:val="75"/>
                  <w:marRight w:val="0"/>
                  <w:marTop w:val="225"/>
                  <w:marBottom w:val="0"/>
                  <w:divBdr>
                    <w:top w:val="none" w:sz="0" w:space="0" w:color="auto"/>
                    <w:left w:val="none" w:sz="0" w:space="0" w:color="auto"/>
                    <w:bottom w:val="none" w:sz="0" w:space="0" w:color="auto"/>
                    <w:right w:val="none" w:sz="0" w:space="0" w:color="auto"/>
                  </w:divBdr>
                </w:div>
              </w:divsChild>
            </w:div>
            <w:div w:id="799347722">
              <w:marLeft w:val="0"/>
              <w:marRight w:val="0"/>
              <w:marTop w:val="0"/>
              <w:marBottom w:val="15"/>
              <w:divBdr>
                <w:top w:val="none" w:sz="0" w:space="0" w:color="auto"/>
                <w:left w:val="none" w:sz="0" w:space="0" w:color="auto"/>
                <w:bottom w:val="none" w:sz="0" w:space="0" w:color="auto"/>
                <w:right w:val="none" w:sz="0" w:space="0" w:color="auto"/>
              </w:divBdr>
              <w:divsChild>
                <w:div w:id="1248005963">
                  <w:marLeft w:val="75"/>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86863245">
      <w:bodyDiv w:val="1"/>
      <w:marLeft w:val="0"/>
      <w:marRight w:val="0"/>
      <w:marTop w:val="0"/>
      <w:marBottom w:val="0"/>
      <w:divBdr>
        <w:top w:val="none" w:sz="0" w:space="0" w:color="auto"/>
        <w:left w:val="none" w:sz="0" w:space="0" w:color="auto"/>
        <w:bottom w:val="none" w:sz="0" w:space="0" w:color="auto"/>
        <w:right w:val="none" w:sz="0" w:space="0" w:color="auto"/>
      </w:divBdr>
      <w:divsChild>
        <w:div w:id="38943223">
          <w:marLeft w:val="0"/>
          <w:marRight w:val="0"/>
          <w:marTop w:val="0"/>
          <w:marBottom w:val="15"/>
          <w:divBdr>
            <w:top w:val="none" w:sz="0" w:space="0" w:color="auto"/>
            <w:left w:val="none" w:sz="0" w:space="0" w:color="auto"/>
            <w:bottom w:val="none" w:sz="0" w:space="0" w:color="auto"/>
            <w:right w:val="none" w:sz="0" w:space="0" w:color="auto"/>
          </w:divBdr>
          <w:divsChild>
            <w:div w:id="1252085175">
              <w:marLeft w:val="75"/>
              <w:marRight w:val="0"/>
              <w:marTop w:val="225"/>
              <w:marBottom w:val="0"/>
              <w:divBdr>
                <w:top w:val="none" w:sz="0" w:space="0" w:color="auto"/>
                <w:left w:val="none" w:sz="0" w:space="0" w:color="auto"/>
                <w:bottom w:val="none" w:sz="0" w:space="0" w:color="auto"/>
                <w:right w:val="none" w:sz="0" w:space="0" w:color="auto"/>
              </w:divBdr>
            </w:div>
          </w:divsChild>
        </w:div>
        <w:div w:id="1466460004">
          <w:marLeft w:val="0"/>
          <w:marRight w:val="0"/>
          <w:marTop w:val="0"/>
          <w:marBottom w:val="0"/>
          <w:divBdr>
            <w:top w:val="none" w:sz="0" w:space="0" w:color="auto"/>
            <w:left w:val="none" w:sz="0" w:space="0" w:color="auto"/>
            <w:bottom w:val="none" w:sz="0" w:space="0" w:color="auto"/>
            <w:right w:val="none" w:sz="0" w:space="0" w:color="auto"/>
          </w:divBdr>
        </w:div>
      </w:divsChild>
    </w:div>
    <w:div w:id="454642934">
      <w:bodyDiv w:val="1"/>
      <w:marLeft w:val="0"/>
      <w:marRight w:val="0"/>
      <w:marTop w:val="0"/>
      <w:marBottom w:val="0"/>
      <w:divBdr>
        <w:top w:val="none" w:sz="0" w:space="0" w:color="auto"/>
        <w:left w:val="none" w:sz="0" w:space="0" w:color="auto"/>
        <w:bottom w:val="none" w:sz="0" w:space="0" w:color="auto"/>
        <w:right w:val="none" w:sz="0" w:space="0" w:color="auto"/>
      </w:divBdr>
      <w:divsChild>
        <w:div w:id="1775201432">
          <w:marLeft w:val="0"/>
          <w:marRight w:val="0"/>
          <w:marTop w:val="0"/>
          <w:marBottom w:val="15"/>
          <w:divBdr>
            <w:top w:val="none" w:sz="0" w:space="0" w:color="auto"/>
            <w:left w:val="none" w:sz="0" w:space="0" w:color="auto"/>
            <w:bottom w:val="none" w:sz="0" w:space="0" w:color="auto"/>
            <w:right w:val="none" w:sz="0" w:space="0" w:color="auto"/>
          </w:divBdr>
          <w:divsChild>
            <w:div w:id="951479293">
              <w:marLeft w:val="75"/>
              <w:marRight w:val="0"/>
              <w:marTop w:val="225"/>
              <w:marBottom w:val="0"/>
              <w:divBdr>
                <w:top w:val="none" w:sz="0" w:space="0" w:color="auto"/>
                <w:left w:val="none" w:sz="0" w:space="0" w:color="auto"/>
                <w:bottom w:val="none" w:sz="0" w:space="0" w:color="auto"/>
                <w:right w:val="none" w:sz="0" w:space="0" w:color="auto"/>
              </w:divBdr>
            </w:div>
          </w:divsChild>
        </w:div>
        <w:div w:id="932591040">
          <w:marLeft w:val="0"/>
          <w:marRight w:val="0"/>
          <w:marTop w:val="0"/>
          <w:marBottom w:val="0"/>
          <w:divBdr>
            <w:top w:val="none" w:sz="0" w:space="0" w:color="auto"/>
            <w:left w:val="none" w:sz="0" w:space="0" w:color="auto"/>
            <w:bottom w:val="none" w:sz="0" w:space="0" w:color="auto"/>
            <w:right w:val="none" w:sz="0" w:space="0" w:color="auto"/>
          </w:divBdr>
        </w:div>
      </w:divsChild>
    </w:div>
    <w:div w:id="497497727">
      <w:bodyDiv w:val="1"/>
      <w:marLeft w:val="0"/>
      <w:marRight w:val="0"/>
      <w:marTop w:val="0"/>
      <w:marBottom w:val="0"/>
      <w:divBdr>
        <w:top w:val="none" w:sz="0" w:space="0" w:color="auto"/>
        <w:left w:val="none" w:sz="0" w:space="0" w:color="auto"/>
        <w:bottom w:val="none" w:sz="0" w:space="0" w:color="auto"/>
        <w:right w:val="none" w:sz="0" w:space="0" w:color="auto"/>
      </w:divBdr>
      <w:divsChild>
        <w:div w:id="1956906481">
          <w:marLeft w:val="0"/>
          <w:marRight w:val="0"/>
          <w:marTop w:val="0"/>
          <w:marBottom w:val="15"/>
          <w:divBdr>
            <w:top w:val="none" w:sz="0" w:space="0" w:color="auto"/>
            <w:left w:val="none" w:sz="0" w:space="0" w:color="auto"/>
            <w:bottom w:val="none" w:sz="0" w:space="0" w:color="auto"/>
            <w:right w:val="none" w:sz="0" w:space="0" w:color="auto"/>
          </w:divBdr>
          <w:divsChild>
            <w:div w:id="2125494891">
              <w:marLeft w:val="75"/>
              <w:marRight w:val="0"/>
              <w:marTop w:val="225"/>
              <w:marBottom w:val="0"/>
              <w:divBdr>
                <w:top w:val="none" w:sz="0" w:space="0" w:color="auto"/>
                <w:left w:val="none" w:sz="0" w:space="0" w:color="auto"/>
                <w:bottom w:val="none" w:sz="0" w:space="0" w:color="auto"/>
                <w:right w:val="none" w:sz="0" w:space="0" w:color="auto"/>
              </w:divBdr>
            </w:div>
          </w:divsChild>
        </w:div>
        <w:div w:id="1308361118">
          <w:marLeft w:val="0"/>
          <w:marRight w:val="0"/>
          <w:marTop w:val="0"/>
          <w:marBottom w:val="0"/>
          <w:divBdr>
            <w:top w:val="none" w:sz="0" w:space="0" w:color="auto"/>
            <w:left w:val="none" w:sz="0" w:space="0" w:color="auto"/>
            <w:bottom w:val="none" w:sz="0" w:space="0" w:color="auto"/>
            <w:right w:val="none" w:sz="0" w:space="0" w:color="auto"/>
          </w:divBdr>
        </w:div>
      </w:divsChild>
    </w:div>
    <w:div w:id="572393310">
      <w:bodyDiv w:val="1"/>
      <w:marLeft w:val="0"/>
      <w:marRight w:val="0"/>
      <w:marTop w:val="0"/>
      <w:marBottom w:val="0"/>
      <w:divBdr>
        <w:top w:val="none" w:sz="0" w:space="0" w:color="auto"/>
        <w:left w:val="none" w:sz="0" w:space="0" w:color="auto"/>
        <w:bottom w:val="none" w:sz="0" w:space="0" w:color="auto"/>
        <w:right w:val="none" w:sz="0" w:space="0" w:color="auto"/>
      </w:divBdr>
      <w:divsChild>
        <w:div w:id="1700084070">
          <w:marLeft w:val="0"/>
          <w:marRight w:val="0"/>
          <w:marTop w:val="0"/>
          <w:marBottom w:val="15"/>
          <w:divBdr>
            <w:top w:val="none" w:sz="0" w:space="0" w:color="auto"/>
            <w:left w:val="none" w:sz="0" w:space="0" w:color="auto"/>
            <w:bottom w:val="none" w:sz="0" w:space="0" w:color="auto"/>
            <w:right w:val="none" w:sz="0" w:space="0" w:color="auto"/>
          </w:divBdr>
          <w:divsChild>
            <w:div w:id="2082487256">
              <w:marLeft w:val="75"/>
              <w:marRight w:val="0"/>
              <w:marTop w:val="225"/>
              <w:marBottom w:val="0"/>
              <w:divBdr>
                <w:top w:val="none" w:sz="0" w:space="0" w:color="auto"/>
                <w:left w:val="none" w:sz="0" w:space="0" w:color="auto"/>
                <w:bottom w:val="none" w:sz="0" w:space="0" w:color="auto"/>
                <w:right w:val="none" w:sz="0" w:space="0" w:color="auto"/>
              </w:divBdr>
            </w:div>
          </w:divsChild>
        </w:div>
        <w:div w:id="1334992863">
          <w:marLeft w:val="0"/>
          <w:marRight w:val="0"/>
          <w:marTop w:val="0"/>
          <w:marBottom w:val="0"/>
          <w:divBdr>
            <w:top w:val="none" w:sz="0" w:space="0" w:color="auto"/>
            <w:left w:val="none" w:sz="0" w:space="0" w:color="auto"/>
            <w:bottom w:val="none" w:sz="0" w:space="0" w:color="auto"/>
            <w:right w:val="none" w:sz="0" w:space="0" w:color="auto"/>
          </w:divBdr>
        </w:div>
      </w:divsChild>
    </w:div>
    <w:div w:id="580067889">
      <w:bodyDiv w:val="1"/>
      <w:marLeft w:val="0"/>
      <w:marRight w:val="0"/>
      <w:marTop w:val="0"/>
      <w:marBottom w:val="0"/>
      <w:divBdr>
        <w:top w:val="none" w:sz="0" w:space="0" w:color="auto"/>
        <w:left w:val="none" w:sz="0" w:space="0" w:color="auto"/>
        <w:bottom w:val="none" w:sz="0" w:space="0" w:color="auto"/>
        <w:right w:val="none" w:sz="0" w:space="0" w:color="auto"/>
      </w:divBdr>
      <w:divsChild>
        <w:div w:id="1375231942">
          <w:marLeft w:val="0"/>
          <w:marRight w:val="0"/>
          <w:marTop w:val="0"/>
          <w:marBottom w:val="15"/>
          <w:divBdr>
            <w:top w:val="none" w:sz="0" w:space="0" w:color="auto"/>
            <w:left w:val="none" w:sz="0" w:space="0" w:color="auto"/>
            <w:bottom w:val="none" w:sz="0" w:space="0" w:color="auto"/>
            <w:right w:val="none" w:sz="0" w:space="0" w:color="auto"/>
          </w:divBdr>
          <w:divsChild>
            <w:div w:id="1322081278">
              <w:marLeft w:val="75"/>
              <w:marRight w:val="0"/>
              <w:marTop w:val="225"/>
              <w:marBottom w:val="0"/>
              <w:divBdr>
                <w:top w:val="none" w:sz="0" w:space="0" w:color="auto"/>
                <w:left w:val="none" w:sz="0" w:space="0" w:color="auto"/>
                <w:bottom w:val="none" w:sz="0" w:space="0" w:color="auto"/>
                <w:right w:val="none" w:sz="0" w:space="0" w:color="auto"/>
              </w:divBdr>
            </w:div>
          </w:divsChild>
        </w:div>
        <w:div w:id="317660086">
          <w:marLeft w:val="0"/>
          <w:marRight w:val="0"/>
          <w:marTop w:val="0"/>
          <w:marBottom w:val="0"/>
          <w:divBdr>
            <w:top w:val="none" w:sz="0" w:space="0" w:color="auto"/>
            <w:left w:val="none" w:sz="0" w:space="0" w:color="auto"/>
            <w:bottom w:val="none" w:sz="0" w:space="0" w:color="auto"/>
            <w:right w:val="none" w:sz="0" w:space="0" w:color="auto"/>
          </w:divBdr>
        </w:div>
      </w:divsChild>
    </w:div>
    <w:div w:id="591475279">
      <w:bodyDiv w:val="1"/>
      <w:marLeft w:val="0"/>
      <w:marRight w:val="0"/>
      <w:marTop w:val="0"/>
      <w:marBottom w:val="0"/>
      <w:divBdr>
        <w:top w:val="none" w:sz="0" w:space="0" w:color="auto"/>
        <w:left w:val="none" w:sz="0" w:space="0" w:color="auto"/>
        <w:bottom w:val="none" w:sz="0" w:space="0" w:color="auto"/>
        <w:right w:val="none" w:sz="0" w:space="0" w:color="auto"/>
      </w:divBdr>
      <w:divsChild>
        <w:div w:id="175654237">
          <w:marLeft w:val="0"/>
          <w:marRight w:val="0"/>
          <w:marTop w:val="0"/>
          <w:marBottom w:val="0"/>
          <w:divBdr>
            <w:top w:val="none" w:sz="0" w:space="0" w:color="auto"/>
            <w:left w:val="none" w:sz="0" w:space="0" w:color="auto"/>
            <w:bottom w:val="none" w:sz="0" w:space="0" w:color="auto"/>
            <w:right w:val="none" w:sz="0" w:space="0" w:color="auto"/>
          </w:divBdr>
        </w:div>
      </w:divsChild>
    </w:div>
    <w:div w:id="605967626">
      <w:bodyDiv w:val="1"/>
      <w:marLeft w:val="0"/>
      <w:marRight w:val="0"/>
      <w:marTop w:val="0"/>
      <w:marBottom w:val="0"/>
      <w:divBdr>
        <w:top w:val="none" w:sz="0" w:space="0" w:color="auto"/>
        <w:left w:val="none" w:sz="0" w:space="0" w:color="auto"/>
        <w:bottom w:val="none" w:sz="0" w:space="0" w:color="auto"/>
        <w:right w:val="none" w:sz="0" w:space="0" w:color="auto"/>
      </w:divBdr>
      <w:divsChild>
        <w:div w:id="1164202765">
          <w:marLeft w:val="0"/>
          <w:marRight w:val="0"/>
          <w:marTop w:val="0"/>
          <w:marBottom w:val="15"/>
          <w:divBdr>
            <w:top w:val="none" w:sz="0" w:space="0" w:color="auto"/>
            <w:left w:val="none" w:sz="0" w:space="0" w:color="auto"/>
            <w:bottom w:val="none" w:sz="0" w:space="0" w:color="auto"/>
            <w:right w:val="none" w:sz="0" w:space="0" w:color="auto"/>
          </w:divBdr>
          <w:divsChild>
            <w:div w:id="2015568640">
              <w:marLeft w:val="75"/>
              <w:marRight w:val="0"/>
              <w:marTop w:val="225"/>
              <w:marBottom w:val="0"/>
              <w:divBdr>
                <w:top w:val="none" w:sz="0" w:space="0" w:color="auto"/>
                <w:left w:val="none" w:sz="0" w:space="0" w:color="auto"/>
                <w:bottom w:val="none" w:sz="0" w:space="0" w:color="auto"/>
                <w:right w:val="none" w:sz="0" w:space="0" w:color="auto"/>
              </w:divBdr>
            </w:div>
          </w:divsChild>
        </w:div>
        <w:div w:id="1786996814">
          <w:marLeft w:val="0"/>
          <w:marRight w:val="0"/>
          <w:marTop w:val="0"/>
          <w:marBottom w:val="0"/>
          <w:divBdr>
            <w:top w:val="none" w:sz="0" w:space="0" w:color="auto"/>
            <w:left w:val="none" w:sz="0" w:space="0" w:color="auto"/>
            <w:bottom w:val="none" w:sz="0" w:space="0" w:color="auto"/>
            <w:right w:val="none" w:sz="0" w:space="0" w:color="auto"/>
          </w:divBdr>
        </w:div>
      </w:divsChild>
    </w:div>
    <w:div w:id="642003519">
      <w:bodyDiv w:val="1"/>
      <w:marLeft w:val="0"/>
      <w:marRight w:val="0"/>
      <w:marTop w:val="0"/>
      <w:marBottom w:val="0"/>
      <w:divBdr>
        <w:top w:val="none" w:sz="0" w:space="0" w:color="auto"/>
        <w:left w:val="none" w:sz="0" w:space="0" w:color="auto"/>
        <w:bottom w:val="none" w:sz="0" w:space="0" w:color="auto"/>
        <w:right w:val="none" w:sz="0" w:space="0" w:color="auto"/>
      </w:divBdr>
      <w:divsChild>
        <w:div w:id="835846300">
          <w:marLeft w:val="0"/>
          <w:marRight w:val="0"/>
          <w:marTop w:val="0"/>
          <w:marBottom w:val="15"/>
          <w:divBdr>
            <w:top w:val="none" w:sz="0" w:space="0" w:color="auto"/>
            <w:left w:val="none" w:sz="0" w:space="0" w:color="auto"/>
            <w:bottom w:val="none" w:sz="0" w:space="0" w:color="auto"/>
            <w:right w:val="none" w:sz="0" w:space="0" w:color="auto"/>
          </w:divBdr>
          <w:divsChild>
            <w:div w:id="280841099">
              <w:marLeft w:val="75"/>
              <w:marRight w:val="0"/>
              <w:marTop w:val="225"/>
              <w:marBottom w:val="0"/>
              <w:divBdr>
                <w:top w:val="none" w:sz="0" w:space="0" w:color="auto"/>
                <w:left w:val="none" w:sz="0" w:space="0" w:color="auto"/>
                <w:bottom w:val="none" w:sz="0" w:space="0" w:color="auto"/>
                <w:right w:val="none" w:sz="0" w:space="0" w:color="auto"/>
              </w:divBdr>
            </w:div>
          </w:divsChild>
        </w:div>
        <w:div w:id="69279997">
          <w:marLeft w:val="0"/>
          <w:marRight w:val="0"/>
          <w:marTop w:val="0"/>
          <w:marBottom w:val="0"/>
          <w:divBdr>
            <w:top w:val="none" w:sz="0" w:space="0" w:color="auto"/>
            <w:left w:val="none" w:sz="0" w:space="0" w:color="auto"/>
            <w:bottom w:val="none" w:sz="0" w:space="0" w:color="auto"/>
            <w:right w:val="none" w:sz="0" w:space="0" w:color="auto"/>
          </w:divBdr>
        </w:div>
      </w:divsChild>
    </w:div>
    <w:div w:id="692149253">
      <w:bodyDiv w:val="1"/>
      <w:marLeft w:val="0"/>
      <w:marRight w:val="0"/>
      <w:marTop w:val="0"/>
      <w:marBottom w:val="0"/>
      <w:divBdr>
        <w:top w:val="none" w:sz="0" w:space="0" w:color="auto"/>
        <w:left w:val="none" w:sz="0" w:space="0" w:color="auto"/>
        <w:bottom w:val="none" w:sz="0" w:space="0" w:color="auto"/>
        <w:right w:val="none" w:sz="0" w:space="0" w:color="auto"/>
      </w:divBdr>
      <w:divsChild>
        <w:div w:id="1464889817">
          <w:marLeft w:val="0"/>
          <w:marRight w:val="0"/>
          <w:marTop w:val="0"/>
          <w:marBottom w:val="0"/>
          <w:divBdr>
            <w:top w:val="none" w:sz="0" w:space="0" w:color="auto"/>
            <w:left w:val="none" w:sz="0" w:space="0" w:color="auto"/>
            <w:bottom w:val="none" w:sz="0" w:space="0" w:color="auto"/>
            <w:right w:val="none" w:sz="0" w:space="0" w:color="auto"/>
          </w:divBdr>
          <w:divsChild>
            <w:div w:id="1142230714">
              <w:marLeft w:val="0"/>
              <w:marRight w:val="0"/>
              <w:marTop w:val="0"/>
              <w:marBottom w:val="15"/>
              <w:divBdr>
                <w:top w:val="none" w:sz="0" w:space="0" w:color="auto"/>
                <w:left w:val="none" w:sz="0" w:space="0" w:color="auto"/>
                <w:bottom w:val="none" w:sz="0" w:space="0" w:color="auto"/>
                <w:right w:val="none" w:sz="0" w:space="0" w:color="auto"/>
              </w:divBdr>
              <w:divsChild>
                <w:div w:id="1348291384">
                  <w:marLeft w:val="75"/>
                  <w:marRight w:val="0"/>
                  <w:marTop w:val="225"/>
                  <w:marBottom w:val="0"/>
                  <w:divBdr>
                    <w:top w:val="none" w:sz="0" w:space="0" w:color="auto"/>
                    <w:left w:val="none" w:sz="0" w:space="0" w:color="auto"/>
                    <w:bottom w:val="none" w:sz="0" w:space="0" w:color="auto"/>
                    <w:right w:val="none" w:sz="0" w:space="0" w:color="auto"/>
                  </w:divBdr>
                </w:div>
              </w:divsChild>
            </w:div>
            <w:div w:id="2082633662">
              <w:marLeft w:val="0"/>
              <w:marRight w:val="0"/>
              <w:marTop w:val="0"/>
              <w:marBottom w:val="15"/>
              <w:divBdr>
                <w:top w:val="none" w:sz="0" w:space="0" w:color="auto"/>
                <w:left w:val="none" w:sz="0" w:space="0" w:color="auto"/>
                <w:bottom w:val="none" w:sz="0" w:space="0" w:color="auto"/>
                <w:right w:val="none" w:sz="0" w:space="0" w:color="auto"/>
              </w:divBdr>
              <w:divsChild>
                <w:div w:id="2115324466">
                  <w:marLeft w:val="75"/>
                  <w:marRight w:val="0"/>
                  <w:marTop w:val="225"/>
                  <w:marBottom w:val="0"/>
                  <w:divBdr>
                    <w:top w:val="none" w:sz="0" w:space="0" w:color="auto"/>
                    <w:left w:val="none" w:sz="0" w:space="0" w:color="auto"/>
                    <w:bottom w:val="none" w:sz="0" w:space="0" w:color="auto"/>
                    <w:right w:val="none" w:sz="0" w:space="0" w:color="auto"/>
                  </w:divBdr>
                </w:div>
              </w:divsChild>
            </w:div>
            <w:div w:id="283584636">
              <w:marLeft w:val="0"/>
              <w:marRight w:val="0"/>
              <w:marTop w:val="0"/>
              <w:marBottom w:val="15"/>
              <w:divBdr>
                <w:top w:val="none" w:sz="0" w:space="0" w:color="auto"/>
                <w:left w:val="none" w:sz="0" w:space="0" w:color="auto"/>
                <w:bottom w:val="none" w:sz="0" w:space="0" w:color="auto"/>
                <w:right w:val="none" w:sz="0" w:space="0" w:color="auto"/>
              </w:divBdr>
              <w:divsChild>
                <w:div w:id="1306811412">
                  <w:marLeft w:val="75"/>
                  <w:marRight w:val="0"/>
                  <w:marTop w:val="225"/>
                  <w:marBottom w:val="0"/>
                  <w:divBdr>
                    <w:top w:val="none" w:sz="0" w:space="0" w:color="auto"/>
                    <w:left w:val="none" w:sz="0" w:space="0" w:color="auto"/>
                    <w:bottom w:val="none" w:sz="0" w:space="0" w:color="auto"/>
                    <w:right w:val="none" w:sz="0" w:space="0" w:color="auto"/>
                  </w:divBdr>
                </w:div>
              </w:divsChild>
            </w:div>
            <w:div w:id="1244149289">
              <w:marLeft w:val="0"/>
              <w:marRight w:val="0"/>
              <w:marTop w:val="0"/>
              <w:marBottom w:val="15"/>
              <w:divBdr>
                <w:top w:val="none" w:sz="0" w:space="0" w:color="auto"/>
                <w:left w:val="none" w:sz="0" w:space="0" w:color="auto"/>
                <w:bottom w:val="none" w:sz="0" w:space="0" w:color="auto"/>
                <w:right w:val="none" w:sz="0" w:space="0" w:color="auto"/>
              </w:divBdr>
              <w:divsChild>
                <w:div w:id="859199112">
                  <w:marLeft w:val="75"/>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62384873">
      <w:bodyDiv w:val="1"/>
      <w:marLeft w:val="0"/>
      <w:marRight w:val="0"/>
      <w:marTop w:val="0"/>
      <w:marBottom w:val="0"/>
      <w:divBdr>
        <w:top w:val="none" w:sz="0" w:space="0" w:color="auto"/>
        <w:left w:val="none" w:sz="0" w:space="0" w:color="auto"/>
        <w:bottom w:val="none" w:sz="0" w:space="0" w:color="auto"/>
        <w:right w:val="none" w:sz="0" w:space="0" w:color="auto"/>
      </w:divBdr>
      <w:divsChild>
        <w:div w:id="1660768645">
          <w:marLeft w:val="0"/>
          <w:marRight w:val="0"/>
          <w:marTop w:val="0"/>
          <w:marBottom w:val="15"/>
          <w:divBdr>
            <w:top w:val="none" w:sz="0" w:space="0" w:color="auto"/>
            <w:left w:val="none" w:sz="0" w:space="0" w:color="auto"/>
            <w:bottom w:val="none" w:sz="0" w:space="0" w:color="auto"/>
            <w:right w:val="none" w:sz="0" w:space="0" w:color="auto"/>
          </w:divBdr>
          <w:divsChild>
            <w:div w:id="1110972617">
              <w:marLeft w:val="75"/>
              <w:marRight w:val="0"/>
              <w:marTop w:val="225"/>
              <w:marBottom w:val="0"/>
              <w:divBdr>
                <w:top w:val="none" w:sz="0" w:space="0" w:color="auto"/>
                <w:left w:val="none" w:sz="0" w:space="0" w:color="auto"/>
                <w:bottom w:val="none" w:sz="0" w:space="0" w:color="auto"/>
                <w:right w:val="none" w:sz="0" w:space="0" w:color="auto"/>
              </w:divBdr>
            </w:div>
          </w:divsChild>
        </w:div>
        <w:div w:id="157424800">
          <w:marLeft w:val="0"/>
          <w:marRight w:val="0"/>
          <w:marTop w:val="0"/>
          <w:marBottom w:val="0"/>
          <w:divBdr>
            <w:top w:val="none" w:sz="0" w:space="0" w:color="auto"/>
            <w:left w:val="none" w:sz="0" w:space="0" w:color="auto"/>
            <w:bottom w:val="none" w:sz="0" w:space="0" w:color="auto"/>
            <w:right w:val="none" w:sz="0" w:space="0" w:color="auto"/>
          </w:divBdr>
        </w:div>
      </w:divsChild>
    </w:div>
    <w:div w:id="789788896">
      <w:bodyDiv w:val="1"/>
      <w:marLeft w:val="0"/>
      <w:marRight w:val="0"/>
      <w:marTop w:val="0"/>
      <w:marBottom w:val="0"/>
      <w:divBdr>
        <w:top w:val="none" w:sz="0" w:space="0" w:color="auto"/>
        <w:left w:val="none" w:sz="0" w:space="0" w:color="auto"/>
        <w:bottom w:val="none" w:sz="0" w:space="0" w:color="auto"/>
        <w:right w:val="none" w:sz="0" w:space="0" w:color="auto"/>
      </w:divBdr>
      <w:divsChild>
        <w:div w:id="885945880">
          <w:marLeft w:val="0"/>
          <w:marRight w:val="0"/>
          <w:marTop w:val="0"/>
          <w:marBottom w:val="0"/>
          <w:divBdr>
            <w:top w:val="none" w:sz="0" w:space="0" w:color="auto"/>
            <w:left w:val="none" w:sz="0" w:space="0" w:color="auto"/>
            <w:bottom w:val="none" w:sz="0" w:space="0" w:color="auto"/>
            <w:right w:val="none" w:sz="0" w:space="0" w:color="auto"/>
          </w:divBdr>
          <w:divsChild>
            <w:div w:id="278411813">
              <w:marLeft w:val="0"/>
              <w:marRight w:val="0"/>
              <w:marTop w:val="0"/>
              <w:marBottom w:val="15"/>
              <w:divBdr>
                <w:top w:val="none" w:sz="0" w:space="0" w:color="auto"/>
                <w:left w:val="none" w:sz="0" w:space="0" w:color="auto"/>
                <w:bottom w:val="none" w:sz="0" w:space="0" w:color="auto"/>
                <w:right w:val="none" w:sz="0" w:space="0" w:color="auto"/>
              </w:divBdr>
              <w:divsChild>
                <w:div w:id="442000551">
                  <w:marLeft w:val="75"/>
                  <w:marRight w:val="0"/>
                  <w:marTop w:val="225"/>
                  <w:marBottom w:val="0"/>
                  <w:divBdr>
                    <w:top w:val="none" w:sz="0" w:space="0" w:color="auto"/>
                    <w:left w:val="none" w:sz="0" w:space="0" w:color="auto"/>
                    <w:bottom w:val="none" w:sz="0" w:space="0" w:color="auto"/>
                    <w:right w:val="none" w:sz="0" w:space="0" w:color="auto"/>
                  </w:divBdr>
                </w:div>
              </w:divsChild>
            </w:div>
            <w:div w:id="134377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1593">
      <w:bodyDiv w:val="1"/>
      <w:marLeft w:val="0"/>
      <w:marRight w:val="0"/>
      <w:marTop w:val="0"/>
      <w:marBottom w:val="0"/>
      <w:divBdr>
        <w:top w:val="none" w:sz="0" w:space="0" w:color="auto"/>
        <w:left w:val="none" w:sz="0" w:space="0" w:color="auto"/>
        <w:bottom w:val="none" w:sz="0" w:space="0" w:color="auto"/>
        <w:right w:val="none" w:sz="0" w:space="0" w:color="auto"/>
      </w:divBdr>
      <w:divsChild>
        <w:div w:id="1983078050">
          <w:marLeft w:val="0"/>
          <w:marRight w:val="0"/>
          <w:marTop w:val="0"/>
          <w:marBottom w:val="15"/>
          <w:divBdr>
            <w:top w:val="none" w:sz="0" w:space="0" w:color="auto"/>
            <w:left w:val="none" w:sz="0" w:space="0" w:color="auto"/>
            <w:bottom w:val="none" w:sz="0" w:space="0" w:color="auto"/>
            <w:right w:val="none" w:sz="0" w:space="0" w:color="auto"/>
          </w:divBdr>
          <w:divsChild>
            <w:div w:id="1416780469">
              <w:marLeft w:val="75"/>
              <w:marRight w:val="0"/>
              <w:marTop w:val="225"/>
              <w:marBottom w:val="0"/>
              <w:divBdr>
                <w:top w:val="none" w:sz="0" w:space="0" w:color="auto"/>
                <w:left w:val="none" w:sz="0" w:space="0" w:color="auto"/>
                <w:bottom w:val="none" w:sz="0" w:space="0" w:color="auto"/>
                <w:right w:val="none" w:sz="0" w:space="0" w:color="auto"/>
              </w:divBdr>
            </w:div>
          </w:divsChild>
        </w:div>
        <w:div w:id="1267810657">
          <w:marLeft w:val="0"/>
          <w:marRight w:val="0"/>
          <w:marTop w:val="0"/>
          <w:marBottom w:val="0"/>
          <w:divBdr>
            <w:top w:val="none" w:sz="0" w:space="0" w:color="auto"/>
            <w:left w:val="none" w:sz="0" w:space="0" w:color="auto"/>
            <w:bottom w:val="none" w:sz="0" w:space="0" w:color="auto"/>
            <w:right w:val="none" w:sz="0" w:space="0" w:color="auto"/>
          </w:divBdr>
        </w:div>
      </w:divsChild>
    </w:div>
    <w:div w:id="848252520">
      <w:bodyDiv w:val="1"/>
      <w:marLeft w:val="0"/>
      <w:marRight w:val="0"/>
      <w:marTop w:val="0"/>
      <w:marBottom w:val="0"/>
      <w:divBdr>
        <w:top w:val="none" w:sz="0" w:space="0" w:color="auto"/>
        <w:left w:val="none" w:sz="0" w:space="0" w:color="auto"/>
        <w:bottom w:val="none" w:sz="0" w:space="0" w:color="auto"/>
        <w:right w:val="none" w:sz="0" w:space="0" w:color="auto"/>
      </w:divBdr>
      <w:divsChild>
        <w:div w:id="1910649955">
          <w:marLeft w:val="0"/>
          <w:marRight w:val="0"/>
          <w:marTop w:val="0"/>
          <w:marBottom w:val="15"/>
          <w:divBdr>
            <w:top w:val="none" w:sz="0" w:space="0" w:color="auto"/>
            <w:left w:val="none" w:sz="0" w:space="0" w:color="auto"/>
            <w:bottom w:val="none" w:sz="0" w:space="0" w:color="auto"/>
            <w:right w:val="none" w:sz="0" w:space="0" w:color="auto"/>
          </w:divBdr>
          <w:divsChild>
            <w:div w:id="674117025">
              <w:marLeft w:val="75"/>
              <w:marRight w:val="0"/>
              <w:marTop w:val="225"/>
              <w:marBottom w:val="0"/>
              <w:divBdr>
                <w:top w:val="none" w:sz="0" w:space="0" w:color="auto"/>
                <w:left w:val="none" w:sz="0" w:space="0" w:color="auto"/>
                <w:bottom w:val="none" w:sz="0" w:space="0" w:color="auto"/>
                <w:right w:val="none" w:sz="0" w:space="0" w:color="auto"/>
              </w:divBdr>
            </w:div>
          </w:divsChild>
        </w:div>
        <w:div w:id="1874920786">
          <w:marLeft w:val="0"/>
          <w:marRight w:val="0"/>
          <w:marTop w:val="0"/>
          <w:marBottom w:val="0"/>
          <w:divBdr>
            <w:top w:val="none" w:sz="0" w:space="0" w:color="auto"/>
            <w:left w:val="none" w:sz="0" w:space="0" w:color="auto"/>
            <w:bottom w:val="none" w:sz="0" w:space="0" w:color="auto"/>
            <w:right w:val="none" w:sz="0" w:space="0" w:color="auto"/>
          </w:divBdr>
        </w:div>
      </w:divsChild>
    </w:div>
    <w:div w:id="884757554">
      <w:bodyDiv w:val="1"/>
      <w:marLeft w:val="0"/>
      <w:marRight w:val="0"/>
      <w:marTop w:val="0"/>
      <w:marBottom w:val="0"/>
      <w:divBdr>
        <w:top w:val="none" w:sz="0" w:space="0" w:color="auto"/>
        <w:left w:val="none" w:sz="0" w:space="0" w:color="auto"/>
        <w:bottom w:val="none" w:sz="0" w:space="0" w:color="auto"/>
        <w:right w:val="none" w:sz="0" w:space="0" w:color="auto"/>
      </w:divBdr>
      <w:divsChild>
        <w:div w:id="2013868932">
          <w:marLeft w:val="0"/>
          <w:marRight w:val="0"/>
          <w:marTop w:val="0"/>
          <w:marBottom w:val="15"/>
          <w:divBdr>
            <w:top w:val="none" w:sz="0" w:space="0" w:color="auto"/>
            <w:left w:val="none" w:sz="0" w:space="0" w:color="auto"/>
            <w:bottom w:val="none" w:sz="0" w:space="0" w:color="auto"/>
            <w:right w:val="none" w:sz="0" w:space="0" w:color="auto"/>
          </w:divBdr>
          <w:divsChild>
            <w:div w:id="1037512387">
              <w:marLeft w:val="75"/>
              <w:marRight w:val="0"/>
              <w:marTop w:val="225"/>
              <w:marBottom w:val="0"/>
              <w:divBdr>
                <w:top w:val="none" w:sz="0" w:space="0" w:color="auto"/>
                <w:left w:val="none" w:sz="0" w:space="0" w:color="auto"/>
                <w:bottom w:val="none" w:sz="0" w:space="0" w:color="auto"/>
                <w:right w:val="none" w:sz="0" w:space="0" w:color="auto"/>
              </w:divBdr>
            </w:div>
          </w:divsChild>
        </w:div>
        <w:div w:id="147867581">
          <w:marLeft w:val="0"/>
          <w:marRight w:val="0"/>
          <w:marTop w:val="0"/>
          <w:marBottom w:val="0"/>
          <w:divBdr>
            <w:top w:val="none" w:sz="0" w:space="0" w:color="auto"/>
            <w:left w:val="none" w:sz="0" w:space="0" w:color="auto"/>
            <w:bottom w:val="none" w:sz="0" w:space="0" w:color="auto"/>
            <w:right w:val="none" w:sz="0" w:space="0" w:color="auto"/>
          </w:divBdr>
        </w:div>
      </w:divsChild>
    </w:div>
    <w:div w:id="930890150">
      <w:bodyDiv w:val="1"/>
      <w:marLeft w:val="0"/>
      <w:marRight w:val="0"/>
      <w:marTop w:val="0"/>
      <w:marBottom w:val="0"/>
      <w:divBdr>
        <w:top w:val="none" w:sz="0" w:space="0" w:color="auto"/>
        <w:left w:val="none" w:sz="0" w:space="0" w:color="auto"/>
        <w:bottom w:val="none" w:sz="0" w:space="0" w:color="auto"/>
        <w:right w:val="none" w:sz="0" w:space="0" w:color="auto"/>
      </w:divBdr>
      <w:divsChild>
        <w:div w:id="39016462">
          <w:marLeft w:val="0"/>
          <w:marRight w:val="0"/>
          <w:marTop w:val="0"/>
          <w:marBottom w:val="225"/>
          <w:divBdr>
            <w:top w:val="none" w:sz="0" w:space="0" w:color="auto"/>
            <w:left w:val="none" w:sz="0" w:space="0" w:color="auto"/>
            <w:bottom w:val="single" w:sz="6" w:space="6" w:color="DDDDDD"/>
            <w:right w:val="none" w:sz="0" w:space="0" w:color="auto"/>
          </w:divBdr>
        </w:div>
        <w:div w:id="347022208">
          <w:marLeft w:val="0"/>
          <w:marRight w:val="0"/>
          <w:marTop w:val="0"/>
          <w:marBottom w:val="0"/>
          <w:divBdr>
            <w:top w:val="none" w:sz="0" w:space="0" w:color="auto"/>
            <w:left w:val="none" w:sz="0" w:space="0" w:color="auto"/>
            <w:bottom w:val="none" w:sz="0" w:space="0" w:color="auto"/>
            <w:right w:val="none" w:sz="0" w:space="0" w:color="auto"/>
          </w:divBdr>
          <w:divsChild>
            <w:div w:id="177933960">
              <w:marLeft w:val="0"/>
              <w:marRight w:val="0"/>
              <w:marTop w:val="0"/>
              <w:marBottom w:val="0"/>
              <w:divBdr>
                <w:top w:val="none" w:sz="0" w:space="0" w:color="auto"/>
                <w:left w:val="single" w:sz="6" w:space="6" w:color="CCCCCC"/>
                <w:bottom w:val="none" w:sz="0" w:space="0" w:color="auto"/>
                <w:right w:val="single" w:sz="6" w:space="6" w:color="CCCCCC"/>
              </w:divBdr>
              <w:divsChild>
                <w:div w:id="1245146048">
                  <w:marLeft w:val="0"/>
                  <w:marRight w:val="0"/>
                  <w:marTop w:val="0"/>
                  <w:marBottom w:val="0"/>
                  <w:divBdr>
                    <w:top w:val="none" w:sz="0" w:space="0" w:color="auto"/>
                    <w:left w:val="none" w:sz="0" w:space="0" w:color="auto"/>
                    <w:bottom w:val="none" w:sz="0" w:space="0" w:color="auto"/>
                    <w:right w:val="none" w:sz="0" w:space="0" w:color="auto"/>
                  </w:divBdr>
                  <w:divsChild>
                    <w:div w:id="1902712842">
                      <w:marLeft w:val="0"/>
                      <w:marRight w:val="0"/>
                      <w:marTop w:val="0"/>
                      <w:marBottom w:val="0"/>
                      <w:divBdr>
                        <w:top w:val="none" w:sz="0" w:space="0" w:color="auto"/>
                        <w:left w:val="none" w:sz="0" w:space="0" w:color="auto"/>
                        <w:bottom w:val="none" w:sz="0" w:space="0" w:color="auto"/>
                        <w:right w:val="none" w:sz="0" w:space="0" w:color="auto"/>
                      </w:divBdr>
                    </w:div>
                    <w:div w:id="9668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07084">
          <w:marLeft w:val="0"/>
          <w:marRight w:val="0"/>
          <w:marTop w:val="0"/>
          <w:marBottom w:val="0"/>
          <w:divBdr>
            <w:top w:val="none" w:sz="0" w:space="0" w:color="auto"/>
            <w:left w:val="none" w:sz="0" w:space="0" w:color="auto"/>
            <w:bottom w:val="none" w:sz="0" w:space="0" w:color="auto"/>
            <w:right w:val="none" w:sz="0" w:space="0" w:color="auto"/>
          </w:divBdr>
          <w:divsChild>
            <w:div w:id="1403405200">
              <w:marLeft w:val="0"/>
              <w:marRight w:val="0"/>
              <w:marTop w:val="0"/>
              <w:marBottom w:val="0"/>
              <w:divBdr>
                <w:top w:val="none" w:sz="0" w:space="0" w:color="auto"/>
                <w:left w:val="none" w:sz="0" w:space="0" w:color="auto"/>
                <w:bottom w:val="none" w:sz="0" w:space="0" w:color="auto"/>
                <w:right w:val="none" w:sz="0" w:space="0" w:color="auto"/>
              </w:divBdr>
            </w:div>
            <w:div w:id="240875583">
              <w:marLeft w:val="0"/>
              <w:marRight w:val="0"/>
              <w:marTop w:val="0"/>
              <w:marBottom w:val="0"/>
              <w:divBdr>
                <w:top w:val="none" w:sz="0" w:space="0" w:color="auto"/>
                <w:left w:val="none" w:sz="0" w:space="0" w:color="auto"/>
                <w:bottom w:val="none" w:sz="0" w:space="0" w:color="auto"/>
                <w:right w:val="none" w:sz="0" w:space="0" w:color="auto"/>
              </w:divBdr>
            </w:div>
          </w:divsChild>
        </w:div>
        <w:div w:id="417485713">
          <w:marLeft w:val="0"/>
          <w:marRight w:val="0"/>
          <w:marTop w:val="0"/>
          <w:marBottom w:val="0"/>
          <w:divBdr>
            <w:top w:val="none" w:sz="0" w:space="0" w:color="auto"/>
            <w:left w:val="none" w:sz="0" w:space="0" w:color="auto"/>
            <w:bottom w:val="none" w:sz="0" w:space="0" w:color="auto"/>
            <w:right w:val="none" w:sz="0" w:space="0" w:color="auto"/>
          </w:divBdr>
          <w:divsChild>
            <w:div w:id="103962971">
              <w:marLeft w:val="0"/>
              <w:marRight w:val="0"/>
              <w:marTop w:val="0"/>
              <w:marBottom w:val="0"/>
              <w:divBdr>
                <w:top w:val="none" w:sz="0" w:space="0" w:color="auto"/>
                <w:left w:val="none" w:sz="0" w:space="0" w:color="auto"/>
                <w:bottom w:val="none" w:sz="0" w:space="0" w:color="auto"/>
                <w:right w:val="none" w:sz="0" w:space="0" w:color="auto"/>
              </w:divBdr>
            </w:div>
            <w:div w:id="329211187">
              <w:marLeft w:val="0"/>
              <w:marRight w:val="0"/>
              <w:marTop w:val="0"/>
              <w:marBottom w:val="0"/>
              <w:divBdr>
                <w:top w:val="none" w:sz="0" w:space="0" w:color="auto"/>
                <w:left w:val="none" w:sz="0" w:space="0" w:color="auto"/>
                <w:bottom w:val="none" w:sz="0" w:space="0" w:color="auto"/>
                <w:right w:val="none" w:sz="0" w:space="0" w:color="auto"/>
              </w:divBdr>
            </w:div>
          </w:divsChild>
        </w:div>
        <w:div w:id="340086914">
          <w:marLeft w:val="0"/>
          <w:marRight w:val="0"/>
          <w:marTop w:val="0"/>
          <w:marBottom w:val="0"/>
          <w:divBdr>
            <w:top w:val="none" w:sz="0" w:space="0" w:color="auto"/>
            <w:left w:val="none" w:sz="0" w:space="0" w:color="auto"/>
            <w:bottom w:val="none" w:sz="0" w:space="0" w:color="auto"/>
            <w:right w:val="none" w:sz="0" w:space="0" w:color="auto"/>
          </w:divBdr>
          <w:divsChild>
            <w:div w:id="1935043516">
              <w:marLeft w:val="0"/>
              <w:marRight w:val="0"/>
              <w:marTop w:val="0"/>
              <w:marBottom w:val="0"/>
              <w:divBdr>
                <w:top w:val="none" w:sz="0" w:space="0" w:color="auto"/>
                <w:left w:val="none" w:sz="0" w:space="0" w:color="auto"/>
                <w:bottom w:val="none" w:sz="0" w:space="0" w:color="auto"/>
                <w:right w:val="none" w:sz="0" w:space="0" w:color="auto"/>
              </w:divBdr>
            </w:div>
            <w:div w:id="1135296503">
              <w:marLeft w:val="0"/>
              <w:marRight w:val="0"/>
              <w:marTop w:val="0"/>
              <w:marBottom w:val="0"/>
              <w:divBdr>
                <w:top w:val="none" w:sz="0" w:space="0" w:color="auto"/>
                <w:left w:val="none" w:sz="0" w:space="0" w:color="auto"/>
                <w:bottom w:val="none" w:sz="0" w:space="0" w:color="auto"/>
                <w:right w:val="none" w:sz="0" w:space="0" w:color="auto"/>
              </w:divBdr>
            </w:div>
          </w:divsChild>
        </w:div>
        <w:div w:id="38940511">
          <w:marLeft w:val="0"/>
          <w:marRight w:val="0"/>
          <w:marTop w:val="0"/>
          <w:marBottom w:val="0"/>
          <w:divBdr>
            <w:top w:val="none" w:sz="0" w:space="0" w:color="auto"/>
            <w:left w:val="none" w:sz="0" w:space="0" w:color="auto"/>
            <w:bottom w:val="none" w:sz="0" w:space="0" w:color="auto"/>
            <w:right w:val="none" w:sz="0" w:space="0" w:color="auto"/>
          </w:divBdr>
          <w:divsChild>
            <w:div w:id="923030507">
              <w:marLeft w:val="0"/>
              <w:marRight w:val="0"/>
              <w:marTop w:val="0"/>
              <w:marBottom w:val="0"/>
              <w:divBdr>
                <w:top w:val="none" w:sz="0" w:space="0" w:color="auto"/>
                <w:left w:val="none" w:sz="0" w:space="0" w:color="auto"/>
                <w:bottom w:val="none" w:sz="0" w:space="0" w:color="auto"/>
                <w:right w:val="none" w:sz="0" w:space="0" w:color="auto"/>
              </w:divBdr>
            </w:div>
            <w:div w:id="1932351154">
              <w:marLeft w:val="0"/>
              <w:marRight w:val="0"/>
              <w:marTop w:val="0"/>
              <w:marBottom w:val="0"/>
              <w:divBdr>
                <w:top w:val="none" w:sz="0" w:space="0" w:color="auto"/>
                <w:left w:val="none" w:sz="0" w:space="0" w:color="auto"/>
                <w:bottom w:val="none" w:sz="0" w:space="0" w:color="auto"/>
                <w:right w:val="none" w:sz="0" w:space="0" w:color="auto"/>
              </w:divBdr>
            </w:div>
          </w:divsChild>
        </w:div>
        <w:div w:id="226964508">
          <w:marLeft w:val="0"/>
          <w:marRight w:val="0"/>
          <w:marTop w:val="0"/>
          <w:marBottom w:val="0"/>
          <w:divBdr>
            <w:top w:val="none" w:sz="0" w:space="0" w:color="auto"/>
            <w:left w:val="none" w:sz="0" w:space="0" w:color="auto"/>
            <w:bottom w:val="none" w:sz="0" w:space="0" w:color="auto"/>
            <w:right w:val="none" w:sz="0" w:space="0" w:color="auto"/>
          </w:divBdr>
          <w:divsChild>
            <w:div w:id="139323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1019">
      <w:bodyDiv w:val="1"/>
      <w:marLeft w:val="0"/>
      <w:marRight w:val="0"/>
      <w:marTop w:val="0"/>
      <w:marBottom w:val="0"/>
      <w:divBdr>
        <w:top w:val="none" w:sz="0" w:space="0" w:color="auto"/>
        <w:left w:val="none" w:sz="0" w:space="0" w:color="auto"/>
        <w:bottom w:val="none" w:sz="0" w:space="0" w:color="auto"/>
        <w:right w:val="none" w:sz="0" w:space="0" w:color="auto"/>
      </w:divBdr>
      <w:divsChild>
        <w:div w:id="1938319184">
          <w:marLeft w:val="0"/>
          <w:marRight w:val="0"/>
          <w:marTop w:val="0"/>
          <w:marBottom w:val="15"/>
          <w:divBdr>
            <w:top w:val="none" w:sz="0" w:space="0" w:color="auto"/>
            <w:left w:val="none" w:sz="0" w:space="0" w:color="auto"/>
            <w:bottom w:val="none" w:sz="0" w:space="0" w:color="auto"/>
            <w:right w:val="none" w:sz="0" w:space="0" w:color="auto"/>
          </w:divBdr>
          <w:divsChild>
            <w:div w:id="81150463">
              <w:marLeft w:val="75"/>
              <w:marRight w:val="0"/>
              <w:marTop w:val="225"/>
              <w:marBottom w:val="0"/>
              <w:divBdr>
                <w:top w:val="none" w:sz="0" w:space="0" w:color="auto"/>
                <w:left w:val="none" w:sz="0" w:space="0" w:color="auto"/>
                <w:bottom w:val="none" w:sz="0" w:space="0" w:color="auto"/>
                <w:right w:val="none" w:sz="0" w:space="0" w:color="auto"/>
              </w:divBdr>
            </w:div>
          </w:divsChild>
        </w:div>
        <w:div w:id="1909224771">
          <w:marLeft w:val="0"/>
          <w:marRight w:val="0"/>
          <w:marTop w:val="0"/>
          <w:marBottom w:val="0"/>
          <w:divBdr>
            <w:top w:val="none" w:sz="0" w:space="0" w:color="auto"/>
            <w:left w:val="none" w:sz="0" w:space="0" w:color="auto"/>
            <w:bottom w:val="none" w:sz="0" w:space="0" w:color="auto"/>
            <w:right w:val="none" w:sz="0" w:space="0" w:color="auto"/>
          </w:divBdr>
        </w:div>
      </w:divsChild>
    </w:div>
    <w:div w:id="1122922420">
      <w:bodyDiv w:val="1"/>
      <w:marLeft w:val="0"/>
      <w:marRight w:val="0"/>
      <w:marTop w:val="0"/>
      <w:marBottom w:val="0"/>
      <w:divBdr>
        <w:top w:val="none" w:sz="0" w:space="0" w:color="auto"/>
        <w:left w:val="none" w:sz="0" w:space="0" w:color="auto"/>
        <w:bottom w:val="none" w:sz="0" w:space="0" w:color="auto"/>
        <w:right w:val="none" w:sz="0" w:space="0" w:color="auto"/>
      </w:divBdr>
      <w:divsChild>
        <w:div w:id="1300958462">
          <w:marLeft w:val="0"/>
          <w:marRight w:val="0"/>
          <w:marTop w:val="0"/>
          <w:marBottom w:val="15"/>
          <w:divBdr>
            <w:top w:val="none" w:sz="0" w:space="0" w:color="auto"/>
            <w:left w:val="none" w:sz="0" w:space="0" w:color="auto"/>
            <w:bottom w:val="none" w:sz="0" w:space="0" w:color="auto"/>
            <w:right w:val="none" w:sz="0" w:space="0" w:color="auto"/>
          </w:divBdr>
          <w:divsChild>
            <w:div w:id="774404984">
              <w:marLeft w:val="75"/>
              <w:marRight w:val="0"/>
              <w:marTop w:val="225"/>
              <w:marBottom w:val="0"/>
              <w:divBdr>
                <w:top w:val="none" w:sz="0" w:space="0" w:color="auto"/>
                <w:left w:val="none" w:sz="0" w:space="0" w:color="auto"/>
                <w:bottom w:val="none" w:sz="0" w:space="0" w:color="auto"/>
                <w:right w:val="none" w:sz="0" w:space="0" w:color="auto"/>
              </w:divBdr>
            </w:div>
          </w:divsChild>
        </w:div>
        <w:div w:id="1472166752">
          <w:marLeft w:val="0"/>
          <w:marRight w:val="0"/>
          <w:marTop w:val="0"/>
          <w:marBottom w:val="0"/>
          <w:divBdr>
            <w:top w:val="none" w:sz="0" w:space="0" w:color="auto"/>
            <w:left w:val="none" w:sz="0" w:space="0" w:color="auto"/>
            <w:bottom w:val="none" w:sz="0" w:space="0" w:color="auto"/>
            <w:right w:val="none" w:sz="0" w:space="0" w:color="auto"/>
          </w:divBdr>
        </w:div>
      </w:divsChild>
    </w:div>
    <w:div w:id="1187791664">
      <w:bodyDiv w:val="1"/>
      <w:marLeft w:val="0"/>
      <w:marRight w:val="0"/>
      <w:marTop w:val="0"/>
      <w:marBottom w:val="0"/>
      <w:divBdr>
        <w:top w:val="none" w:sz="0" w:space="0" w:color="auto"/>
        <w:left w:val="none" w:sz="0" w:space="0" w:color="auto"/>
        <w:bottom w:val="none" w:sz="0" w:space="0" w:color="auto"/>
        <w:right w:val="none" w:sz="0" w:space="0" w:color="auto"/>
      </w:divBdr>
      <w:divsChild>
        <w:div w:id="1274247722">
          <w:marLeft w:val="0"/>
          <w:marRight w:val="0"/>
          <w:marTop w:val="0"/>
          <w:marBottom w:val="0"/>
          <w:divBdr>
            <w:top w:val="none" w:sz="0" w:space="0" w:color="auto"/>
            <w:left w:val="none" w:sz="0" w:space="0" w:color="auto"/>
            <w:bottom w:val="none" w:sz="0" w:space="0" w:color="auto"/>
            <w:right w:val="none" w:sz="0" w:space="0" w:color="auto"/>
          </w:divBdr>
        </w:div>
      </w:divsChild>
    </w:div>
    <w:div w:id="1216962864">
      <w:bodyDiv w:val="1"/>
      <w:marLeft w:val="0"/>
      <w:marRight w:val="0"/>
      <w:marTop w:val="0"/>
      <w:marBottom w:val="0"/>
      <w:divBdr>
        <w:top w:val="none" w:sz="0" w:space="0" w:color="auto"/>
        <w:left w:val="none" w:sz="0" w:space="0" w:color="auto"/>
        <w:bottom w:val="none" w:sz="0" w:space="0" w:color="auto"/>
        <w:right w:val="none" w:sz="0" w:space="0" w:color="auto"/>
      </w:divBdr>
      <w:divsChild>
        <w:div w:id="1627925082">
          <w:marLeft w:val="0"/>
          <w:marRight w:val="0"/>
          <w:marTop w:val="0"/>
          <w:marBottom w:val="15"/>
          <w:divBdr>
            <w:top w:val="none" w:sz="0" w:space="0" w:color="auto"/>
            <w:left w:val="none" w:sz="0" w:space="0" w:color="auto"/>
            <w:bottom w:val="none" w:sz="0" w:space="0" w:color="auto"/>
            <w:right w:val="none" w:sz="0" w:space="0" w:color="auto"/>
          </w:divBdr>
          <w:divsChild>
            <w:div w:id="649290942">
              <w:marLeft w:val="75"/>
              <w:marRight w:val="0"/>
              <w:marTop w:val="225"/>
              <w:marBottom w:val="0"/>
              <w:divBdr>
                <w:top w:val="none" w:sz="0" w:space="0" w:color="auto"/>
                <w:left w:val="none" w:sz="0" w:space="0" w:color="auto"/>
                <w:bottom w:val="none" w:sz="0" w:space="0" w:color="auto"/>
                <w:right w:val="none" w:sz="0" w:space="0" w:color="auto"/>
              </w:divBdr>
            </w:div>
          </w:divsChild>
        </w:div>
        <w:div w:id="405499583">
          <w:marLeft w:val="0"/>
          <w:marRight w:val="0"/>
          <w:marTop w:val="0"/>
          <w:marBottom w:val="0"/>
          <w:divBdr>
            <w:top w:val="none" w:sz="0" w:space="0" w:color="auto"/>
            <w:left w:val="none" w:sz="0" w:space="0" w:color="auto"/>
            <w:bottom w:val="none" w:sz="0" w:space="0" w:color="auto"/>
            <w:right w:val="none" w:sz="0" w:space="0" w:color="auto"/>
          </w:divBdr>
        </w:div>
      </w:divsChild>
    </w:div>
    <w:div w:id="1373070208">
      <w:bodyDiv w:val="1"/>
      <w:marLeft w:val="0"/>
      <w:marRight w:val="0"/>
      <w:marTop w:val="0"/>
      <w:marBottom w:val="0"/>
      <w:divBdr>
        <w:top w:val="none" w:sz="0" w:space="0" w:color="auto"/>
        <w:left w:val="none" w:sz="0" w:space="0" w:color="auto"/>
        <w:bottom w:val="none" w:sz="0" w:space="0" w:color="auto"/>
        <w:right w:val="none" w:sz="0" w:space="0" w:color="auto"/>
      </w:divBdr>
      <w:divsChild>
        <w:div w:id="1591085003">
          <w:marLeft w:val="0"/>
          <w:marRight w:val="0"/>
          <w:marTop w:val="0"/>
          <w:marBottom w:val="15"/>
          <w:divBdr>
            <w:top w:val="none" w:sz="0" w:space="0" w:color="auto"/>
            <w:left w:val="none" w:sz="0" w:space="0" w:color="auto"/>
            <w:bottom w:val="none" w:sz="0" w:space="0" w:color="auto"/>
            <w:right w:val="none" w:sz="0" w:space="0" w:color="auto"/>
          </w:divBdr>
          <w:divsChild>
            <w:div w:id="104666106">
              <w:marLeft w:val="75"/>
              <w:marRight w:val="0"/>
              <w:marTop w:val="225"/>
              <w:marBottom w:val="0"/>
              <w:divBdr>
                <w:top w:val="none" w:sz="0" w:space="0" w:color="auto"/>
                <w:left w:val="none" w:sz="0" w:space="0" w:color="auto"/>
                <w:bottom w:val="none" w:sz="0" w:space="0" w:color="auto"/>
                <w:right w:val="none" w:sz="0" w:space="0" w:color="auto"/>
              </w:divBdr>
            </w:div>
          </w:divsChild>
        </w:div>
        <w:div w:id="384183635">
          <w:marLeft w:val="0"/>
          <w:marRight w:val="0"/>
          <w:marTop w:val="0"/>
          <w:marBottom w:val="0"/>
          <w:divBdr>
            <w:top w:val="none" w:sz="0" w:space="0" w:color="auto"/>
            <w:left w:val="none" w:sz="0" w:space="0" w:color="auto"/>
            <w:bottom w:val="none" w:sz="0" w:space="0" w:color="auto"/>
            <w:right w:val="none" w:sz="0" w:space="0" w:color="auto"/>
          </w:divBdr>
        </w:div>
      </w:divsChild>
    </w:div>
    <w:div w:id="1381058127">
      <w:bodyDiv w:val="1"/>
      <w:marLeft w:val="0"/>
      <w:marRight w:val="0"/>
      <w:marTop w:val="0"/>
      <w:marBottom w:val="0"/>
      <w:divBdr>
        <w:top w:val="none" w:sz="0" w:space="0" w:color="auto"/>
        <w:left w:val="none" w:sz="0" w:space="0" w:color="auto"/>
        <w:bottom w:val="none" w:sz="0" w:space="0" w:color="auto"/>
        <w:right w:val="none" w:sz="0" w:space="0" w:color="auto"/>
      </w:divBdr>
      <w:divsChild>
        <w:div w:id="363137331">
          <w:marLeft w:val="0"/>
          <w:marRight w:val="0"/>
          <w:marTop w:val="0"/>
          <w:marBottom w:val="15"/>
          <w:divBdr>
            <w:top w:val="none" w:sz="0" w:space="0" w:color="auto"/>
            <w:left w:val="none" w:sz="0" w:space="0" w:color="auto"/>
            <w:bottom w:val="none" w:sz="0" w:space="0" w:color="auto"/>
            <w:right w:val="none" w:sz="0" w:space="0" w:color="auto"/>
          </w:divBdr>
          <w:divsChild>
            <w:div w:id="285895291">
              <w:marLeft w:val="75"/>
              <w:marRight w:val="0"/>
              <w:marTop w:val="225"/>
              <w:marBottom w:val="0"/>
              <w:divBdr>
                <w:top w:val="none" w:sz="0" w:space="0" w:color="auto"/>
                <w:left w:val="none" w:sz="0" w:space="0" w:color="auto"/>
                <w:bottom w:val="none" w:sz="0" w:space="0" w:color="auto"/>
                <w:right w:val="none" w:sz="0" w:space="0" w:color="auto"/>
              </w:divBdr>
            </w:div>
          </w:divsChild>
        </w:div>
        <w:div w:id="1354499168">
          <w:marLeft w:val="0"/>
          <w:marRight w:val="0"/>
          <w:marTop w:val="0"/>
          <w:marBottom w:val="0"/>
          <w:divBdr>
            <w:top w:val="none" w:sz="0" w:space="0" w:color="auto"/>
            <w:left w:val="none" w:sz="0" w:space="0" w:color="auto"/>
            <w:bottom w:val="none" w:sz="0" w:space="0" w:color="auto"/>
            <w:right w:val="none" w:sz="0" w:space="0" w:color="auto"/>
          </w:divBdr>
        </w:div>
      </w:divsChild>
    </w:div>
    <w:div w:id="1381830519">
      <w:bodyDiv w:val="1"/>
      <w:marLeft w:val="0"/>
      <w:marRight w:val="0"/>
      <w:marTop w:val="0"/>
      <w:marBottom w:val="0"/>
      <w:divBdr>
        <w:top w:val="none" w:sz="0" w:space="0" w:color="auto"/>
        <w:left w:val="none" w:sz="0" w:space="0" w:color="auto"/>
        <w:bottom w:val="none" w:sz="0" w:space="0" w:color="auto"/>
        <w:right w:val="none" w:sz="0" w:space="0" w:color="auto"/>
      </w:divBdr>
      <w:divsChild>
        <w:div w:id="1632662441">
          <w:marLeft w:val="0"/>
          <w:marRight w:val="0"/>
          <w:marTop w:val="0"/>
          <w:marBottom w:val="0"/>
          <w:divBdr>
            <w:top w:val="none" w:sz="0" w:space="0" w:color="auto"/>
            <w:left w:val="none" w:sz="0" w:space="0" w:color="auto"/>
            <w:bottom w:val="none" w:sz="0" w:space="0" w:color="auto"/>
            <w:right w:val="none" w:sz="0" w:space="0" w:color="auto"/>
          </w:divBdr>
          <w:divsChild>
            <w:div w:id="750388274">
              <w:marLeft w:val="0"/>
              <w:marRight w:val="0"/>
              <w:marTop w:val="0"/>
              <w:marBottom w:val="15"/>
              <w:divBdr>
                <w:top w:val="none" w:sz="0" w:space="0" w:color="auto"/>
                <w:left w:val="none" w:sz="0" w:space="0" w:color="auto"/>
                <w:bottom w:val="none" w:sz="0" w:space="0" w:color="auto"/>
                <w:right w:val="none" w:sz="0" w:space="0" w:color="auto"/>
              </w:divBdr>
              <w:divsChild>
                <w:div w:id="2092854147">
                  <w:marLeft w:val="75"/>
                  <w:marRight w:val="0"/>
                  <w:marTop w:val="225"/>
                  <w:marBottom w:val="0"/>
                  <w:divBdr>
                    <w:top w:val="none" w:sz="0" w:space="0" w:color="auto"/>
                    <w:left w:val="none" w:sz="0" w:space="0" w:color="auto"/>
                    <w:bottom w:val="none" w:sz="0" w:space="0" w:color="auto"/>
                    <w:right w:val="none" w:sz="0" w:space="0" w:color="auto"/>
                  </w:divBdr>
                </w:div>
              </w:divsChild>
            </w:div>
            <w:div w:id="281352820">
              <w:marLeft w:val="0"/>
              <w:marRight w:val="0"/>
              <w:marTop w:val="0"/>
              <w:marBottom w:val="15"/>
              <w:divBdr>
                <w:top w:val="none" w:sz="0" w:space="0" w:color="auto"/>
                <w:left w:val="none" w:sz="0" w:space="0" w:color="auto"/>
                <w:bottom w:val="none" w:sz="0" w:space="0" w:color="auto"/>
                <w:right w:val="none" w:sz="0" w:space="0" w:color="auto"/>
              </w:divBdr>
              <w:divsChild>
                <w:div w:id="2046708788">
                  <w:marLeft w:val="75"/>
                  <w:marRight w:val="0"/>
                  <w:marTop w:val="225"/>
                  <w:marBottom w:val="0"/>
                  <w:divBdr>
                    <w:top w:val="none" w:sz="0" w:space="0" w:color="auto"/>
                    <w:left w:val="none" w:sz="0" w:space="0" w:color="auto"/>
                    <w:bottom w:val="none" w:sz="0" w:space="0" w:color="auto"/>
                    <w:right w:val="none" w:sz="0" w:space="0" w:color="auto"/>
                  </w:divBdr>
                </w:div>
              </w:divsChild>
            </w:div>
            <w:div w:id="1445274128">
              <w:marLeft w:val="0"/>
              <w:marRight w:val="0"/>
              <w:marTop w:val="0"/>
              <w:marBottom w:val="15"/>
              <w:divBdr>
                <w:top w:val="none" w:sz="0" w:space="0" w:color="auto"/>
                <w:left w:val="none" w:sz="0" w:space="0" w:color="auto"/>
                <w:bottom w:val="none" w:sz="0" w:space="0" w:color="auto"/>
                <w:right w:val="none" w:sz="0" w:space="0" w:color="auto"/>
              </w:divBdr>
              <w:divsChild>
                <w:div w:id="1609582012">
                  <w:marLeft w:val="75"/>
                  <w:marRight w:val="0"/>
                  <w:marTop w:val="225"/>
                  <w:marBottom w:val="0"/>
                  <w:divBdr>
                    <w:top w:val="none" w:sz="0" w:space="0" w:color="auto"/>
                    <w:left w:val="none" w:sz="0" w:space="0" w:color="auto"/>
                    <w:bottom w:val="none" w:sz="0" w:space="0" w:color="auto"/>
                    <w:right w:val="none" w:sz="0" w:space="0" w:color="auto"/>
                  </w:divBdr>
                </w:div>
              </w:divsChild>
            </w:div>
            <w:div w:id="198200090">
              <w:marLeft w:val="0"/>
              <w:marRight w:val="0"/>
              <w:marTop w:val="0"/>
              <w:marBottom w:val="15"/>
              <w:divBdr>
                <w:top w:val="none" w:sz="0" w:space="0" w:color="auto"/>
                <w:left w:val="none" w:sz="0" w:space="0" w:color="auto"/>
                <w:bottom w:val="none" w:sz="0" w:space="0" w:color="auto"/>
                <w:right w:val="none" w:sz="0" w:space="0" w:color="auto"/>
              </w:divBdr>
              <w:divsChild>
                <w:div w:id="1237474678">
                  <w:marLeft w:val="75"/>
                  <w:marRight w:val="0"/>
                  <w:marTop w:val="225"/>
                  <w:marBottom w:val="0"/>
                  <w:divBdr>
                    <w:top w:val="none" w:sz="0" w:space="0" w:color="auto"/>
                    <w:left w:val="none" w:sz="0" w:space="0" w:color="auto"/>
                    <w:bottom w:val="none" w:sz="0" w:space="0" w:color="auto"/>
                    <w:right w:val="none" w:sz="0" w:space="0" w:color="auto"/>
                  </w:divBdr>
                </w:div>
              </w:divsChild>
            </w:div>
            <w:div w:id="1310549507">
              <w:marLeft w:val="0"/>
              <w:marRight w:val="0"/>
              <w:marTop w:val="0"/>
              <w:marBottom w:val="15"/>
              <w:divBdr>
                <w:top w:val="none" w:sz="0" w:space="0" w:color="auto"/>
                <w:left w:val="none" w:sz="0" w:space="0" w:color="auto"/>
                <w:bottom w:val="none" w:sz="0" w:space="0" w:color="auto"/>
                <w:right w:val="none" w:sz="0" w:space="0" w:color="auto"/>
              </w:divBdr>
              <w:divsChild>
                <w:div w:id="873150323">
                  <w:marLeft w:val="75"/>
                  <w:marRight w:val="0"/>
                  <w:marTop w:val="225"/>
                  <w:marBottom w:val="0"/>
                  <w:divBdr>
                    <w:top w:val="none" w:sz="0" w:space="0" w:color="auto"/>
                    <w:left w:val="none" w:sz="0" w:space="0" w:color="auto"/>
                    <w:bottom w:val="none" w:sz="0" w:space="0" w:color="auto"/>
                    <w:right w:val="none" w:sz="0" w:space="0" w:color="auto"/>
                  </w:divBdr>
                </w:div>
              </w:divsChild>
            </w:div>
            <w:div w:id="408423750">
              <w:marLeft w:val="0"/>
              <w:marRight w:val="0"/>
              <w:marTop w:val="0"/>
              <w:marBottom w:val="15"/>
              <w:divBdr>
                <w:top w:val="none" w:sz="0" w:space="0" w:color="auto"/>
                <w:left w:val="none" w:sz="0" w:space="0" w:color="auto"/>
                <w:bottom w:val="none" w:sz="0" w:space="0" w:color="auto"/>
                <w:right w:val="none" w:sz="0" w:space="0" w:color="auto"/>
              </w:divBdr>
              <w:divsChild>
                <w:div w:id="475681662">
                  <w:marLeft w:val="75"/>
                  <w:marRight w:val="0"/>
                  <w:marTop w:val="225"/>
                  <w:marBottom w:val="0"/>
                  <w:divBdr>
                    <w:top w:val="none" w:sz="0" w:space="0" w:color="auto"/>
                    <w:left w:val="none" w:sz="0" w:space="0" w:color="auto"/>
                    <w:bottom w:val="none" w:sz="0" w:space="0" w:color="auto"/>
                    <w:right w:val="none" w:sz="0" w:space="0" w:color="auto"/>
                  </w:divBdr>
                </w:div>
              </w:divsChild>
            </w:div>
            <w:div w:id="1253204429">
              <w:marLeft w:val="0"/>
              <w:marRight w:val="0"/>
              <w:marTop w:val="0"/>
              <w:marBottom w:val="15"/>
              <w:divBdr>
                <w:top w:val="none" w:sz="0" w:space="0" w:color="auto"/>
                <w:left w:val="none" w:sz="0" w:space="0" w:color="auto"/>
                <w:bottom w:val="none" w:sz="0" w:space="0" w:color="auto"/>
                <w:right w:val="none" w:sz="0" w:space="0" w:color="auto"/>
              </w:divBdr>
              <w:divsChild>
                <w:div w:id="1110705127">
                  <w:marLeft w:val="75"/>
                  <w:marRight w:val="0"/>
                  <w:marTop w:val="225"/>
                  <w:marBottom w:val="0"/>
                  <w:divBdr>
                    <w:top w:val="none" w:sz="0" w:space="0" w:color="auto"/>
                    <w:left w:val="none" w:sz="0" w:space="0" w:color="auto"/>
                    <w:bottom w:val="none" w:sz="0" w:space="0" w:color="auto"/>
                    <w:right w:val="none" w:sz="0" w:space="0" w:color="auto"/>
                  </w:divBdr>
                </w:div>
              </w:divsChild>
            </w:div>
            <w:div w:id="484980115">
              <w:marLeft w:val="0"/>
              <w:marRight w:val="0"/>
              <w:marTop w:val="0"/>
              <w:marBottom w:val="15"/>
              <w:divBdr>
                <w:top w:val="none" w:sz="0" w:space="0" w:color="auto"/>
                <w:left w:val="none" w:sz="0" w:space="0" w:color="auto"/>
                <w:bottom w:val="none" w:sz="0" w:space="0" w:color="auto"/>
                <w:right w:val="none" w:sz="0" w:space="0" w:color="auto"/>
              </w:divBdr>
              <w:divsChild>
                <w:div w:id="555972934">
                  <w:marLeft w:val="75"/>
                  <w:marRight w:val="0"/>
                  <w:marTop w:val="225"/>
                  <w:marBottom w:val="0"/>
                  <w:divBdr>
                    <w:top w:val="none" w:sz="0" w:space="0" w:color="auto"/>
                    <w:left w:val="none" w:sz="0" w:space="0" w:color="auto"/>
                    <w:bottom w:val="none" w:sz="0" w:space="0" w:color="auto"/>
                    <w:right w:val="none" w:sz="0" w:space="0" w:color="auto"/>
                  </w:divBdr>
                </w:div>
              </w:divsChild>
            </w:div>
            <w:div w:id="1612131000">
              <w:marLeft w:val="0"/>
              <w:marRight w:val="0"/>
              <w:marTop w:val="0"/>
              <w:marBottom w:val="15"/>
              <w:divBdr>
                <w:top w:val="none" w:sz="0" w:space="0" w:color="auto"/>
                <w:left w:val="none" w:sz="0" w:space="0" w:color="auto"/>
                <w:bottom w:val="none" w:sz="0" w:space="0" w:color="auto"/>
                <w:right w:val="none" w:sz="0" w:space="0" w:color="auto"/>
              </w:divBdr>
              <w:divsChild>
                <w:div w:id="1351369882">
                  <w:marLeft w:val="75"/>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05950692">
      <w:bodyDiv w:val="1"/>
      <w:marLeft w:val="0"/>
      <w:marRight w:val="0"/>
      <w:marTop w:val="0"/>
      <w:marBottom w:val="0"/>
      <w:divBdr>
        <w:top w:val="none" w:sz="0" w:space="0" w:color="auto"/>
        <w:left w:val="none" w:sz="0" w:space="0" w:color="auto"/>
        <w:bottom w:val="none" w:sz="0" w:space="0" w:color="auto"/>
        <w:right w:val="none" w:sz="0" w:space="0" w:color="auto"/>
      </w:divBdr>
      <w:divsChild>
        <w:div w:id="968782490">
          <w:marLeft w:val="0"/>
          <w:marRight w:val="0"/>
          <w:marTop w:val="0"/>
          <w:marBottom w:val="15"/>
          <w:divBdr>
            <w:top w:val="none" w:sz="0" w:space="0" w:color="auto"/>
            <w:left w:val="none" w:sz="0" w:space="0" w:color="auto"/>
            <w:bottom w:val="none" w:sz="0" w:space="0" w:color="auto"/>
            <w:right w:val="none" w:sz="0" w:space="0" w:color="auto"/>
          </w:divBdr>
          <w:divsChild>
            <w:div w:id="1304625617">
              <w:marLeft w:val="75"/>
              <w:marRight w:val="0"/>
              <w:marTop w:val="225"/>
              <w:marBottom w:val="0"/>
              <w:divBdr>
                <w:top w:val="none" w:sz="0" w:space="0" w:color="auto"/>
                <w:left w:val="none" w:sz="0" w:space="0" w:color="auto"/>
                <w:bottom w:val="none" w:sz="0" w:space="0" w:color="auto"/>
                <w:right w:val="none" w:sz="0" w:space="0" w:color="auto"/>
              </w:divBdr>
            </w:div>
          </w:divsChild>
        </w:div>
        <w:div w:id="682050960">
          <w:marLeft w:val="0"/>
          <w:marRight w:val="0"/>
          <w:marTop w:val="0"/>
          <w:marBottom w:val="0"/>
          <w:divBdr>
            <w:top w:val="none" w:sz="0" w:space="0" w:color="auto"/>
            <w:left w:val="none" w:sz="0" w:space="0" w:color="auto"/>
            <w:bottom w:val="none" w:sz="0" w:space="0" w:color="auto"/>
            <w:right w:val="none" w:sz="0" w:space="0" w:color="auto"/>
          </w:divBdr>
        </w:div>
      </w:divsChild>
    </w:div>
    <w:div w:id="1409570288">
      <w:bodyDiv w:val="1"/>
      <w:marLeft w:val="0"/>
      <w:marRight w:val="0"/>
      <w:marTop w:val="0"/>
      <w:marBottom w:val="0"/>
      <w:divBdr>
        <w:top w:val="none" w:sz="0" w:space="0" w:color="auto"/>
        <w:left w:val="none" w:sz="0" w:space="0" w:color="auto"/>
        <w:bottom w:val="none" w:sz="0" w:space="0" w:color="auto"/>
        <w:right w:val="none" w:sz="0" w:space="0" w:color="auto"/>
      </w:divBdr>
      <w:divsChild>
        <w:div w:id="128326330">
          <w:marLeft w:val="0"/>
          <w:marRight w:val="0"/>
          <w:marTop w:val="0"/>
          <w:marBottom w:val="15"/>
          <w:divBdr>
            <w:top w:val="none" w:sz="0" w:space="0" w:color="auto"/>
            <w:left w:val="none" w:sz="0" w:space="0" w:color="auto"/>
            <w:bottom w:val="none" w:sz="0" w:space="0" w:color="auto"/>
            <w:right w:val="none" w:sz="0" w:space="0" w:color="auto"/>
          </w:divBdr>
          <w:divsChild>
            <w:div w:id="1229999280">
              <w:marLeft w:val="75"/>
              <w:marRight w:val="0"/>
              <w:marTop w:val="225"/>
              <w:marBottom w:val="0"/>
              <w:divBdr>
                <w:top w:val="none" w:sz="0" w:space="0" w:color="auto"/>
                <w:left w:val="none" w:sz="0" w:space="0" w:color="auto"/>
                <w:bottom w:val="none" w:sz="0" w:space="0" w:color="auto"/>
                <w:right w:val="none" w:sz="0" w:space="0" w:color="auto"/>
              </w:divBdr>
            </w:div>
          </w:divsChild>
        </w:div>
        <w:div w:id="1571038673">
          <w:marLeft w:val="0"/>
          <w:marRight w:val="0"/>
          <w:marTop w:val="0"/>
          <w:marBottom w:val="0"/>
          <w:divBdr>
            <w:top w:val="none" w:sz="0" w:space="0" w:color="auto"/>
            <w:left w:val="none" w:sz="0" w:space="0" w:color="auto"/>
            <w:bottom w:val="none" w:sz="0" w:space="0" w:color="auto"/>
            <w:right w:val="none" w:sz="0" w:space="0" w:color="auto"/>
          </w:divBdr>
        </w:div>
      </w:divsChild>
    </w:div>
    <w:div w:id="1419403208">
      <w:bodyDiv w:val="1"/>
      <w:marLeft w:val="0"/>
      <w:marRight w:val="0"/>
      <w:marTop w:val="0"/>
      <w:marBottom w:val="0"/>
      <w:divBdr>
        <w:top w:val="none" w:sz="0" w:space="0" w:color="auto"/>
        <w:left w:val="none" w:sz="0" w:space="0" w:color="auto"/>
        <w:bottom w:val="none" w:sz="0" w:space="0" w:color="auto"/>
        <w:right w:val="none" w:sz="0" w:space="0" w:color="auto"/>
      </w:divBdr>
      <w:divsChild>
        <w:div w:id="391193834">
          <w:marLeft w:val="0"/>
          <w:marRight w:val="0"/>
          <w:marTop w:val="0"/>
          <w:marBottom w:val="15"/>
          <w:divBdr>
            <w:top w:val="none" w:sz="0" w:space="0" w:color="auto"/>
            <w:left w:val="none" w:sz="0" w:space="0" w:color="auto"/>
            <w:bottom w:val="none" w:sz="0" w:space="0" w:color="auto"/>
            <w:right w:val="none" w:sz="0" w:space="0" w:color="auto"/>
          </w:divBdr>
          <w:divsChild>
            <w:div w:id="20129899">
              <w:marLeft w:val="75"/>
              <w:marRight w:val="0"/>
              <w:marTop w:val="225"/>
              <w:marBottom w:val="0"/>
              <w:divBdr>
                <w:top w:val="none" w:sz="0" w:space="0" w:color="auto"/>
                <w:left w:val="none" w:sz="0" w:space="0" w:color="auto"/>
                <w:bottom w:val="none" w:sz="0" w:space="0" w:color="auto"/>
                <w:right w:val="none" w:sz="0" w:space="0" w:color="auto"/>
              </w:divBdr>
            </w:div>
          </w:divsChild>
        </w:div>
        <w:div w:id="1090156117">
          <w:marLeft w:val="0"/>
          <w:marRight w:val="0"/>
          <w:marTop w:val="0"/>
          <w:marBottom w:val="0"/>
          <w:divBdr>
            <w:top w:val="none" w:sz="0" w:space="0" w:color="auto"/>
            <w:left w:val="none" w:sz="0" w:space="0" w:color="auto"/>
            <w:bottom w:val="none" w:sz="0" w:space="0" w:color="auto"/>
            <w:right w:val="none" w:sz="0" w:space="0" w:color="auto"/>
          </w:divBdr>
        </w:div>
      </w:divsChild>
    </w:div>
    <w:div w:id="1487935864">
      <w:bodyDiv w:val="1"/>
      <w:marLeft w:val="0"/>
      <w:marRight w:val="0"/>
      <w:marTop w:val="0"/>
      <w:marBottom w:val="0"/>
      <w:divBdr>
        <w:top w:val="none" w:sz="0" w:space="0" w:color="auto"/>
        <w:left w:val="none" w:sz="0" w:space="0" w:color="auto"/>
        <w:bottom w:val="none" w:sz="0" w:space="0" w:color="auto"/>
        <w:right w:val="none" w:sz="0" w:space="0" w:color="auto"/>
      </w:divBdr>
      <w:divsChild>
        <w:div w:id="999817929">
          <w:marLeft w:val="0"/>
          <w:marRight w:val="0"/>
          <w:marTop w:val="0"/>
          <w:marBottom w:val="0"/>
          <w:divBdr>
            <w:top w:val="none" w:sz="0" w:space="0" w:color="auto"/>
            <w:left w:val="none" w:sz="0" w:space="0" w:color="auto"/>
            <w:bottom w:val="none" w:sz="0" w:space="0" w:color="auto"/>
            <w:right w:val="none" w:sz="0" w:space="0" w:color="auto"/>
          </w:divBdr>
          <w:divsChild>
            <w:div w:id="249125222">
              <w:marLeft w:val="0"/>
              <w:marRight w:val="0"/>
              <w:marTop w:val="0"/>
              <w:marBottom w:val="15"/>
              <w:divBdr>
                <w:top w:val="none" w:sz="0" w:space="0" w:color="auto"/>
                <w:left w:val="none" w:sz="0" w:space="0" w:color="auto"/>
                <w:bottom w:val="none" w:sz="0" w:space="0" w:color="auto"/>
                <w:right w:val="none" w:sz="0" w:space="0" w:color="auto"/>
              </w:divBdr>
              <w:divsChild>
                <w:div w:id="1689674629">
                  <w:marLeft w:val="75"/>
                  <w:marRight w:val="0"/>
                  <w:marTop w:val="225"/>
                  <w:marBottom w:val="0"/>
                  <w:divBdr>
                    <w:top w:val="none" w:sz="0" w:space="0" w:color="auto"/>
                    <w:left w:val="none" w:sz="0" w:space="0" w:color="auto"/>
                    <w:bottom w:val="none" w:sz="0" w:space="0" w:color="auto"/>
                    <w:right w:val="none" w:sz="0" w:space="0" w:color="auto"/>
                  </w:divBdr>
                </w:div>
              </w:divsChild>
            </w:div>
            <w:div w:id="1057119734">
              <w:marLeft w:val="0"/>
              <w:marRight w:val="0"/>
              <w:marTop w:val="0"/>
              <w:marBottom w:val="15"/>
              <w:divBdr>
                <w:top w:val="none" w:sz="0" w:space="0" w:color="auto"/>
                <w:left w:val="none" w:sz="0" w:space="0" w:color="auto"/>
                <w:bottom w:val="none" w:sz="0" w:space="0" w:color="auto"/>
                <w:right w:val="none" w:sz="0" w:space="0" w:color="auto"/>
              </w:divBdr>
              <w:divsChild>
                <w:div w:id="1279994124">
                  <w:marLeft w:val="75"/>
                  <w:marRight w:val="0"/>
                  <w:marTop w:val="225"/>
                  <w:marBottom w:val="0"/>
                  <w:divBdr>
                    <w:top w:val="none" w:sz="0" w:space="0" w:color="auto"/>
                    <w:left w:val="none" w:sz="0" w:space="0" w:color="auto"/>
                    <w:bottom w:val="none" w:sz="0" w:space="0" w:color="auto"/>
                    <w:right w:val="none" w:sz="0" w:space="0" w:color="auto"/>
                  </w:divBdr>
                </w:div>
              </w:divsChild>
            </w:div>
            <w:div w:id="841549269">
              <w:marLeft w:val="0"/>
              <w:marRight w:val="0"/>
              <w:marTop w:val="0"/>
              <w:marBottom w:val="15"/>
              <w:divBdr>
                <w:top w:val="none" w:sz="0" w:space="0" w:color="auto"/>
                <w:left w:val="none" w:sz="0" w:space="0" w:color="auto"/>
                <w:bottom w:val="none" w:sz="0" w:space="0" w:color="auto"/>
                <w:right w:val="none" w:sz="0" w:space="0" w:color="auto"/>
              </w:divBdr>
              <w:divsChild>
                <w:div w:id="1026490773">
                  <w:marLeft w:val="75"/>
                  <w:marRight w:val="0"/>
                  <w:marTop w:val="225"/>
                  <w:marBottom w:val="0"/>
                  <w:divBdr>
                    <w:top w:val="none" w:sz="0" w:space="0" w:color="auto"/>
                    <w:left w:val="none" w:sz="0" w:space="0" w:color="auto"/>
                    <w:bottom w:val="none" w:sz="0" w:space="0" w:color="auto"/>
                    <w:right w:val="none" w:sz="0" w:space="0" w:color="auto"/>
                  </w:divBdr>
                </w:div>
              </w:divsChild>
            </w:div>
            <w:div w:id="188496950">
              <w:marLeft w:val="0"/>
              <w:marRight w:val="0"/>
              <w:marTop w:val="0"/>
              <w:marBottom w:val="15"/>
              <w:divBdr>
                <w:top w:val="none" w:sz="0" w:space="0" w:color="auto"/>
                <w:left w:val="none" w:sz="0" w:space="0" w:color="auto"/>
                <w:bottom w:val="none" w:sz="0" w:space="0" w:color="auto"/>
                <w:right w:val="none" w:sz="0" w:space="0" w:color="auto"/>
              </w:divBdr>
              <w:divsChild>
                <w:div w:id="1442993261">
                  <w:marLeft w:val="75"/>
                  <w:marRight w:val="0"/>
                  <w:marTop w:val="225"/>
                  <w:marBottom w:val="0"/>
                  <w:divBdr>
                    <w:top w:val="none" w:sz="0" w:space="0" w:color="auto"/>
                    <w:left w:val="none" w:sz="0" w:space="0" w:color="auto"/>
                    <w:bottom w:val="none" w:sz="0" w:space="0" w:color="auto"/>
                    <w:right w:val="none" w:sz="0" w:space="0" w:color="auto"/>
                  </w:divBdr>
                </w:div>
              </w:divsChild>
            </w:div>
            <w:div w:id="880676205">
              <w:marLeft w:val="0"/>
              <w:marRight w:val="0"/>
              <w:marTop w:val="0"/>
              <w:marBottom w:val="15"/>
              <w:divBdr>
                <w:top w:val="none" w:sz="0" w:space="0" w:color="auto"/>
                <w:left w:val="none" w:sz="0" w:space="0" w:color="auto"/>
                <w:bottom w:val="none" w:sz="0" w:space="0" w:color="auto"/>
                <w:right w:val="none" w:sz="0" w:space="0" w:color="auto"/>
              </w:divBdr>
              <w:divsChild>
                <w:div w:id="2058773282">
                  <w:marLeft w:val="75"/>
                  <w:marRight w:val="0"/>
                  <w:marTop w:val="225"/>
                  <w:marBottom w:val="0"/>
                  <w:divBdr>
                    <w:top w:val="none" w:sz="0" w:space="0" w:color="auto"/>
                    <w:left w:val="none" w:sz="0" w:space="0" w:color="auto"/>
                    <w:bottom w:val="none" w:sz="0" w:space="0" w:color="auto"/>
                    <w:right w:val="none" w:sz="0" w:space="0" w:color="auto"/>
                  </w:divBdr>
                </w:div>
              </w:divsChild>
            </w:div>
            <w:div w:id="564334514">
              <w:marLeft w:val="0"/>
              <w:marRight w:val="0"/>
              <w:marTop w:val="0"/>
              <w:marBottom w:val="15"/>
              <w:divBdr>
                <w:top w:val="none" w:sz="0" w:space="0" w:color="auto"/>
                <w:left w:val="none" w:sz="0" w:space="0" w:color="auto"/>
                <w:bottom w:val="none" w:sz="0" w:space="0" w:color="auto"/>
                <w:right w:val="none" w:sz="0" w:space="0" w:color="auto"/>
              </w:divBdr>
              <w:divsChild>
                <w:div w:id="287055308">
                  <w:marLeft w:val="75"/>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95418101">
      <w:bodyDiv w:val="1"/>
      <w:marLeft w:val="0"/>
      <w:marRight w:val="0"/>
      <w:marTop w:val="0"/>
      <w:marBottom w:val="0"/>
      <w:divBdr>
        <w:top w:val="none" w:sz="0" w:space="0" w:color="auto"/>
        <w:left w:val="none" w:sz="0" w:space="0" w:color="auto"/>
        <w:bottom w:val="none" w:sz="0" w:space="0" w:color="auto"/>
        <w:right w:val="none" w:sz="0" w:space="0" w:color="auto"/>
      </w:divBdr>
      <w:divsChild>
        <w:div w:id="1406682346">
          <w:marLeft w:val="0"/>
          <w:marRight w:val="0"/>
          <w:marTop w:val="0"/>
          <w:marBottom w:val="15"/>
          <w:divBdr>
            <w:top w:val="none" w:sz="0" w:space="0" w:color="auto"/>
            <w:left w:val="none" w:sz="0" w:space="0" w:color="auto"/>
            <w:bottom w:val="none" w:sz="0" w:space="0" w:color="auto"/>
            <w:right w:val="none" w:sz="0" w:space="0" w:color="auto"/>
          </w:divBdr>
          <w:divsChild>
            <w:div w:id="269581873">
              <w:marLeft w:val="75"/>
              <w:marRight w:val="0"/>
              <w:marTop w:val="225"/>
              <w:marBottom w:val="0"/>
              <w:divBdr>
                <w:top w:val="none" w:sz="0" w:space="0" w:color="auto"/>
                <w:left w:val="none" w:sz="0" w:space="0" w:color="auto"/>
                <w:bottom w:val="none" w:sz="0" w:space="0" w:color="auto"/>
                <w:right w:val="none" w:sz="0" w:space="0" w:color="auto"/>
              </w:divBdr>
            </w:div>
          </w:divsChild>
        </w:div>
        <w:div w:id="1740639665">
          <w:marLeft w:val="0"/>
          <w:marRight w:val="0"/>
          <w:marTop w:val="0"/>
          <w:marBottom w:val="0"/>
          <w:divBdr>
            <w:top w:val="none" w:sz="0" w:space="0" w:color="auto"/>
            <w:left w:val="none" w:sz="0" w:space="0" w:color="auto"/>
            <w:bottom w:val="none" w:sz="0" w:space="0" w:color="auto"/>
            <w:right w:val="none" w:sz="0" w:space="0" w:color="auto"/>
          </w:divBdr>
        </w:div>
      </w:divsChild>
    </w:div>
    <w:div w:id="1583023816">
      <w:bodyDiv w:val="1"/>
      <w:marLeft w:val="0"/>
      <w:marRight w:val="0"/>
      <w:marTop w:val="0"/>
      <w:marBottom w:val="0"/>
      <w:divBdr>
        <w:top w:val="none" w:sz="0" w:space="0" w:color="auto"/>
        <w:left w:val="none" w:sz="0" w:space="0" w:color="auto"/>
        <w:bottom w:val="none" w:sz="0" w:space="0" w:color="auto"/>
        <w:right w:val="none" w:sz="0" w:space="0" w:color="auto"/>
      </w:divBdr>
      <w:divsChild>
        <w:div w:id="843521235">
          <w:marLeft w:val="0"/>
          <w:marRight w:val="0"/>
          <w:marTop w:val="0"/>
          <w:marBottom w:val="15"/>
          <w:divBdr>
            <w:top w:val="none" w:sz="0" w:space="0" w:color="auto"/>
            <w:left w:val="none" w:sz="0" w:space="0" w:color="auto"/>
            <w:bottom w:val="none" w:sz="0" w:space="0" w:color="auto"/>
            <w:right w:val="none" w:sz="0" w:space="0" w:color="auto"/>
          </w:divBdr>
          <w:divsChild>
            <w:div w:id="1586693915">
              <w:marLeft w:val="75"/>
              <w:marRight w:val="0"/>
              <w:marTop w:val="225"/>
              <w:marBottom w:val="0"/>
              <w:divBdr>
                <w:top w:val="none" w:sz="0" w:space="0" w:color="auto"/>
                <w:left w:val="none" w:sz="0" w:space="0" w:color="auto"/>
                <w:bottom w:val="none" w:sz="0" w:space="0" w:color="auto"/>
                <w:right w:val="none" w:sz="0" w:space="0" w:color="auto"/>
              </w:divBdr>
            </w:div>
          </w:divsChild>
        </w:div>
        <w:div w:id="1102384438">
          <w:marLeft w:val="0"/>
          <w:marRight w:val="0"/>
          <w:marTop w:val="0"/>
          <w:marBottom w:val="0"/>
          <w:divBdr>
            <w:top w:val="none" w:sz="0" w:space="0" w:color="auto"/>
            <w:left w:val="none" w:sz="0" w:space="0" w:color="auto"/>
            <w:bottom w:val="none" w:sz="0" w:space="0" w:color="auto"/>
            <w:right w:val="none" w:sz="0" w:space="0" w:color="auto"/>
          </w:divBdr>
        </w:div>
      </w:divsChild>
    </w:div>
    <w:div w:id="1610116666">
      <w:bodyDiv w:val="1"/>
      <w:marLeft w:val="0"/>
      <w:marRight w:val="0"/>
      <w:marTop w:val="0"/>
      <w:marBottom w:val="0"/>
      <w:divBdr>
        <w:top w:val="none" w:sz="0" w:space="0" w:color="auto"/>
        <w:left w:val="none" w:sz="0" w:space="0" w:color="auto"/>
        <w:bottom w:val="none" w:sz="0" w:space="0" w:color="auto"/>
        <w:right w:val="none" w:sz="0" w:space="0" w:color="auto"/>
      </w:divBdr>
      <w:divsChild>
        <w:div w:id="1914197117">
          <w:marLeft w:val="0"/>
          <w:marRight w:val="0"/>
          <w:marTop w:val="0"/>
          <w:marBottom w:val="15"/>
          <w:divBdr>
            <w:top w:val="none" w:sz="0" w:space="0" w:color="auto"/>
            <w:left w:val="none" w:sz="0" w:space="0" w:color="auto"/>
            <w:bottom w:val="none" w:sz="0" w:space="0" w:color="auto"/>
            <w:right w:val="none" w:sz="0" w:space="0" w:color="auto"/>
          </w:divBdr>
          <w:divsChild>
            <w:div w:id="1435133658">
              <w:marLeft w:val="75"/>
              <w:marRight w:val="0"/>
              <w:marTop w:val="225"/>
              <w:marBottom w:val="0"/>
              <w:divBdr>
                <w:top w:val="none" w:sz="0" w:space="0" w:color="auto"/>
                <w:left w:val="none" w:sz="0" w:space="0" w:color="auto"/>
                <w:bottom w:val="none" w:sz="0" w:space="0" w:color="auto"/>
                <w:right w:val="none" w:sz="0" w:space="0" w:color="auto"/>
              </w:divBdr>
            </w:div>
          </w:divsChild>
        </w:div>
        <w:div w:id="477190183">
          <w:marLeft w:val="0"/>
          <w:marRight w:val="0"/>
          <w:marTop w:val="0"/>
          <w:marBottom w:val="0"/>
          <w:divBdr>
            <w:top w:val="none" w:sz="0" w:space="0" w:color="auto"/>
            <w:left w:val="none" w:sz="0" w:space="0" w:color="auto"/>
            <w:bottom w:val="none" w:sz="0" w:space="0" w:color="auto"/>
            <w:right w:val="none" w:sz="0" w:space="0" w:color="auto"/>
          </w:divBdr>
        </w:div>
      </w:divsChild>
    </w:div>
    <w:div w:id="1685284968">
      <w:bodyDiv w:val="1"/>
      <w:marLeft w:val="0"/>
      <w:marRight w:val="0"/>
      <w:marTop w:val="0"/>
      <w:marBottom w:val="0"/>
      <w:divBdr>
        <w:top w:val="none" w:sz="0" w:space="0" w:color="auto"/>
        <w:left w:val="none" w:sz="0" w:space="0" w:color="auto"/>
        <w:bottom w:val="none" w:sz="0" w:space="0" w:color="auto"/>
        <w:right w:val="none" w:sz="0" w:space="0" w:color="auto"/>
      </w:divBdr>
      <w:divsChild>
        <w:div w:id="1409577280">
          <w:marLeft w:val="0"/>
          <w:marRight w:val="0"/>
          <w:marTop w:val="0"/>
          <w:marBottom w:val="15"/>
          <w:divBdr>
            <w:top w:val="none" w:sz="0" w:space="0" w:color="auto"/>
            <w:left w:val="none" w:sz="0" w:space="0" w:color="auto"/>
            <w:bottom w:val="none" w:sz="0" w:space="0" w:color="auto"/>
            <w:right w:val="none" w:sz="0" w:space="0" w:color="auto"/>
          </w:divBdr>
          <w:divsChild>
            <w:div w:id="1906797040">
              <w:marLeft w:val="75"/>
              <w:marRight w:val="0"/>
              <w:marTop w:val="225"/>
              <w:marBottom w:val="0"/>
              <w:divBdr>
                <w:top w:val="none" w:sz="0" w:space="0" w:color="auto"/>
                <w:left w:val="none" w:sz="0" w:space="0" w:color="auto"/>
                <w:bottom w:val="none" w:sz="0" w:space="0" w:color="auto"/>
                <w:right w:val="none" w:sz="0" w:space="0" w:color="auto"/>
              </w:divBdr>
            </w:div>
          </w:divsChild>
        </w:div>
        <w:div w:id="1943611100">
          <w:marLeft w:val="0"/>
          <w:marRight w:val="0"/>
          <w:marTop w:val="0"/>
          <w:marBottom w:val="0"/>
          <w:divBdr>
            <w:top w:val="none" w:sz="0" w:space="0" w:color="auto"/>
            <w:left w:val="none" w:sz="0" w:space="0" w:color="auto"/>
            <w:bottom w:val="none" w:sz="0" w:space="0" w:color="auto"/>
            <w:right w:val="none" w:sz="0" w:space="0" w:color="auto"/>
          </w:divBdr>
        </w:div>
      </w:divsChild>
    </w:div>
    <w:div w:id="1707024415">
      <w:bodyDiv w:val="1"/>
      <w:marLeft w:val="0"/>
      <w:marRight w:val="0"/>
      <w:marTop w:val="0"/>
      <w:marBottom w:val="0"/>
      <w:divBdr>
        <w:top w:val="none" w:sz="0" w:space="0" w:color="auto"/>
        <w:left w:val="none" w:sz="0" w:space="0" w:color="auto"/>
        <w:bottom w:val="none" w:sz="0" w:space="0" w:color="auto"/>
        <w:right w:val="none" w:sz="0" w:space="0" w:color="auto"/>
      </w:divBdr>
      <w:divsChild>
        <w:div w:id="166214039">
          <w:marLeft w:val="0"/>
          <w:marRight w:val="0"/>
          <w:marTop w:val="0"/>
          <w:marBottom w:val="0"/>
          <w:divBdr>
            <w:top w:val="none" w:sz="0" w:space="0" w:color="auto"/>
            <w:left w:val="none" w:sz="0" w:space="0" w:color="auto"/>
            <w:bottom w:val="none" w:sz="0" w:space="0" w:color="auto"/>
            <w:right w:val="none" w:sz="0" w:space="0" w:color="auto"/>
          </w:divBdr>
        </w:div>
      </w:divsChild>
    </w:div>
    <w:div w:id="1716807925">
      <w:bodyDiv w:val="1"/>
      <w:marLeft w:val="0"/>
      <w:marRight w:val="0"/>
      <w:marTop w:val="0"/>
      <w:marBottom w:val="0"/>
      <w:divBdr>
        <w:top w:val="none" w:sz="0" w:space="0" w:color="auto"/>
        <w:left w:val="none" w:sz="0" w:space="0" w:color="auto"/>
        <w:bottom w:val="none" w:sz="0" w:space="0" w:color="auto"/>
        <w:right w:val="none" w:sz="0" w:space="0" w:color="auto"/>
      </w:divBdr>
      <w:divsChild>
        <w:div w:id="1760559135">
          <w:marLeft w:val="0"/>
          <w:marRight w:val="0"/>
          <w:marTop w:val="0"/>
          <w:marBottom w:val="15"/>
          <w:divBdr>
            <w:top w:val="none" w:sz="0" w:space="0" w:color="auto"/>
            <w:left w:val="none" w:sz="0" w:space="0" w:color="auto"/>
            <w:bottom w:val="none" w:sz="0" w:space="0" w:color="auto"/>
            <w:right w:val="none" w:sz="0" w:space="0" w:color="auto"/>
          </w:divBdr>
          <w:divsChild>
            <w:div w:id="406078498">
              <w:marLeft w:val="75"/>
              <w:marRight w:val="0"/>
              <w:marTop w:val="225"/>
              <w:marBottom w:val="0"/>
              <w:divBdr>
                <w:top w:val="none" w:sz="0" w:space="0" w:color="auto"/>
                <w:left w:val="none" w:sz="0" w:space="0" w:color="auto"/>
                <w:bottom w:val="none" w:sz="0" w:space="0" w:color="auto"/>
                <w:right w:val="none" w:sz="0" w:space="0" w:color="auto"/>
              </w:divBdr>
            </w:div>
          </w:divsChild>
        </w:div>
        <w:div w:id="809906569">
          <w:marLeft w:val="0"/>
          <w:marRight w:val="0"/>
          <w:marTop w:val="0"/>
          <w:marBottom w:val="0"/>
          <w:divBdr>
            <w:top w:val="none" w:sz="0" w:space="0" w:color="auto"/>
            <w:left w:val="none" w:sz="0" w:space="0" w:color="auto"/>
            <w:bottom w:val="none" w:sz="0" w:space="0" w:color="auto"/>
            <w:right w:val="none" w:sz="0" w:space="0" w:color="auto"/>
          </w:divBdr>
        </w:div>
      </w:divsChild>
    </w:div>
    <w:div w:id="1821533737">
      <w:bodyDiv w:val="1"/>
      <w:marLeft w:val="0"/>
      <w:marRight w:val="0"/>
      <w:marTop w:val="0"/>
      <w:marBottom w:val="0"/>
      <w:divBdr>
        <w:top w:val="none" w:sz="0" w:space="0" w:color="auto"/>
        <w:left w:val="none" w:sz="0" w:space="0" w:color="auto"/>
        <w:bottom w:val="none" w:sz="0" w:space="0" w:color="auto"/>
        <w:right w:val="none" w:sz="0" w:space="0" w:color="auto"/>
      </w:divBdr>
      <w:divsChild>
        <w:div w:id="1734695828">
          <w:marLeft w:val="0"/>
          <w:marRight w:val="0"/>
          <w:marTop w:val="0"/>
          <w:marBottom w:val="0"/>
          <w:divBdr>
            <w:top w:val="none" w:sz="0" w:space="0" w:color="auto"/>
            <w:left w:val="none" w:sz="0" w:space="0" w:color="auto"/>
            <w:bottom w:val="none" w:sz="0" w:space="0" w:color="auto"/>
            <w:right w:val="none" w:sz="0" w:space="0" w:color="auto"/>
          </w:divBdr>
          <w:divsChild>
            <w:div w:id="1378360719">
              <w:marLeft w:val="0"/>
              <w:marRight w:val="0"/>
              <w:marTop w:val="0"/>
              <w:marBottom w:val="15"/>
              <w:divBdr>
                <w:top w:val="none" w:sz="0" w:space="0" w:color="auto"/>
                <w:left w:val="none" w:sz="0" w:space="0" w:color="auto"/>
                <w:bottom w:val="none" w:sz="0" w:space="0" w:color="auto"/>
                <w:right w:val="none" w:sz="0" w:space="0" w:color="auto"/>
              </w:divBdr>
              <w:divsChild>
                <w:div w:id="919556681">
                  <w:marLeft w:val="75"/>
                  <w:marRight w:val="0"/>
                  <w:marTop w:val="225"/>
                  <w:marBottom w:val="0"/>
                  <w:divBdr>
                    <w:top w:val="none" w:sz="0" w:space="0" w:color="auto"/>
                    <w:left w:val="none" w:sz="0" w:space="0" w:color="auto"/>
                    <w:bottom w:val="none" w:sz="0" w:space="0" w:color="auto"/>
                    <w:right w:val="none" w:sz="0" w:space="0" w:color="auto"/>
                  </w:divBdr>
                </w:div>
              </w:divsChild>
            </w:div>
            <w:div w:id="1248270404">
              <w:marLeft w:val="0"/>
              <w:marRight w:val="0"/>
              <w:marTop w:val="0"/>
              <w:marBottom w:val="15"/>
              <w:divBdr>
                <w:top w:val="none" w:sz="0" w:space="0" w:color="auto"/>
                <w:left w:val="none" w:sz="0" w:space="0" w:color="auto"/>
                <w:bottom w:val="none" w:sz="0" w:space="0" w:color="auto"/>
                <w:right w:val="none" w:sz="0" w:space="0" w:color="auto"/>
              </w:divBdr>
              <w:divsChild>
                <w:div w:id="317655049">
                  <w:marLeft w:val="75"/>
                  <w:marRight w:val="0"/>
                  <w:marTop w:val="225"/>
                  <w:marBottom w:val="0"/>
                  <w:divBdr>
                    <w:top w:val="none" w:sz="0" w:space="0" w:color="auto"/>
                    <w:left w:val="none" w:sz="0" w:space="0" w:color="auto"/>
                    <w:bottom w:val="none" w:sz="0" w:space="0" w:color="auto"/>
                    <w:right w:val="none" w:sz="0" w:space="0" w:color="auto"/>
                  </w:divBdr>
                </w:div>
              </w:divsChild>
            </w:div>
            <w:div w:id="1785345845">
              <w:marLeft w:val="0"/>
              <w:marRight w:val="0"/>
              <w:marTop w:val="0"/>
              <w:marBottom w:val="15"/>
              <w:divBdr>
                <w:top w:val="none" w:sz="0" w:space="0" w:color="auto"/>
                <w:left w:val="none" w:sz="0" w:space="0" w:color="auto"/>
                <w:bottom w:val="none" w:sz="0" w:space="0" w:color="auto"/>
                <w:right w:val="none" w:sz="0" w:space="0" w:color="auto"/>
              </w:divBdr>
              <w:divsChild>
                <w:div w:id="2070690953">
                  <w:marLeft w:val="75"/>
                  <w:marRight w:val="0"/>
                  <w:marTop w:val="225"/>
                  <w:marBottom w:val="0"/>
                  <w:divBdr>
                    <w:top w:val="none" w:sz="0" w:space="0" w:color="auto"/>
                    <w:left w:val="none" w:sz="0" w:space="0" w:color="auto"/>
                    <w:bottom w:val="none" w:sz="0" w:space="0" w:color="auto"/>
                    <w:right w:val="none" w:sz="0" w:space="0" w:color="auto"/>
                  </w:divBdr>
                </w:div>
              </w:divsChild>
            </w:div>
            <w:div w:id="1590535">
              <w:marLeft w:val="0"/>
              <w:marRight w:val="0"/>
              <w:marTop w:val="0"/>
              <w:marBottom w:val="15"/>
              <w:divBdr>
                <w:top w:val="none" w:sz="0" w:space="0" w:color="auto"/>
                <w:left w:val="none" w:sz="0" w:space="0" w:color="auto"/>
                <w:bottom w:val="none" w:sz="0" w:space="0" w:color="auto"/>
                <w:right w:val="none" w:sz="0" w:space="0" w:color="auto"/>
              </w:divBdr>
              <w:divsChild>
                <w:div w:id="1968773472">
                  <w:marLeft w:val="75"/>
                  <w:marRight w:val="0"/>
                  <w:marTop w:val="225"/>
                  <w:marBottom w:val="0"/>
                  <w:divBdr>
                    <w:top w:val="none" w:sz="0" w:space="0" w:color="auto"/>
                    <w:left w:val="none" w:sz="0" w:space="0" w:color="auto"/>
                    <w:bottom w:val="none" w:sz="0" w:space="0" w:color="auto"/>
                    <w:right w:val="none" w:sz="0" w:space="0" w:color="auto"/>
                  </w:divBdr>
                </w:div>
              </w:divsChild>
            </w:div>
            <w:div w:id="535432662">
              <w:marLeft w:val="0"/>
              <w:marRight w:val="0"/>
              <w:marTop w:val="0"/>
              <w:marBottom w:val="15"/>
              <w:divBdr>
                <w:top w:val="none" w:sz="0" w:space="0" w:color="auto"/>
                <w:left w:val="none" w:sz="0" w:space="0" w:color="auto"/>
                <w:bottom w:val="none" w:sz="0" w:space="0" w:color="auto"/>
                <w:right w:val="none" w:sz="0" w:space="0" w:color="auto"/>
              </w:divBdr>
              <w:divsChild>
                <w:div w:id="859244452">
                  <w:marLeft w:val="75"/>
                  <w:marRight w:val="0"/>
                  <w:marTop w:val="225"/>
                  <w:marBottom w:val="0"/>
                  <w:divBdr>
                    <w:top w:val="none" w:sz="0" w:space="0" w:color="auto"/>
                    <w:left w:val="none" w:sz="0" w:space="0" w:color="auto"/>
                    <w:bottom w:val="none" w:sz="0" w:space="0" w:color="auto"/>
                    <w:right w:val="none" w:sz="0" w:space="0" w:color="auto"/>
                  </w:divBdr>
                </w:div>
              </w:divsChild>
            </w:div>
            <w:div w:id="948241857">
              <w:marLeft w:val="0"/>
              <w:marRight w:val="0"/>
              <w:marTop w:val="0"/>
              <w:marBottom w:val="15"/>
              <w:divBdr>
                <w:top w:val="none" w:sz="0" w:space="0" w:color="auto"/>
                <w:left w:val="none" w:sz="0" w:space="0" w:color="auto"/>
                <w:bottom w:val="none" w:sz="0" w:space="0" w:color="auto"/>
                <w:right w:val="none" w:sz="0" w:space="0" w:color="auto"/>
              </w:divBdr>
              <w:divsChild>
                <w:div w:id="1196387430">
                  <w:marLeft w:val="75"/>
                  <w:marRight w:val="0"/>
                  <w:marTop w:val="225"/>
                  <w:marBottom w:val="0"/>
                  <w:divBdr>
                    <w:top w:val="none" w:sz="0" w:space="0" w:color="auto"/>
                    <w:left w:val="none" w:sz="0" w:space="0" w:color="auto"/>
                    <w:bottom w:val="none" w:sz="0" w:space="0" w:color="auto"/>
                    <w:right w:val="none" w:sz="0" w:space="0" w:color="auto"/>
                  </w:divBdr>
                </w:div>
              </w:divsChild>
            </w:div>
            <w:div w:id="1792431557">
              <w:marLeft w:val="0"/>
              <w:marRight w:val="0"/>
              <w:marTop w:val="0"/>
              <w:marBottom w:val="15"/>
              <w:divBdr>
                <w:top w:val="none" w:sz="0" w:space="0" w:color="auto"/>
                <w:left w:val="none" w:sz="0" w:space="0" w:color="auto"/>
                <w:bottom w:val="none" w:sz="0" w:space="0" w:color="auto"/>
                <w:right w:val="none" w:sz="0" w:space="0" w:color="auto"/>
              </w:divBdr>
              <w:divsChild>
                <w:div w:id="1321692934">
                  <w:marLeft w:val="75"/>
                  <w:marRight w:val="0"/>
                  <w:marTop w:val="225"/>
                  <w:marBottom w:val="0"/>
                  <w:divBdr>
                    <w:top w:val="none" w:sz="0" w:space="0" w:color="auto"/>
                    <w:left w:val="none" w:sz="0" w:space="0" w:color="auto"/>
                    <w:bottom w:val="none" w:sz="0" w:space="0" w:color="auto"/>
                    <w:right w:val="none" w:sz="0" w:space="0" w:color="auto"/>
                  </w:divBdr>
                </w:div>
              </w:divsChild>
            </w:div>
            <w:div w:id="2087267310">
              <w:marLeft w:val="0"/>
              <w:marRight w:val="0"/>
              <w:marTop w:val="0"/>
              <w:marBottom w:val="15"/>
              <w:divBdr>
                <w:top w:val="none" w:sz="0" w:space="0" w:color="auto"/>
                <w:left w:val="none" w:sz="0" w:space="0" w:color="auto"/>
                <w:bottom w:val="none" w:sz="0" w:space="0" w:color="auto"/>
                <w:right w:val="none" w:sz="0" w:space="0" w:color="auto"/>
              </w:divBdr>
              <w:divsChild>
                <w:div w:id="445389692">
                  <w:marLeft w:val="75"/>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30245832">
      <w:bodyDiv w:val="1"/>
      <w:marLeft w:val="0"/>
      <w:marRight w:val="0"/>
      <w:marTop w:val="0"/>
      <w:marBottom w:val="0"/>
      <w:divBdr>
        <w:top w:val="none" w:sz="0" w:space="0" w:color="auto"/>
        <w:left w:val="none" w:sz="0" w:space="0" w:color="auto"/>
        <w:bottom w:val="none" w:sz="0" w:space="0" w:color="auto"/>
        <w:right w:val="none" w:sz="0" w:space="0" w:color="auto"/>
      </w:divBdr>
      <w:divsChild>
        <w:div w:id="373966046">
          <w:marLeft w:val="0"/>
          <w:marRight w:val="0"/>
          <w:marTop w:val="0"/>
          <w:marBottom w:val="15"/>
          <w:divBdr>
            <w:top w:val="none" w:sz="0" w:space="0" w:color="auto"/>
            <w:left w:val="none" w:sz="0" w:space="0" w:color="auto"/>
            <w:bottom w:val="none" w:sz="0" w:space="0" w:color="auto"/>
            <w:right w:val="none" w:sz="0" w:space="0" w:color="auto"/>
          </w:divBdr>
          <w:divsChild>
            <w:div w:id="814034487">
              <w:marLeft w:val="75"/>
              <w:marRight w:val="0"/>
              <w:marTop w:val="225"/>
              <w:marBottom w:val="0"/>
              <w:divBdr>
                <w:top w:val="none" w:sz="0" w:space="0" w:color="auto"/>
                <w:left w:val="none" w:sz="0" w:space="0" w:color="auto"/>
                <w:bottom w:val="none" w:sz="0" w:space="0" w:color="auto"/>
                <w:right w:val="none" w:sz="0" w:space="0" w:color="auto"/>
              </w:divBdr>
            </w:div>
          </w:divsChild>
        </w:div>
        <w:div w:id="519588525">
          <w:marLeft w:val="0"/>
          <w:marRight w:val="0"/>
          <w:marTop w:val="0"/>
          <w:marBottom w:val="0"/>
          <w:divBdr>
            <w:top w:val="none" w:sz="0" w:space="0" w:color="auto"/>
            <w:left w:val="none" w:sz="0" w:space="0" w:color="auto"/>
            <w:bottom w:val="none" w:sz="0" w:space="0" w:color="auto"/>
            <w:right w:val="none" w:sz="0" w:space="0" w:color="auto"/>
          </w:divBdr>
        </w:div>
      </w:divsChild>
    </w:div>
    <w:div w:id="1869564749">
      <w:bodyDiv w:val="1"/>
      <w:marLeft w:val="0"/>
      <w:marRight w:val="0"/>
      <w:marTop w:val="0"/>
      <w:marBottom w:val="0"/>
      <w:divBdr>
        <w:top w:val="none" w:sz="0" w:space="0" w:color="auto"/>
        <w:left w:val="none" w:sz="0" w:space="0" w:color="auto"/>
        <w:bottom w:val="none" w:sz="0" w:space="0" w:color="auto"/>
        <w:right w:val="none" w:sz="0" w:space="0" w:color="auto"/>
      </w:divBdr>
      <w:divsChild>
        <w:div w:id="345979154">
          <w:marLeft w:val="0"/>
          <w:marRight w:val="0"/>
          <w:marTop w:val="0"/>
          <w:marBottom w:val="15"/>
          <w:divBdr>
            <w:top w:val="none" w:sz="0" w:space="0" w:color="auto"/>
            <w:left w:val="none" w:sz="0" w:space="0" w:color="auto"/>
            <w:bottom w:val="none" w:sz="0" w:space="0" w:color="auto"/>
            <w:right w:val="none" w:sz="0" w:space="0" w:color="auto"/>
          </w:divBdr>
          <w:divsChild>
            <w:div w:id="286086310">
              <w:marLeft w:val="75"/>
              <w:marRight w:val="0"/>
              <w:marTop w:val="225"/>
              <w:marBottom w:val="0"/>
              <w:divBdr>
                <w:top w:val="none" w:sz="0" w:space="0" w:color="auto"/>
                <w:left w:val="none" w:sz="0" w:space="0" w:color="auto"/>
                <w:bottom w:val="none" w:sz="0" w:space="0" w:color="auto"/>
                <w:right w:val="none" w:sz="0" w:space="0" w:color="auto"/>
              </w:divBdr>
            </w:div>
          </w:divsChild>
        </w:div>
        <w:div w:id="49229340">
          <w:marLeft w:val="0"/>
          <w:marRight w:val="0"/>
          <w:marTop w:val="0"/>
          <w:marBottom w:val="0"/>
          <w:divBdr>
            <w:top w:val="none" w:sz="0" w:space="0" w:color="auto"/>
            <w:left w:val="none" w:sz="0" w:space="0" w:color="auto"/>
            <w:bottom w:val="none" w:sz="0" w:space="0" w:color="auto"/>
            <w:right w:val="none" w:sz="0" w:space="0" w:color="auto"/>
          </w:divBdr>
        </w:div>
      </w:divsChild>
    </w:div>
    <w:div w:id="2002735332">
      <w:bodyDiv w:val="1"/>
      <w:marLeft w:val="0"/>
      <w:marRight w:val="0"/>
      <w:marTop w:val="0"/>
      <w:marBottom w:val="0"/>
      <w:divBdr>
        <w:top w:val="none" w:sz="0" w:space="0" w:color="auto"/>
        <w:left w:val="none" w:sz="0" w:space="0" w:color="auto"/>
        <w:bottom w:val="none" w:sz="0" w:space="0" w:color="auto"/>
        <w:right w:val="none" w:sz="0" w:space="0" w:color="auto"/>
      </w:divBdr>
      <w:divsChild>
        <w:div w:id="1505586323">
          <w:marLeft w:val="0"/>
          <w:marRight w:val="0"/>
          <w:marTop w:val="0"/>
          <w:marBottom w:val="0"/>
          <w:divBdr>
            <w:top w:val="single" w:sz="48" w:space="6" w:color="666666"/>
            <w:left w:val="none" w:sz="0" w:space="0" w:color="auto"/>
            <w:bottom w:val="none" w:sz="0" w:space="0" w:color="auto"/>
            <w:right w:val="none" w:sz="0" w:space="0" w:color="auto"/>
          </w:divBdr>
          <w:divsChild>
            <w:div w:id="2377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6702">
      <w:bodyDiv w:val="1"/>
      <w:marLeft w:val="0"/>
      <w:marRight w:val="0"/>
      <w:marTop w:val="0"/>
      <w:marBottom w:val="0"/>
      <w:divBdr>
        <w:top w:val="none" w:sz="0" w:space="0" w:color="auto"/>
        <w:left w:val="none" w:sz="0" w:space="0" w:color="auto"/>
        <w:bottom w:val="none" w:sz="0" w:space="0" w:color="auto"/>
        <w:right w:val="none" w:sz="0" w:space="0" w:color="auto"/>
      </w:divBdr>
      <w:divsChild>
        <w:div w:id="641427242">
          <w:marLeft w:val="0"/>
          <w:marRight w:val="0"/>
          <w:marTop w:val="0"/>
          <w:marBottom w:val="15"/>
          <w:divBdr>
            <w:top w:val="none" w:sz="0" w:space="0" w:color="auto"/>
            <w:left w:val="none" w:sz="0" w:space="0" w:color="auto"/>
            <w:bottom w:val="none" w:sz="0" w:space="0" w:color="auto"/>
            <w:right w:val="none" w:sz="0" w:space="0" w:color="auto"/>
          </w:divBdr>
          <w:divsChild>
            <w:div w:id="1599362312">
              <w:marLeft w:val="75"/>
              <w:marRight w:val="0"/>
              <w:marTop w:val="225"/>
              <w:marBottom w:val="0"/>
              <w:divBdr>
                <w:top w:val="none" w:sz="0" w:space="0" w:color="auto"/>
                <w:left w:val="none" w:sz="0" w:space="0" w:color="auto"/>
                <w:bottom w:val="none" w:sz="0" w:space="0" w:color="auto"/>
                <w:right w:val="none" w:sz="0" w:space="0" w:color="auto"/>
              </w:divBdr>
            </w:div>
          </w:divsChild>
        </w:div>
        <w:div w:id="96218645">
          <w:marLeft w:val="0"/>
          <w:marRight w:val="0"/>
          <w:marTop w:val="0"/>
          <w:marBottom w:val="0"/>
          <w:divBdr>
            <w:top w:val="none" w:sz="0" w:space="0" w:color="auto"/>
            <w:left w:val="none" w:sz="0" w:space="0" w:color="auto"/>
            <w:bottom w:val="none" w:sz="0" w:space="0" w:color="auto"/>
            <w:right w:val="none" w:sz="0" w:space="0" w:color="auto"/>
          </w:divBdr>
        </w:div>
      </w:divsChild>
    </w:div>
    <w:div w:id="2062439495">
      <w:bodyDiv w:val="1"/>
      <w:marLeft w:val="0"/>
      <w:marRight w:val="0"/>
      <w:marTop w:val="0"/>
      <w:marBottom w:val="0"/>
      <w:divBdr>
        <w:top w:val="none" w:sz="0" w:space="0" w:color="auto"/>
        <w:left w:val="none" w:sz="0" w:space="0" w:color="auto"/>
        <w:bottom w:val="none" w:sz="0" w:space="0" w:color="auto"/>
        <w:right w:val="none" w:sz="0" w:space="0" w:color="auto"/>
      </w:divBdr>
      <w:divsChild>
        <w:div w:id="1709136471">
          <w:marLeft w:val="0"/>
          <w:marRight w:val="0"/>
          <w:marTop w:val="0"/>
          <w:marBottom w:val="15"/>
          <w:divBdr>
            <w:top w:val="none" w:sz="0" w:space="0" w:color="auto"/>
            <w:left w:val="none" w:sz="0" w:space="0" w:color="auto"/>
            <w:bottom w:val="none" w:sz="0" w:space="0" w:color="auto"/>
            <w:right w:val="none" w:sz="0" w:space="0" w:color="auto"/>
          </w:divBdr>
          <w:divsChild>
            <w:div w:id="1908227766">
              <w:marLeft w:val="75"/>
              <w:marRight w:val="0"/>
              <w:marTop w:val="225"/>
              <w:marBottom w:val="0"/>
              <w:divBdr>
                <w:top w:val="none" w:sz="0" w:space="0" w:color="auto"/>
                <w:left w:val="none" w:sz="0" w:space="0" w:color="auto"/>
                <w:bottom w:val="none" w:sz="0" w:space="0" w:color="auto"/>
                <w:right w:val="none" w:sz="0" w:space="0" w:color="auto"/>
              </w:divBdr>
            </w:div>
          </w:divsChild>
        </w:div>
        <w:div w:id="137043204">
          <w:marLeft w:val="0"/>
          <w:marRight w:val="0"/>
          <w:marTop w:val="0"/>
          <w:marBottom w:val="0"/>
          <w:divBdr>
            <w:top w:val="none" w:sz="0" w:space="0" w:color="auto"/>
            <w:left w:val="none" w:sz="0" w:space="0" w:color="auto"/>
            <w:bottom w:val="none" w:sz="0" w:space="0" w:color="auto"/>
            <w:right w:val="none" w:sz="0" w:space="0" w:color="auto"/>
          </w:divBdr>
        </w:div>
      </w:divsChild>
    </w:div>
    <w:div w:id="2100641582">
      <w:bodyDiv w:val="1"/>
      <w:marLeft w:val="0"/>
      <w:marRight w:val="0"/>
      <w:marTop w:val="0"/>
      <w:marBottom w:val="0"/>
      <w:divBdr>
        <w:top w:val="none" w:sz="0" w:space="0" w:color="auto"/>
        <w:left w:val="none" w:sz="0" w:space="0" w:color="auto"/>
        <w:bottom w:val="none" w:sz="0" w:space="0" w:color="auto"/>
        <w:right w:val="none" w:sz="0" w:space="0" w:color="auto"/>
      </w:divBdr>
      <w:divsChild>
        <w:div w:id="1687705769">
          <w:marLeft w:val="0"/>
          <w:marRight w:val="0"/>
          <w:marTop w:val="0"/>
          <w:marBottom w:val="15"/>
          <w:divBdr>
            <w:top w:val="none" w:sz="0" w:space="0" w:color="auto"/>
            <w:left w:val="none" w:sz="0" w:space="0" w:color="auto"/>
            <w:bottom w:val="none" w:sz="0" w:space="0" w:color="auto"/>
            <w:right w:val="none" w:sz="0" w:space="0" w:color="auto"/>
          </w:divBdr>
          <w:divsChild>
            <w:div w:id="327557191">
              <w:marLeft w:val="75"/>
              <w:marRight w:val="0"/>
              <w:marTop w:val="225"/>
              <w:marBottom w:val="0"/>
              <w:divBdr>
                <w:top w:val="none" w:sz="0" w:space="0" w:color="auto"/>
                <w:left w:val="none" w:sz="0" w:space="0" w:color="auto"/>
                <w:bottom w:val="none" w:sz="0" w:space="0" w:color="auto"/>
                <w:right w:val="none" w:sz="0" w:space="0" w:color="auto"/>
              </w:divBdr>
            </w:div>
          </w:divsChild>
        </w:div>
        <w:div w:id="301928169">
          <w:marLeft w:val="0"/>
          <w:marRight w:val="0"/>
          <w:marTop w:val="0"/>
          <w:marBottom w:val="0"/>
          <w:divBdr>
            <w:top w:val="none" w:sz="0" w:space="0" w:color="auto"/>
            <w:left w:val="none" w:sz="0" w:space="0" w:color="auto"/>
            <w:bottom w:val="none" w:sz="0" w:space="0" w:color="auto"/>
            <w:right w:val="none" w:sz="0" w:space="0" w:color="auto"/>
          </w:divBdr>
        </w:div>
      </w:divsChild>
    </w:div>
    <w:div w:id="2131894779">
      <w:bodyDiv w:val="1"/>
      <w:marLeft w:val="0"/>
      <w:marRight w:val="0"/>
      <w:marTop w:val="0"/>
      <w:marBottom w:val="0"/>
      <w:divBdr>
        <w:top w:val="none" w:sz="0" w:space="0" w:color="auto"/>
        <w:left w:val="none" w:sz="0" w:space="0" w:color="auto"/>
        <w:bottom w:val="none" w:sz="0" w:space="0" w:color="auto"/>
        <w:right w:val="none" w:sz="0" w:space="0" w:color="auto"/>
      </w:divBdr>
      <w:divsChild>
        <w:div w:id="752777080">
          <w:marLeft w:val="0"/>
          <w:marRight w:val="0"/>
          <w:marTop w:val="0"/>
          <w:marBottom w:val="15"/>
          <w:divBdr>
            <w:top w:val="none" w:sz="0" w:space="0" w:color="auto"/>
            <w:left w:val="none" w:sz="0" w:space="0" w:color="auto"/>
            <w:bottom w:val="none" w:sz="0" w:space="0" w:color="auto"/>
            <w:right w:val="none" w:sz="0" w:space="0" w:color="auto"/>
          </w:divBdr>
          <w:divsChild>
            <w:div w:id="1764885275">
              <w:marLeft w:val="75"/>
              <w:marRight w:val="0"/>
              <w:marTop w:val="225"/>
              <w:marBottom w:val="0"/>
              <w:divBdr>
                <w:top w:val="none" w:sz="0" w:space="0" w:color="auto"/>
                <w:left w:val="none" w:sz="0" w:space="0" w:color="auto"/>
                <w:bottom w:val="none" w:sz="0" w:space="0" w:color="auto"/>
                <w:right w:val="none" w:sz="0" w:space="0" w:color="auto"/>
              </w:divBdr>
            </w:div>
          </w:divsChild>
        </w:div>
        <w:div w:id="2064676469">
          <w:marLeft w:val="0"/>
          <w:marRight w:val="0"/>
          <w:marTop w:val="0"/>
          <w:marBottom w:val="0"/>
          <w:divBdr>
            <w:top w:val="none" w:sz="0" w:space="0" w:color="auto"/>
            <w:left w:val="none" w:sz="0" w:space="0" w:color="auto"/>
            <w:bottom w:val="none" w:sz="0" w:space="0" w:color="auto"/>
            <w:right w:val="none" w:sz="0" w:space="0" w:color="auto"/>
          </w:divBdr>
        </w:div>
      </w:divsChild>
    </w:div>
    <w:div w:id="2140371914">
      <w:bodyDiv w:val="1"/>
      <w:marLeft w:val="0"/>
      <w:marRight w:val="0"/>
      <w:marTop w:val="0"/>
      <w:marBottom w:val="0"/>
      <w:divBdr>
        <w:top w:val="none" w:sz="0" w:space="0" w:color="auto"/>
        <w:left w:val="none" w:sz="0" w:space="0" w:color="auto"/>
        <w:bottom w:val="none" w:sz="0" w:space="0" w:color="auto"/>
        <w:right w:val="none" w:sz="0" w:space="0" w:color="auto"/>
      </w:divBdr>
      <w:divsChild>
        <w:div w:id="1315723414">
          <w:marLeft w:val="0"/>
          <w:marRight w:val="0"/>
          <w:marTop w:val="0"/>
          <w:marBottom w:val="15"/>
          <w:divBdr>
            <w:top w:val="none" w:sz="0" w:space="0" w:color="auto"/>
            <w:left w:val="none" w:sz="0" w:space="0" w:color="auto"/>
            <w:bottom w:val="none" w:sz="0" w:space="0" w:color="auto"/>
            <w:right w:val="none" w:sz="0" w:space="0" w:color="auto"/>
          </w:divBdr>
          <w:divsChild>
            <w:div w:id="811868331">
              <w:marLeft w:val="75"/>
              <w:marRight w:val="0"/>
              <w:marTop w:val="225"/>
              <w:marBottom w:val="0"/>
              <w:divBdr>
                <w:top w:val="none" w:sz="0" w:space="0" w:color="auto"/>
                <w:left w:val="none" w:sz="0" w:space="0" w:color="auto"/>
                <w:bottom w:val="none" w:sz="0" w:space="0" w:color="auto"/>
                <w:right w:val="none" w:sz="0" w:space="0" w:color="auto"/>
              </w:divBdr>
            </w:div>
          </w:divsChild>
        </w:div>
        <w:div w:id="732050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herramientasgestion.com/anlalisis-dafo-foda.htm" TargetMode="External"/><Relationship Id="rId18" Type="http://schemas.openxmlformats.org/officeDocument/2006/relationships/hyperlink" Target="javascript:void(null);" TargetMode="External"/><Relationship Id="rId26" Type="http://schemas.openxmlformats.org/officeDocument/2006/relationships/hyperlink" Target="javascript:void(null);" TargetMode="External"/><Relationship Id="rId39" Type="http://schemas.openxmlformats.org/officeDocument/2006/relationships/hyperlink" Target="javascript:void(null);" TargetMode="External"/><Relationship Id="rId21" Type="http://schemas.openxmlformats.org/officeDocument/2006/relationships/hyperlink" Target="http://www.herramientasgestion.com/planteamiento-estrategico.htm" TargetMode="External"/><Relationship Id="rId34" Type="http://schemas.openxmlformats.org/officeDocument/2006/relationships/hyperlink" Target="javascript:void(null);" TargetMode="External"/><Relationship Id="rId42" Type="http://schemas.openxmlformats.org/officeDocument/2006/relationships/hyperlink" Target="javascript:void(null);" TargetMode="External"/><Relationship Id="rId47" Type="http://schemas.openxmlformats.org/officeDocument/2006/relationships/hyperlink" Target="javascript:void(null);" TargetMode="External"/><Relationship Id="rId50" Type="http://schemas.openxmlformats.org/officeDocument/2006/relationships/hyperlink" Target="javascript:void(null);" TargetMode="External"/><Relationship Id="rId55" Type="http://schemas.openxmlformats.org/officeDocument/2006/relationships/hyperlink" Target="http://www.herramientasgestion.com/proyecto-gestion-efqm.htm" TargetMode="External"/><Relationship Id="rId7" Type="http://schemas.openxmlformats.org/officeDocument/2006/relationships/hyperlink" Target="javascript:void(null);" TargetMode="External"/><Relationship Id="rId2" Type="http://schemas.openxmlformats.org/officeDocument/2006/relationships/styles" Target="styles.xml"/><Relationship Id="rId16" Type="http://schemas.openxmlformats.org/officeDocument/2006/relationships/hyperlink" Target="javascript:void(null);" TargetMode="External"/><Relationship Id="rId20" Type="http://schemas.openxmlformats.org/officeDocument/2006/relationships/hyperlink" Target="http://www.herramientasgestion.com/planteamiento-estrategico.htm" TargetMode="External"/><Relationship Id="rId29" Type="http://schemas.openxmlformats.org/officeDocument/2006/relationships/hyperlink" Target="javascript:void(null);" TargetMode="External"/><Relationship Id="rId41" Type="http://schemas.openxmlformats.org/officeDocument/2006/relationships/hyperlink" Target="javascript:void(null);" TargetMode="External"/><Relationship Id="rId54" Type="http://schemas.openxmlformats.org/officeDocument/2006/relationships/hyperlink" Target="javascript:void(null);" TargetMode="External"/><Relationship Id="rId1" Type="http://schemas.openxmlformats.org/officeDocument/2006/relationships/numbering" Target="numbering.xml"/><Relationship Id="rId6" Type="http://schemas.openxmlformats.org/officeDocument/2006/relationships/hyperlink" Target="javascript:void(null);" TargetMode="External"/><Relationship Id="rId11" Type="http://schemas.openxmlformats.org/officeDocument/2006/relationships/hyperlink" Target="http://www.herramientasgestion.com/anlalisis-dafo-foda.htm" TargetMode="External"/><Relationship Id="rId24" Type="http://schemas.openxmlformats.org/officeDocument/2006/relationships/hyperlink" Target="javascript:void(null);" TargetMode="External"/><Relationship Id="rId32" Type="http://schemas.openxmlformats.org/officeDocument/2006/relationships/hyperlink" Target="javascript:void(null);" TargetMode="External"/><Relationship Id="rId37" Type="http://schemas.openxmlformats.org/officeDocument/2006/relationships/hyperlink" Target="javascript:void(null);" TargetMode="External"/><Relationship Id="rId40" Type="http://schemas.openxmlformats.org/officeDocument/2006/relationships/hyperlink" Target="javascript:void(null);" TargetMode="External"/><Relationship Id="rId45" Type="http://schemas.openxmlformats.org/officeDocument/2006/relationships/hyperlink" Target="javascript:void(null);" TargetMode="External"/><Relationship Id="rId53" Type="http://schemas.openxmlformats.org/officeDocument/2006/relationships/hyperlink" Target="javascript:void(null);" TargetMode="External"/><Relationship Id="rId58" Type="http://schemas.openxmlformats.org/officeDocument/2006/relationships/hyperlink" Target="http://www.herramientasgestion.com/cuadro-de-mando.htm" TargetMode="External"/><Relationship Id="rId5" Type="http://schemas.openxmlformats.org/officeDocument/2006/relationships/hyperlink" Target="javascript:void(null);" TargetMode="External"/><Relationship Id="rId15" Type="http://schemas.openxmlformats.org/officeDocument/2006/relationships/hyperlink" Target="javascript:void(null);" TargetMode="External"/><Relationship Id="rId23" Type="http://schemas.openxmlformats.org/officeDocument/2006/relationships/hyperlink" Target="javascript:void(null);" TargetMode="External"/><Relationship Id="rId28" Type="http://schemas.openxmlformats.org/officeDocument/2006/relationships/hyperlink" Target="javascript:void(null);" TargetMode="External"/><Relationship Id="rId36" Type="http://schemas.openxmlformats.org/officeDocument/2006/relationships/hyperlink" Target="javascript:void(null);" TargetMode="External"/><Relationship Id="rId49" Type="http://schemas.openxmlformats.org/officeDocument/2006/relationships/hyperlink" Target="javascript:void(null);" TargetMode="External"/><Relationship Id="rId57" Type="http://schemas.openxmlformats.org/officeDocument/2006/relationships/hyperlink" Target="http://www.herramientasgestion.com/gestion-de-procesos.htm" TargetMode="External"/><Relationship Id="rId61" Type="http://schemas.openxmlformats.org/officeDocument/2006/relationships/theme" Target="theme/theme1.xml"/><Relationship Id="rId10" Type="http://schemas.openxmlformats.org/officeDocument/2006/relationships/hyperlink" Target="javascript:void(null);" TargetMode="External"/><Relationship Id="rId19" Type="http://schemas.openxmlformats.org/officeDocument/2006/relationships/hyperlink" Target="javascript:void(null);" TargetMode="External"/><Relationship Id="rId31" Type="http://schemas.openxmlformats.org/officeDocument/2006/relationships/hyperlink" Target="http://www.herramientasgestion.com/gestion-de-procesos.htm" TargetMode="External"/><Relationship Id="rId44" Type="http://schemas.openxmlformats.org/officeDocument/2006/relationships/hyperlink" Target="javascript:void(null);" TargetMode="External"/><Relationship Id="rId52" Type="http://schemas.openxmlformats.org/officeDocument/2006/relationships/hyperlink" Target="javascript:void(null);"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void(null);" TargetMode="External"/><Relationship Id="rId14" Type="http://schemas.openxmlformats.org/officeDocument/2006/relationships/hyperlink" Target="javascript:void(null);" TargetMode="External"/><Relationship Id="rId22" Type="http://schemas.openxmlformats.org/officeDocument/2006/relationships/hyperlink" Target="javascript:void(null);" TargetMode="External"/><Relationship Id="rId27" Type="http://schemas.openxmlformats.org/officeDocument/2006/relationships/hyperlink" Target="javascript:void(null);" TargetMode="External"/><Relationship Id="rId30" Type="http://schemas.openxmlformats.org/officeDocument/2006/relationships/hyperlink" Target="http://www.herramientasgestion.com/gestion-de-procesos.htm" TargetMode="External"/><Relationship Id="rId35" Type="http://schemas.openxmlformats.org/officeDocument/2006/relationships/hyperlink" Target="javascript:void(null);" TargetMode="External"/><Relationship Id="rId43" Type="http://schemas.openxmlformats.org/officeDocument/2006/relationships/hyperlink" Target="javascript:void(null);" TargetMode="External"/><Relationship Id="rId48" Type="http://schemas.openxmlformats.org/officeDocument/2006/relationships/hyperlink" Target="javascript:void(null);" TargetMode="External"/><Relationship Id="rId56" Type="http://schemas.openxmlformats.org/officeDocument/2006/relationships/hyperlink" Target="http://www.herramientasgestion.com/planteamiento-estrategico.htm" TargetMode="External"/><Relationship Id="rId8" Type="http://schemas.openxmlformats.org/officeDocument/2006/relationships/hyperlink" Target="javascript:void(null);" TargetMode="External"/><Relationship Id="rId51" Type="http://schemas.openxmlformats.org/officeDocument/2006/relationships/hyperlink" Target="javascript:void(null);"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javascript:void(null);" TargetMode="External"/><Relationship Id="rId25" Type="http://schemas.openxmlformats.org/officeDocument/2006/relationships/hyperlink" Target="javascript:void(null);" TargetMode="External"/><Relationship Id="rId33" Type="http://schemas.openxmlformats.org/officeDocument/2006/relationships/hyperlink" Target="javascript:void(null);" TargetMode="External"/><Relationship Id="rId38" Type="http://schemas.openxmlformats.org/officeDocument/2006/relationships/hyperlink" Target="javascript:void(null);" TargetMode="External"/><Relationship Id="rId46" Type="http://schemas.openxmlformats.org/officeDocument/2006/relationships/hyperlink" Target="javascript:void(null);" TargetMode="External"/><Relationship Id="rId59" Type="http://schemas.openxmlformats.org/officeDocument/2006/relationships/hyperlink" Target="http://www.herramientasgestion.com/autoevaluacion-red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2969</Words>
  <Characters>16929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B.Braun Melsungen AG</Company>
  <LinksUpToDate>false</LinksUpToDate>
  <CharactersWithSpaces>19859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Darihanna Ogando</dc:creator>
  <cp:keywords/>
  <dc:description/>
  <cp:lastModifiedBy>Darihanna Ogando</cp:lastModifiedBy>
  <cp:revision>1</cp:revision>
  <dcterms:created xsi:type="dcterms:W3CDTF">2017-11-24T06:50:00Z</dcterms:created>
  <dcterms:modified xsi:type="dcterms:W3CDTF">2017-11-24T07:56:00Z</dcterms:modified>
</cp:coreProperties>
</file>