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8A9CD" w14:textId="77777777" w:rsidR="00312450" w:rsidRDefault="00312450" w:rsidP="00312450">
      <w:pPr>
        <w:spacing w:line="360" w:lineRule="auto"/>
        <w:ind w:firstLineChars="200" w:firstLine="480"/>
        <w:rPr>
          <w:sz w:val="24"/>
        </w:rPr>
      </w:pPr>
    </w:p>
    <w:p w14:paraId="59772444" w14:textId="77777777" w:rsidR="00312450" w:rsidRDefault="00312450" w:rsidP="00312450">
      <w:pPr>
        <w:spacing w:line="360" w:lineRule="auto"/>
        <w:ind w:firstLineChars="200" w:firstLine="480"/>
        <w:rPr>
          <w:sz w:val="24"/>
        </w:rPr>
      </w:pPr>
    </w:p>
    <w:p w14:paraId="4AB73C37" w14:textId="77777777" w:rsidR="00312450" w:rsidRPr="0012655F" w:rsidRDefault="009215F1" w:rsidP="00044811">
      <w:pPr>
        <w:spacing w:line="360" w:lineRule="auto"/>
        <w:ind w:firstLineChars="200" w:firstLine="519"/>
        <w:rPr>
          <w:sz w:val="24"/>
        </w:rPr>
      </w:pPr>
      <w:r>
        <w:rPr>
          <w:b/>
          <w:noProof/>
          <w:sz w:val="24"/>
        </w:rPr>
        <mc:AlternateContent>
          <mc:Choice Requires="wps">
            <w:drawing>
              <wp:anchor distT="0" distB="0" distL="114300" distR="114300" simplePos="0" relativeHeight="251660288" behindDoc="0" locked="0" layoutInCell="1" allowOverlap="1" wp14:anchorId="00C90616" wp14:editId="3AFB30EA">
                <wp:simplePos x="0" y="0"/>
                <wp:positionH relativeFrom="column">
                  <wp:posOffset>2628900</wp:posOffset>
                </wp:positionH>
                <wp:positionV relativeFrom="paragraph">
                  <wp:posOffset>0</wp:posOffset>
                </wp:positionV>
                <wp:extent cx="2666365" cy="320040"/>
                <wp:effectExtent l="0" t="0" r="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636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210DF" w14:textId="77777777" w:rsidR="00720AB4" w:rsidRDefault="00720AB4" w:rsidP="00312450">
                            <w:pPr>
                              <w:ind w:firstLineChars="200" w:firstLine="420"/>
                              <w:rPr>
                                <w:szCs w:val="21"/>
                                <w:u w:val="single"/>
                              </w:rPr>
                            </w:pPr>
                            <w:r>
                              <w:rPr>
                                <w:rFonts w:hint="eastAsia"/>
                                <w:szCs w:val="21"/>
                              </w:rPr>
                              <w:t>合同编号：</w:t>
                            </w:r>
                            <w:r>
                              <w:rPr>
                                <w:rFonts w:hint="eastAsia"/>
                                <w:szCs w:val="21"/>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07pt;margin-top:0;width:209.95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" filled="f" stroked="f">
                <v:textbox>
                  <w:txbxContent>
                    <w:p w14:paraId="697210DF" w14:textId="77777777" w:rsidR="00720AB4" w:rsidRDefault="00720AB4" w:rsidP="00312450">
                      <w:pPr>
                        <w:ind w:firstLineChars="200" w:firstLine="420"/>
                        <w:rPr>
                          <w:szCs w:val="21"/>
                          <w:u w:val="single"/>
                        </w:rPr>
                      </w:pPr>
                      <w:r>
                        <w:rPr>
                          <w:rFonts w:hint="eastAsia"/>
                          <w:szCs w:val="21"/>
                        </w:rPr>
                        <w:t>合同编号：</w:t>
                      </w:r>
                      <w:r>
                        <w:rPr>
                          <w:rFonts w:hint="eastAsia"/>
                          <w:szCs w:val="21"/>
                          <w:u w:val="single"/>
                        </w:rPr>
                        <w:t xml:space="preserve">                        </w:t>
                      </w:r>
                    </w:p>
                  </w:txbxContent>
                </v:textbox>
              </v:shape>
            </w:pict>
          </mc:Fallback>
        </mc:AlternateContent>
      </w:r>
    </w:p>
    <w:p w14:paraId="728DD8F4" w14:textId="77777777" w:rsidR="00312450" w:rsidRPr="0012655F" w:rsidRDefault="00312450" w:rsidP="00312450">
      <w:pPr>
        <w:spacing w:line="360" w:lineRule="auto"/>
        <w:ind w:firstLineChars="200" w:firstLine="480"/>
        <w:rPr>
          <w:sz w:val="24"/>
        </w:rPr>
      </w:pPr>
    </w:p>
    <w:p w14:paraId="46C8F3B7" w14:textId="77777777" w:rsidR="00312450" w:rsidRPr="0012655F" w:rsidRDefault="00312450" w:rsidP="00312450">
      <w:pPr>
        <w:spacing w:line="360" w:lineRule="auto"/>
        <w:ind w:firstLineChars="200" w:firstLine="480"/>
        <w:rPr>
          <w:sz w:val="24"/>
        </w:rPr>
      </w:pPr>
    </w:p>
    <w:p w14:paraId="263A7CB0" w14:textId="77777777" w:rsidR="00312450" w:rsidRPr="0012655F" w:rsidRDefault="00312450" w:rsidP="00312450">
      <w:pPr>
        <w:spacing w:line="360" w:lineRule="auto"/>
        <w:ind w:firstLineChars="200" w:firstLine="480"/>
        <w:rPr>
          <w:sz w:val="24"/>
        </w:rPr>
      </w:pPr>
    </w:p>
    <w:p w14:paraId="2CCE312C" w14:textId="77777777" w:rsidR="00312450" w:rsidRPr="0012655F" w:rsidRDefault="00312450" w:rsidP="00312450">
      <w:pPr>
        <w:spacing w:line="360" w:lineRule="auto"/>
        <w:ind w:firstLineChars="200" w:firstLine="480"/>
        <w:rPr>
          <w:sz w:val="24"/>
        </w:rPr>
      </w:pPr>
    </w:p>
    <w:p w14:paraId="7D413887" w14:textId="589B1E8B" w:rsidR="0009543D" w:rsidRDefault="009C2EBC" w:rsidP="00312450">
      <w:pPr>
        <w:spacing w:line="360" w:lineRule="auto"/>
        <w:jc w:val="center"/>
        <w:rPr>
          <w:rFonts w:ascii="黑体" w:eastAsia="黑体"/>
          <w:b/>
          <w:sz w:val="36"/>
          <w:szCs w:val="36"/>
        </w:rPr>
      </w:pPr>
      <w:r>
        <w:rPr>
          <w:rFonts w:ascii="黑体" w:eastAsia="黑体"/>
          <w:b/>
          <w:sz w:val="36"/>
          <w:szCs w:val="36"/>
        </w:rPr>
        <w:t>XXX</w:t>
      </w:r>
      <w:r w:rsidR="0009543D" w:rsidRPr="0009543D">
        <w:rPr>
          <w:rFonts w:ascii="黑体" w:eastAsia="黑体" w:hint="eastAsia"/>
          <w:b/>
          <w:sz w:val="36"/>
          <w:szCs w:val="36"/>
        </w:rPr>
        <w:t>私募投资基金</w:t>
      </w:r>
    </w:p>
    <w:p w14:paraId="4A228130" w14:textId="77777777" w:rsidR="00312450" w:rsidRPr="0012655F" w:rsidRDefault="00312450" w:rsidP="00312450">
      <w:pPr>
        <w:spacing w:line="360" w:lineRule="auto"/>
        <w:jc w:val="center"/>
        <w:rPr>
          <w:rFonts w:ascii="黑体" w:eastAsia="黑体"/>
          <w:b/>
          <w:sz w:val="36"/>
          <w:szCs w:val="36"/>
        </w:rPr>
      </w:pPr>
      <w:r w:rsidRPr="0012655F">
        <w:rPr>
          <w:rFonts w:ascii="黑体" w:eastAsia="黑体" w:hint="eastAsia"/>
          <w:b/>
          <w:sz w:val="36"/>
          <w:szCs w:val="36"/>
        </w:rPr>
        <w:t>基金合同</w:t>
      </w:r>
    </w:p>
    <w:p w14:paraId="28C2E8E1" w14:textId="77777777" w:rsidR="00312450" w:rsidRPr="0012655F" w:rsidRDefault="00312450" w:rsidP="00044811">
      <w:pPr>
        <w:spacing w:line="360" w:lineRule="auto"/>
        <w:ind w:firstLineChars="200" w:firstLine="519"/>
        <w:jc w:val="center"/>
        <w:rPr>
          <w:b/>
          <w:sz w:val="24"/>
        </w:rPr>
      </w:pPr>
    </w:p>
    <w:p w14:paraId="586CBC6E" w14:textId="77777777" w:rsidR="00312450" w:rsidRPr="0012655F" w:rsidRDefault="00312450" w:rsidP="00312450">
      <w:pPr>
        <w:spacing w:line="360" w:lineRule="auto"/>
        <w:ind w:firstLineChars="200" w:firstLine="480"/>
        <w:rPr>
          <w:sz w:val="24"/>
        </w:rPr>
      </w:pPr>
    </w:p>
    <w:p w14:paraId="5E85A6BE" w14:textId="77777777" w:rsidR="00312450" w:rsidRPr="00B811CD" w:rsidRDefault="00312450" w:rsidP="00312450">
      <w:pPr>
        <w:spacing w:line="360" w:lineRule="auto"/>
        <w:ind w:firstLineChars="200" w:firstLine="480"/>
        <w:rPr>
          <w:sz w:val="24"/>
        </w:rPr>
      </w:pPr>
    </w:p>
    <w:p w14:paraId="485ABE9C" w14:textId="77777777" w:rsidR="00312450" w:rsidRPr="0012655F" w:rsidRDefault="00312450" w:rsidP="00312450">
      <w:pPr>
        <w:spacing w:line="360" w:lineRule="auto"/>
        <w:ind w:firstLineChars="200" w:firstLine="480"/>
        <w:rPr>
          <w:sz w:val="24"/>
        </w:rPr>
      </w:pPr>
    </w:p>
    <w:p w14:paraId="5C4F3C9D" w14:textId="77777777" w:rsidR="00312450" w:rsidRPr="0012655F" w:rsidRDefault="00312450" w:rsidP="00312450">
      <w:pPr>
        <w:spacing w:line="360" w:lineRule="auto"/>
        <w:ind w:firstLineChars="200" w:firstLine="480"/>
        <w:rPr>
          <w:sz w:val="24"/>
        </w:rPr>
      </w:pPr>
    </w:p>
    <w:p w14:paraId="66D539FC" w14:textId="77777777" w:rsidR="00312450" w:rsidRPr="0012655F" w:rsidRDefault="00312450" w:rsidP="00312450">
      <w:pPr>
        <w:spacing w:line="360" w:lineRule="auto"/>
        <w:ind w:firstLineChars="200" w:firstLine="480"/>
        <w:rPr>
          <w:sz w:val="24"/>
        </w:rPr>
      </w:pPr>
    </w:p>
    <w:p w14:paraId="1D1E686B" w14:textId="77777777" w:rsidR="00312450" w:rsidRPr="0012655F" w:rsidRDefault="00312450" w:rsidP="00312450">
      <w:pPr>
        <w:spacing w:line="360" w:lineRule="auto"/>
        <w:ind w:firstLineChars="200" w:firstLine="480"/>
        <w:rPr>
          <w:sz w:val="24"/>
        </w:rPr>
      </w:pPr>
    </w:p>
    <w:p w14:paraId="32988B9E" w14:textId="77777777" w:rsidR="00312450" w:rsidRPr="0012655F" w:rsidRDefault="00312450" w:rsidP="00312450">
      <w:pPr>
        <w:spacing w:line="360" w:lineRule="auto"/>
        <w:ind w:firstLineChars="200" w:firstLine="480"/>
        <w:rPr>
          <w:sz w:val="24"/>
        </w:rPr>
      </w:pPr>
    </w:p>
    <w:p w14:paraId="2130EF76" w14:textId="77777777" w:rsidR="00312450" w:rsidRPr="0012655F" w:rsidRDefault="00312450" w:rsidP="00312450">
      <w:pPr>
        <w:spacing w:line="360" w:lineRule="auto"/>
        <w:ind w:firstLineChars="200" w:firstLine="480"/>
        <w:rPr>
          <w:sz w:val="24"/>
        </w:rPr>
      </w:pPr>
    </w:p>
    <w:p w14:paraId="6D5F4B25" w14:textId="77777777" w:rsidR="00312450" w:rsidRPr="0012655F" w:rsidRDefault="00312450" w:rsidP="00044811">
      <w:pPr>
        <w:spacing w:line="360" w:lineRule="auto"/>
        <w:ind w:firstLineChars="1209" w:firstLine="2747"/>
        <w:rPr>
          <w:rFonts w:ascii="宋体" w:hAnsi="宋体"/>
          <w:b/>
          <w:szCs w:val="21"/>
        </w:rPr>
      </w:pPr>
    </w:p>
    <w:p w14:paraId="7BD2BD01" w14:textId="6A34F850" w:rsidR="00312450" w:rsidRPr="0012655F" w:rsidRDefault="00312450" w:rsidP="00044811">
      <w:pPr>
        <w:spacing w:line="360" w:lineRule="auto"/>
        <w:ind w:firstLineChars="940" w:firstLine="2136"/>
        <w:rPr>
          <w:rFonts w:ascii="宋体" w:hAnsi="宋体"/>
          <w:b/>
          <w:szCs w:val="21"/>
        </w:rPr>
      </w:pPr>
      <w:r w:rsidRPr="0012655F">
        <w:rPr>
          <w:rFonts w:ascii="宋体" w:hAnsi="宋体" w:hint="eastAsia"/>
          <w:b/>
          <w:szCs w:val="21"/>
        </w:rPr>
        <w:t>基金管理人：</w:t>
      </w:r>
      <w:r w:rsidR="009C2EBC">
        <w:rPr>
          <w:rFonts w:ascii="宋体" w:hAnsi="宋体"/>
          <w:b/>
          <w:szCs w:val="21"/>
        </w:rPr>
        <w:t>XXX</w:t>
      </w:r>
      <w:r w:rsidR="00554745" w:rsidRPr="001741D6">
        <w:rPr>
          <w:rFonts w:ascii="宋体" w:hAnsi="宋体" w:hint="eastAsia"/>
          <w:b/>
          <w:szCs w:val="21"/>
        </w:rPr>
        <w:t>有限公司</w:t>
      </w:r>
    </w:p>
    <w:p w14:paraId="5EA9C539" w14:textId="4B9F1239" w:rsidR="00312450" w:rsidRPr="0012655F" w:rsidRDefault="00312450" w:rsidP="00044811">
      <w:pPr>
        <w:spacing w:line="360" w:lineRule="auto"/>
        <w:ind w:firstLineChars="940" w:firstLine="2136"/>
        <w:rPr>
          <w:rFonts w:ascii="宋体" w:hAnsi="宋体"/>
          <w:b/>
          <w:szCs w:val="21"/>
        </w:rPr>
      </w:pPr>
      <w:r w:rsidRPr="0012655F">
        <w:rPr>
          <w:rFonts w:ascii="宋体" w:hAnsi="宋体" w:hint="eastAsia"/>
          <w:b/>
          <w:szCs w:val="21"/>
        </w:rPr>
        <w:t>基金托管人：</w:t>
      </w:r>
      <w:bookmarkStart w:id="0" w:name="OLE_LINK3"/>
      <w:bookmarkStart w:id="1" w:name="OLE_LINK4"/>
      <w:r w:rsidR="009C2EBC">
        <w:rPr>
          <w:rFonts w:ascii="宋体" w:hAnsi="宋体"/>
          <w:b/>
          <w:szCs w:val="21"/>
        </w:rPr>
        <w:t>XXX</w:t>
      </w:r>
      <w:r w:rsidR="004E68F5" w:rsidRPr="0012655F">
        <w:rPr>
          <w:rFonts w:ascii="宋体" w:hAnsi="宋体" w:hint="eastAsia"/>
          <w:b/>
          <w:szCs w:val="21"/>
        </w:rPr>
        <w:t>银行股份有限公司</w:t>
      </w:r>
      <w:bookmarkEnd w:id="0"/>
      <w:bookmarkEnd w:id="1"/>
      <w:r w:rsidR="009C2EBC">
        <w:rPr>
          <w:rFonts w:ascii="宋体" w:hAnsi="宋体"/>
          <w:b/>
          <w:szCs w:val="21"/>
        </w:rPr>
        <w:t>XXX</w:t>
      </w:r>
      <w:r w:rsidR="00C51B22">
        <w:rPr>
          <w:rFonts w:ascii="宋体" w:hAnsi="宋体" w:hint="eastAsia"/>
          <w:b/>
          <w:szCs w:val="21"/>
        </w:rPr>
        <w:t>分行</w:t>
      </w:r>
    </w:p>
    <w:p w14:paraId="32001145" w14:textId="77777777" w:rsidR="00312450" w:rsidRDefault="00312450" w:rsidP="00044811">
      <w:pPr>
        <w:spacing w:line="360" w:lineRule="auto"/>
        <w:ind w:firstLineChars="1209" w:firstLine="2747"/>
        <w:rPr>
          <w:rFonts w:ascii="宋体" w:hAnsi="宋体"/>
          <w:b/>
          <w:szCs w:val="21"/>
        </w:rPr>
      </w:pPr>
    </w:p>
    <w:p w14:paraId="05CD787A" w14:textId="77777777" w:rsidR="000B5762" w:rsidRDefault="000B5762" w:rsidP="00044811">
      <w:pPr>
        <w:spacing w:line="360" w:lineRule="auto"/>
        <w:ind w:firstLineChars="1209" w:firstLine="2747"/>
        <w:rPr>
          <w:rFonts w:ascii="宋体" w:hAnsi="宋体"/>
          <w:b/>
          <w:szCs w:val="21"/>
        </w:rPr>
      </w:pPr>
    </w:p>
    <w:p w14:paraId="36939BF7" w14:textId="77777777" w:rsidR="000B5762" w:rsidRDefault="000B5762" w:rsidP="00044811">
      <w:pPr>
        <w:spacing w:line="360" w:lineRule="auto"/>
        <w:ind w:firstLineChars="1209" w:firstLine="2747"/>
        <w:rPr>
          <w:rFonts w:ascii="宋体" w:hAnsi="宋体"/>
          <w:b/>
          <w:szCs w:val="21"/>
        </w:rPr>
      </w:pPr>
    </w:p>
    <w:p w14:paraId="57D31CAF" w14:textId="77777777" w:rsidR="000B5762" w:rsidRDefault="000B5762" w:rsidP="00044811">
      <w:pPr>
        <w:spacing w:line="360" w:lineRule="auto"/>
        <w:ind w:firstLineChars="1209" w:firstLine="2747"/>
        <w:rPr>
          <w:rFonts w:ascii="宋体" w:hAnsi="宋体"/>
          <w:b/>
          <w:szCs w:val="21"/>
        </w:rPr>
      </w:pPr>
    </w:p>
    <w:p w14:paraId="59004A20" w14:textId="77777777" w:rsidR="000B5762" w:rsidRDefault="000B5762" w:rsidP="00044811">
      <w:pPr>
        <w:spacing w:line="360" w:lineRule="auto"/>
        <w:ind w:firstLineChars="1209" w:firstLine="2747"/>
        <w:rPr>
          <w:rFonts w:ascii="宋体" w:hAnsi="宋体"/>
          <w:b/>
          <w:szCs w:val="21"/>
        </w:rPr>
      </w:pPr>
    </w:p>
    <w:p w14:paraId="7B28A4AF" w14:textId="77777777" w:rsidR="000B5762" w:rsidRDefault="000B5762" w:rsidP="00044811">
      <w:pPr>
        <w:spacing w:line="360" w:lineRule="auto"/>
        <w:ind w:firstLineChars="1209" w:firstLine="2747"/>
        <w:rPr>
          <w:rFonts w:ascii="宋体" w:hAnsi="宋体"/>
          <w:b/>
          <w:szCs w:val="21"/>
        </w:rPr>
      </w:pPr>
    </w:p>
    <w:p w14:paraId="6142BF77" w14:textId="77777777" w:rsidR="000B5762" w:rsidRDefault="000B5762" w:rsidP="00044811">
      <w:pPr>
        <w:spacing w:line="360" w:lineRule="auto"/>
        <w:ind w:firstLineChars="1209" w:firstLine="2747"/>
        <w:rPr>
          <w:rFonts w:ascii="宋体" w:hAnsi="宋体"/>
          <w:b/>
          <w:szCs w:val="21"/>
        </w:rPr>
      </w:pPr>
    </w:p>
    <w:p w14:paraId="58B815AA" w14:textId="77777777" w:rsidR="000B5762" w:rsidRDefault="000B5762" w:rsidP="00044811">
      <w:pPr>
        <w:spacing w:line="360" w:lineRule="auto"/>
        <w:ind w:firstLineChars="1209" w:firstLine="2747"/>
        <w:rPr>
          <w:rFonts w:ascii="宋体" w:hAnsi="宋体"/>
          <w:b/>
          <w:szCs w:val="21"/>
        </w:rPr>
      </w:pPr>
    </w:p>
    <w:p w14:paraId="47A35DAE" w14:textId="77777777" w:rsidR="00312450" w:rsidRPr="0012655F" w:rsidRDefault="00312450" w:rsidP="000B5762">
      <w:pPr>
        <w:spacing w:line="360" w:lineRule="auto"/>
        <w:rPr>
          <w:b/>
          <w:sz w:val="24"/>
        </w:rPr>
        <w:sectPr w:rsidR="00312450" w:rsidRPr="0012655F" w:rsidSect="000B5762">
          <w:headerReference w:type="default" r:id="rId9"/>
          <w:footerReference w:type="even" r:id="rId10"/>
          <w:footerReference w:type="default" r:id="rId11"/>
          <w:headerReference w:type="first" r:id="rId12"/>
          <w:pgSz w:w="11906" w:h="16838"/>
          <w:pgMar w:top="1440" w:right="1800" w:bottom="1440" w:left="1800" w:header="851" w:footer="992" w:gutter="0"/>
          <w:pgNumType w:start="0"/>
          <w:cols w:space="720"/>
          <w:titlePg/>
          <w:docGrid w:type="lines" w:linePitch="312"/>
        </w:sectPr>
      </w:pPr>
    </w:p>
    <w:p w14:paraId="614DBF57" w14:textId="77777777" w:rsidR="00312450" w:rsidRPr="0012655F" w:rsidRDefault="00312450" w:rsidP="00312450">
      <w:pPr>
        <w:pStyle w:val="1"/>
        <w:spacing w:before="200" w:after="200" w:line="360" w:lineRule="auto"/>
        <w:jc w:val="center"/>
        <w:rPr>
          <w:rFonts w:ascii="宋体"/>
          <w:sz w:val="32"/>
        </w:rPr>
      </w:pPr>
      <w:bookmarkStart w:id="2" w:name="_Toc375056612"/>
      <w:bookmarkStart w:id="3" w:name="_Toc380397771"/>
      <w:bookmarkStart w:id="4" w:name="_Toc384320077"/>
      <w:bookmarkStart w:id="5" w:name="_Toc455586913"/>
      <w:r w:rsidRPr="0012655F">
        <w:rPr>
          <w:rFonts w:ascii="宋体" w:hAnsi="宋体" w:hint="eastAsia"/>
          <w:sz w:val="32"/>
        </w:rPr>
        <w:lastRenderedPageBreak/>
        <w:t>风险</w:t>
      </w:r>
      <w:r w:rsidR="00F5605E" w:rsidRPr="0012655F">
        <w:rPr>
          <w:rFonts w:ascii="宋体" w:hAnsi="宋体" w:hint="eastAsia"/>
          <w:sz w:val="32"/>
        </w:rPr>
        <w:t>揭示书</w:t>
      </w:r>
      <w:bookmarkEnd w:id="2"/>
      <w:bookmarkEnd w:id="3"/>
      <w:bookmarkEnd w:id="4"/>
      <w:bookmarkEnd w:id="5"/>
    </w:p>
    <w:p w14:paraId="7EB2525B" w14:textId="77777777" w:rsidR="00312450" w:rsidRPr="0012655F" w:rsidRDefault="00312450" w:rsidP="00312450">
      <w:pPr>
        <w:spacing w:line="360" w:lineRule="auto"/>
        <w:rPr>
          <w:b/>
          <w:szCs w:val="21"/>
        </w:rPr>
      </w:pPr>
      <w:r w:rsidRPr="0012655F">
        <w:rPr>
          <w:rFonts w:hint="eastAsia"/>
          <w:b/>
          <w:szCs w:val="21"/>
        </w:rPr>
        <w:t>尊敬的投资者：</w:t>
      </w:r>
    </w:p>
    <w:p w14:paraId="1A0E6087" w14:textId="77777777" w:rsidR="00312450" w:rsidRPr="0012655F" w:rsidRDefault="00312450" w:rsidP="00312450">
      <w:pPr>
        <w:pStyle w:val="p0"/>
        <w:spacing w:line="360" w:lineRule="auto"/>
        <w:ind w:firstLineChars="177" w:firstLine="425"/>
        <w:rPr>
          <w:rFonts w:ascii="宋体" w:hAnsi="宋体"/>
          <w:sz w:val="24"/>
          <w:szCs w:val="24"/>
        </w:rPr>
      </w:pPr>
      <w:r w:rsidRPr="0012655F">
        <w:rPr>
          <w:rFonts w:ascii="宋体" w:hAnsi="宋体" w:hint="eastAsia"/>
          <w:sz w:val="24"/>
          <w:szCs w:val="24"/>
        </w:rPr>
        <w:t>投资有风险，当您认购或申购本基金的基金份额时，可能获得投资收益，但同时也面临着投资风险。您在作出投资决策之前，请仔细阅读本</w:t>
      </w:r>
      <w:r w:rsidR="00EF0FBB" w:rsidRPr="0012655F">
        <w:rPr>
          <w:rFonts w:ascii="宋体" w:hAnsi="宋体" w:hint="eastAsia"/>
          <w:sz w:val="24"/>
          <w:szCs w:val="24"/>
        </w:rPr>
        <w:t>风险揭示书</w:t>
      </w:r>
      <w:r w:rsidRPr="0012655F">
        <w:rPr>
          <w:rFonts w:ascii="宋体" w:hAnsi="宋体" w:hint="eastAsia"/>
          <w:sz w:val="24"/>
          <w:szCs w:val="24"/>
        </w:rPr>
        <w:t>和基金合同，全面认识本基金的风险收益特征和产品特性，认真考虑基金存在的各项风险因素，并充分考虑自身的风险承受能力，理性判断市场，谨慎做出投资决策。</w:t>
      </w:r>
    </w:p>
    <w:p w14:paraId="3499CB13" w14:textId="77777777" w:rsidR="00312450" w:rsidRPr="0012655F" w:rsidRDefault="00312450" w:rsidP="00312450">
      <w:pPr>
        <w:spacing w:line="360" w:lineRule="auto"/>
        <w:ind w:firstLineChars="200" w:firstLine="480"/>
        <w:rPr>
          <w:rFonts w:ascii="宋体" w:hAnsi="宋体"/>
          <w:sz w:val="24"/>
        </w:rPr>
      </w:pPr>
      <w:r w:rsidRPr="0012655F">
        <w:rPr>
          <w:rFonts w:ascii="宋体" w:hAnsi="宋体" w:hint="eastAsia"/>
          <w:sz w:val="24"/>
        </w:rPr>
        <w:t>根据有关法律法规，基金管理人特作出如下风险提示：</w:t>
      </w:r>
    </w:p>
    <w:p w14:paraId="0B105BF1" w14:textId="77777777" w:rsidR="00312450" w:rsidRPr="0012655F" w:rsidRDefault="00312450" w:rsidP="00312450">
      <w:pPr>
        <w:numPr>
          <w:ilvl w:val="0"/>
          <w:numId w:val="1"/>
        </w:numPr>
        <w:spacing w:line="360" w:lineRule="auto"/>
        <w:ind w:left="0" w:firstLineChars="200" w:firstLine="480"/>
        <w:rPr>
          <w:rFonts w:ascii="宋体" w:hAnsi="宋体"/>
          <w:sz w:val="24"/>
        </w:rPr>
      </w:pPr>
      <w:r w:rsidRPr="0012655F">
        <w:rPr>
          <w:rFonts w:ascii="宋体" w:hAnsi="宋体" w:hint="eastAsia"/>
          <w:sz w:val="24"/>
        </w:rPr>
        <w:t>基金管理人依照恪尽职守、诚实信用、谨慎勤勉的原则管理和运用本基金财产，但不保证基金财产本金不受损失，也不保证一定盈利及最低收益。</w:t>
      </w:r>
    </w:p>
    <w:p w14:paraId="0DA3DD55" w14:textId="77777777" w:rsidR="00312450" w:rsidRPr="0012655F" w:rsidRDefault="00312450" w:rsidP="00312450">
      <w:pPr>
        <w:numPr>
          <w:ilvl w:val="0"/>
          <w:numId w:val="1"/>
        </w:numPr>
        <w:spacing w:line="360" w:lineRule="auto"/>
        <w:ind w:left="0" w:firstLineChars="200" w:firstLine="480"/>
        <w:rPr>
          <w:rFonts w:ascii="宋体" w:hAnsi="宋体"/>
          <w:sz w:val="24"/>
        </w:rPr>
      </w:pPr>
      <w:r w:rsidRPr="0012655F">
        <w:rPr>
          <w:rFonts w:ascii="宋体" w:hAnsi="宋体" w:hint="eastAsia"/>
          <w:sz w:val="24"/>
        </w:rPr>
        <w:t>基金合同如载有任何预期收益（率）、年化收益（率）、业绩比较基准等类似表述的，不代表基金份额持有人最终实际获取的收益（率），也不构成基金管理人对该等收益（率）作出任何明示或默示的保证。基金管理人依据基金合同约定管理和运用基金财产所产生的风险，由基金财产及投资者承担。</w:t>
      </w:r>
    </w:p>
    <w:p w14:paraId="626EC2DE" w14:textId="77777777" w:rsidR="00312450" w:rsidRPr="0012655F" w:rsidRDefault="00312450" w:rsidP="00312450">
      <w:pPr>
        <w:numPr>
          <w:ilvl w:val="0"/>
          <w:numId w:val="1"/>
        </w:numPr>
        <w:spacing w:line="360" w:lineRule="auto"/>
        <w:ind w:left="0" w:firstLineChars="200" w:firstLine="480"/>
        <w:rPr>
          <w:rFonts w:ascii="宋体" w:hAnsi="宋体"/>
          <w:sz w:val="24"/>
        </w:rPr>
      </w:pPr>
      <w:r w:rsidRPr="0012655F">
        <w:rPr>
          <w:rFonts w:ascii="宋体" w:hAnsi="宋体" w:hint="eastAsia"/>
          <w:sz w:val="24"/>
        </w:rPr>
        <w:t>基金财产主要投资于具有良好流动性的金融工具，包括国内依法发行上市的股票(包含中小板、创业板、股票定向增发及其他经中国证监会核准上市的股票)、证券投资基金（包括上市型开放式基金(LOF）、交易型开放式指数基金(ETF）、封闭式基金、开放式基金）、债券、货币市场工具、银行存款、资产支持证券、融资融券业务、股指期货、券商场外市场对冲交易品种以及法律法规和中国证监会允许基金投资的其他金融工具，但需符合中国证监会的相关规定。基金在投资运作过程中面临各种风险，包括但不限于市场风险、流动性风险、政策风险、管理风险、信用风险、操作风险、技术风险、合规风险、通胀风险以及本基金特定投资对象及特定投资方式所产生的风险等，详情请仔细阅读基金合同的“风险揭示”章节。</w:t>
      </w:r>
    </w:p>
    <w:p w14:paraId="4E36B94E" w14:textId="77777777" w:rsidR="00312450" w:rsidRPr="0012655F" w:rsidRDefault="00312450" w:rsidP="00312450">
      <w:pPr>
        <w:numPr>
          <w:ilvl w:val="0"/>
          <w:numId w:val="1"/>
        </w:numPr>
        <w:spacing w:line="360" w:lineRule="auto"/>
        <w:ind w:left="0" w:firstLineChars="200" w:firstLine="480"/>
        <w:rPr>
          <w:sz w:val="24"/>
        </w:rPr>
      </w:pPr>
      <w:r w:rsidRPr="0012655F">
        <w:rPr>
          <w:rFonts w:hint="eastAsia"/>
          <w:sz w:val="24"/>
        </w:rPr>
        <w:t>关联交易风险：投资人</w:t>
      </w:r>
      <w:r w:rsidRPr="0012655F">
        <w:rPr>
          <w:rFonts w:ascii="宋体" w:hAnsi="宋体" w:hint="eastAsia"/>
          <w:sz w:val="24"/>
        </w:rPr>
        <w:t>知晓本基金将投资于由基金管理人的关联方管理的产品或者与基金管理人或其关联方进行交易，这构成基金管理人与本基金的关联交易。基金持有人不得基于任何原因，对于本基金投资于基金管理人及其关联方管理的产品或者与基金管理人或其关联方进行交易而造成的损失、收益未达预期或其他责任，向基金管理人主张任何权利。</w:t>
      </w:r>
    </w:p>
    <w:p w14:paraId="246FCC70" w14:textId="77777777" w:rsidR="00312450" w:rsidRPr="0012655F" w:rsidRDefault="00312450" w:rsidP="00312450">
      <w:pPr>
        <w:numPr>
          <w:ilvl w:val="0"/>
          <w:numId w:val="1"/>
        </w:numPr>
        <w:spacing w:line="360" w:lineRule="auto"/>
        <w:ind w:left="0" w:firstLineChars="200" w:firstLine="480"/>
        <w:rPr>
          <w:sz w:val="24"/>
        </w:rPr>
      </w:pPr>
      <w:r w:rsidRPr="0012655F">
        <w:rPr>
          <w:rFonts w:hint="eastAsia"/>
          <w:sz w:val="24"/>
        </w:rPr>
        <w:lastRenderedPageBreak/>
        <w:t>投资者知晓基金管理人或其关联方管理的其他投资产品与本基金在投资范围上存在重叠或交叉，基金管理人并不保证本基金投资的产品在投资收益或投资风险方面会优于基金管理人及其关联方管理的、投资范围与本基金存在重叠和交叉的其他投资产品。基金管理人或其关联方管理的其他投资产品未出现投资损失或投资收益未达预期的情况，并不意味着本基金不会出现投资损失或投资收益未达预期的情况。基金持有人不得因本基金投资收益劣于基金管理人及其关联方管理的其他类似投资产品，而向基金管理人提出任何损失或损害补偿的要求。</w:t>
      </w:r>
    </w:p>
    <w:p w14:paraId="7002BC20" w14:textId="77777777" w:rsidR="00312450" w:rsidRPr="0012655F" w:rsidRDefault="00312450" w:rsidP="00312450">
      <w:pPr>
        <w:numPr>
          <w:ilvl w:val="0"/>
          <w:numId w:val="1"/>
        </w:numPr>
        <w:spacing w:line="360" w:lineRule="auto"/>
        <w:ind w:left="0" w:firstLineChars="200" w:firstLine="480"/>
        <w:rPr>
          <w:sz w:val="24"/>
        </w:rPr>
      </w:pPr>
      <w:r w:rsidRPr="0012655F">
        <w:rPr>
          <w:rFonts w:hint="eastAsia"/>
          <w:sz w:val="24"/>
        </w:rPr>
        <w:t>本基金存续期限为</w:t>
      </w:r>
      <w:r w:rsidR="00554745">
        <w:rPr>
          <w:rFonts w:hint="eastAsia"/>
          <w:sz w:val="24"/>
        </w:rPr>
        <w:t>永续</w:t>
      </w:r>
      <w:r w:rsidRPr="0012655F">
        <w:rPr>
          <w:rFonts w:ascii="宋体" w:hAnsi="宋体" w:hint="eastAsia"/>
          <w:sz w:val="24"/>
        </w:rPr>
        <w:t>。本基金的成立需符合相关法律法规、基金合同等的规</w:t>
      </w:r>
      <w:r w:rsidRPr="0012655F">
        <w:rPr>
          <w:rFonts w:hint="eastAsia"/>
          <w:sz w:val="24"/>
        </w:rPr>
        <w:t>定，本基金可能存在不能满足成立条件从而无法成立的风险。</w:t>
      </w:r>
    </w:p>
    <w:p w14:paraId="33F816DB" w14:textId="77777777" w:rsidR="00312450" w:rsidRPr="0012655F" w:rsidRDefault="00312450" w:rsidP="00312450">
      <w:pPr>
        <w:numPr>
          <w:ilvl w:val="0"/>
          <w:numId w:val="1"/>
        </w:numPr>
        <w:spacing w:line="360" w:lineRule="auto"/>
        <w:ind w:left="0" w:firstLineChars="200" w:firstLine="480"/>
        <w:rPr>
          <w:sz w:val="24"/>
        </w:rPr>
      </w:pPr>
      <w:r w:rsidRPr="0012655F">
        <w:rPr>
          <w:rFonts w:hint="eastAsia"/>
          <w:sz w:val="24"/>
        </w:rPr>
        <w:t>基金财产存在不能及时变现的风险，在本基金终止时可能采取非现金资产方式分配，投资者应充分了解此项风险。此外，部分权利可能存在非因基金管理人原因（如债务人、担保人不配合，法律法规政策限制等）无法实际办理登记过户至投资者名下的情况，基金财产可能因此遭受损失。</w:t>
      </w:r>
    </w:p>
    <w:p w14:paraId="4F919385" w14:textId="77777777" w:rsidR="00312450" w:rsidRPr="0012655F" w:rsidRDefault="00312450" w:rsidP="00312450">
      <w:pPr>
        <w:numPr>
          <w:ilvl w:val="0"/>
          <w:numId w:val="1"/>
        </w:numPr>
        <w:spacing w:line="360" w:lineRule="auto"/>
        <w:ind w:left="0" w:firstLineChars="200" w:firstLine="480"/>
        <w:rPr>
          <w:sz w:val="24"/>
        </w:rPr>
      </w:pPr>
      <w:r w:rsidRPr="0012655F">
        <w:rPr>
          <w:rFonts w:hint="eastAsia"/>
          <w:sz w:val="24"/>
        </w:rPr>
        <w:t>基金管理人在法律法规及基金合同规定的范围内履行义务，并为投资者提供标准化服务，不提供投资咨询等个性化服务。</w:t>
      </w:r>
    </w:p>
    <w:p w14:paraId="1ED5257E" w14:textId="77777777" w:rsidR="00312450" w:rsidRPr="0012655F" w:rsidRDefault="00312450" w:rsidP="00312450">
      <w:pPr>
        <w:numPr>
          <w:ilvl w:val="0"/>
          <w:numId w:val="1"/>
        </w:numPr>
        <w:spacing w:line="360" w:lineRule="auto"/>
        <w:ind w:left="0" w:firstLineChars="200" w:firstLine="480"/>
        <w:rPr>
          <w:rFonts w:ascii="宋体" w:hAnsi="宋体"/>
          <w:sz w:val="24"/>
        </w:rPr>
      </w:pPr>
      <w:r w:rsidRPr="0012655F">
        <w:rPr>
          <w:rFonts w:ascii="宋体" w:hAnsi="宋体" w:hint="eastAsia"/>
          <w:sz w:val="24"/>
        </w:rPr>
        <w:t>投资者需按照基金合同约定承担相关费用，包括但不限于管理费、托管费、业绩报酬等费用，详情请仔细阅读基金合同“基金的费用与税收”章节。</w:t>
      </w:r>
    </w:p>
    <w:p w14:paraId="720C13E2" w14:textId="77777777" w:rsidR="00312450" w:rsidRPr="0012655F" w:rsidRDefault="00312450" w:rsidP="00312450">
      <w:pPr>
        <w:numPr>
          <w:ilvl w:val="0"/>
          <w:numId w:val="1"/>
        </w:numPr>
        <w:tabs>
          <w:tab w:val="left" w:pos="1560"/>
        </w:tabs>
        <w:spacing w:line="360" w:lineRule="auto"/>
        <w:ind w:left="0" w:firstLineChars="200" w:firstLine="480"/>
        <w:rPr>
          <w:rFonts w:ascii="宋体" w:hAnsi="宋体"/>
          <w:sz w:val="24"/>
        </w:rPr>
      </w:pPr>
      <w:r w:rsidRPr="0012655F">
        <w:rPr>
          <w:rFonts w:ascii="宋体" w:hAnsi="宋体" w:hint="eastAsia"/>
          <w:sz w:val="24"/>
        </w:rPr>
        <w:t>基金管理人管理的投资产品的过往业绩并不预示其未来表现。</w:t>
      </w:r>
    </w:p>
    <w:p w14:paraId="5463BF62" w14:textId="77777777" w:rsidR="00312450" w:rsidRPr="0012655F" w:rsidRDefault="00312450" w:rsidP="00312450">
      <w:pPr>
        <w:spacing w:line="360" w:lineRule="auto"/>
        <w:ind w:firstLineChars="200" w:firstLine="480"/>
        <w:rPr>
          <w:rFonts w:ascii="宋体" w:hAnsi="宋体"/>
          <w:sz w:val="24"/>
        </w:rPr>
      </w:pPr>
    </w:p>
    <w:p w14:paraId="11B1FD3A" w14:textId="77777777" w:rsidR="00312450" w:rsidRPr="0012655F" w:rsidRDefault="00312450" w:rsidP="00044811">
      <w:pPr>
        <w:spacing w:line="360" w:lineRule="auto"/>
        <w:ind w:firstLineChars="200" w:firstLine="519"/>
        <w:rPr>
          <w:rFonts w:ascii="宋体" w:hAnsi="宋体"/>
          <w:b/>
          <w:sz w:val="24"/>
        </w:rPr>
      </w:pPr>
      <w:r w:rsidRPr="0012655F">
        <w:rPr>
          <w:rFonts w:ascii="宋体" w:hAnsi="宋体" w:hint="eastAsia"/>
          <w:b/>
          <w:sz w:val="24"/>
        </w:rPr>
        <w:t>投资者签署本</w:t>
      </w:r>
      <w:r w:rsidR="00EF0FBB" w:rsidRPr="0012655F">
        <w:rPr>
          <w:rFonts w:ascii="宋体" w:hAnsi="宋体" w:hint="eastAsia"/>
          <w:b/>
          <w:sz w:val="24"/>
        </w:rPr>
        <w:t>风险揭示书</w:t>
      </w:r>
      <w:r w:rsidRPr="0012655F">
        <w:rPr>
          <w:rFonts w:ascii="宋体" w:hAnsi="宋体" w:hint="eastAsia"/>
          <w:b/>
          <w:sz w:val="24"/>
        </w:rPr>
        <w:t>即表明：</w:t>
      </w:r>
    </w:p>
    <w:p w14:paraId="744C5FC0" w14:textId="77777777" w:rsidR="00312450" w:rsidRPr="0012655F" w:rsidRDefault="00312450" w:rsidP="00312450">
      <w:pPr>
        <w:spacing w:line="360" w:lineRule="auto"/>
        <w:ind w:firstLineChars="200" w:firstLine="480"/>
        <w:rPr>
          <w:rFonts w:ascii="宋体" w:hAnsi="宋体"/>
          <w:sz w:val="24"/>
        </w:rPr>
      </w:pPr>
      <w:r w:rsidRPr="0012655F">
        <w:rPr>
          <w:rFonts w:ascii="宋体" w:hAnsi="宋体"/>
          <w:sz w:val="24"/>
        </w:rPr>
        <w:t>1</w:t>
      </w:r>
      <w:r w:rsidRPr="0012655F">
        <w:rPr>
          <w:rFonts w:ascii="宋体" w:hAnsi="宋体" w:hint="eastAsia"/>
          <w:sz w:val="24"/>
        </w:rPr>
        <w:t>、投资者</w:t>
      </w:r>
      <w:r w:rsidR="00ED5AFB" w:rsidRPr="0012655F">
        <w:rPr>
          <w:rFonts w:ascii="宋体" w:hAnsi="宋体" w:hint="eastAsia"/>
          <w:sz w:val="24"/>
        </w:rPr>
        <w:t>已</w:t>
      </w:r>
      <w:r w:rsidR="00EF0FBB" w:rsidRPr="0012655F">
        <w:rPr>
          <w:rFonts w:ascii="宋体" w:hAnsi="宋体" w:hint="eastAsia"/>
          <w:sz w:val="24"/>
        </w:rPr>
        <w:t>充分了解并谨慎评估自身风险承受能力，</w:t>
      </w:r>
      <w:r w:rsidRPr="0012655F">
        <w:rPr>
          <w:rFonts w:ascii="宋体" w:hAnsi="宋体" w:hint="eastAsia"/>
          <w:sz w:val="24"/>
        </w:rPr>
        <w:t>已仔细阅读本</w:t>
      </w:r>
      <w:r w:rsidR="00EF0FBB" w:rsidRPr="0012655F">
        <w:rPr>
          <w:rFonts w:ascii="宋体" w:hAnsi="宋体" w:hint="eastAsia"/>
          <w:sz w:val="24"/>
        </w:rPr>
        <w:t>风险揭示书</w:t>
      </w:r>
      <w:r w:rsidRPr="0012655F">
        <w:rPr>
          <w:rFonts w:ascii="宋体" w:hAnsi="宋体" w:hint="eastAsia"/>
          <w:sz w:val="24"/>
        </w:rPr>
        <w:t>、基金合同等法律文件，充分理解相关权利、义务、本基金运作方式及风险收益特征，愿意承担相应的投资风险，委托事项符合投资者业务决策程序的要求；投资者</w:t>
      </w:r>
      <w:r w:rsidR="00E7790E" w:rsidRPr="0012655F">
        <w:rPr>
          <w:rFonts w:ascii="宋体" w:hAnsi="宋体" w:hint="eastAsia"/>
          <w:sz w:val="24"/>
        </w:rPr>
        <w:t>确认其符合基金合同所述“合格投资者”条件，</w:t>
      </w:r>
      <w:r w:rsidRPr="0012655F">
        <w:rPr>
          <w:rFonts w:ascii="宋体" w:hAnsi="宋体" w:hint="eastAsia"/>
          <w:sz w:val="24"/>
        </w:rPr>
        <w:t>承诺向基金管理人提供的有关投资目的、投资偏好、投资限制和风险承受能力等情况真实合法、完整有效，不存在任何重大遗漏或误导性陈述，前述信息资料如发生任何实质性变更，投资者应当及时书面告知基金管理人或销售机构。</w:t>
      </w:r>
    </w:p>
    <w:p w14:paraId="3102461B" w14:textId="77777777" w:rsidR="00312450" w:rsidRPr="0012655F" w:rsidRDefault="00312450" w:rsidP="00312450">
      <w:pPr>
        <w:spacing w:line="360" w:lineRule="auto"/>
        <w:ind w:firstLineChars="200" w:firstLine="480"/>
        <w:rPr>
          <w:rFonts w:ascii="宋体" w:hAnsi="宋体"/>
          <w:sz w:val="24"/>
        </w:rPr>
      </w:pPr>
      <w:r w:rsidRPr="0012655F">
        <w:rPr>
          <w:rFonts w:ascii="宋体" w:hAnsi="宋体"/>
          <w:sz w:val="24"/>
        </w:rPr>
        <w:t>2</w:t>
      </w:r>
      <w:r w:rsidRPr="0012655F">
        <w:rPr>
          <w:rFonts w:ascii="宋体" w:hAnsi="宋体" w:hint="eastAsia"/>
          <w:sz w:val="24"/>
        </w:rPr>
        <w:t>、投资者声明</w:t>
      </w:r>
      <w:r w:rsidRPr="0012655F">
        <w:rPr>
          <w:rFonts w:hint="eastAsia"/>
          <w:sz w:val="24"/>
        </w:rPr>
        <w:t>用于认购</w:t>
      </w:r>
      <w:r w:rsidRPr="0012655F">
        <w:rPr>
          <w:rFonts w:hint="eastAsia"/>
          <w:sz w:val="24"/>
        </w:rPr>
        <w:t>/</w:t>
      </w:r>
      <w:r w:rsidRPr="0012655F">
        <w:rPr>
          <w:rFonts w:hint="eastAsia"/>
          <w:sz w:val="24"/>
        </w:rPr>
        <w:t>申购基金份额的财产</w:t>
      </w:r>
      <w:r w:rsidRPr="0012655F">
        <w:rPr>
          <w:rFonts w:ascii="宋体" w:hAnsi="宋体" w:hint="eastAsia"/>
          <w:sz w:val="24"/>
        </w:rPr>
        <w:t>为投资者拥有合法所有权或处分权的资产，保证该等财产的来源及用途符合法律法规和相关政策规定，</w:t>
      </w:r>
      <w:r w:rsidRPr="0012655F">
        <w:rPr>
          <w:rFonts w:hint="eastAsia"/>
          <w:sz w:val="24"/>
        </w:rPr>
        <w:t>不存在</w:t>
      </w:r>
      <w:r w:rsidRPr="0012655F">
        <w:rPr>
          <w:rFonts w:hint="eastAsia"/>
          <w:sz w:val="24"/>
        </w:rPr>
        <w:lastRenderedPageBreak/>
        <w:t>非法汇集他人资金投资的情形，</w:t>
      </w:r>
      <w:r w:rsidRPr="0012655F">
        <w:rPr>
          <w:rFonts w:ascii="宋体" w:hAnsi="宋体" w:hint="eastAsia"/>
          <w:sz w:val="24"/>
        </w:rPr>
        <w:t>不存在不合理的利益输送、关联交易及洗钱等情况，投资者保证有完全及合法的权利委托基金管理人和基金托管人进行基金财产的投资管理和托管业务。</w:t>
      </w:r>
    </w:p>
    <w:p w14:paraId="3F484F4D" w14:textId="77777777" w:rsidR="00312450" w:rsidRPr="0012655F" w:rsidRDefault="00312450" w:rsidP="00312450">
      <w:pPr>
        <w:adjustRightInd w:val="0"/>
        <w:snapToGrid w:val="0"/>
        <w:spacing w:line="360" w:lineRule="auto"/>
        <w:ind w:firstLineChars="200" w:firstLine="480"/>
        <w:rPr>
          <w:rFonts w:ascii="宋体" w:hAnsi="宋体"/>
          <w:sz w:val="24"/>
        </w:rPr>
      </w:pPr>
      <w:r w:rsidRPr="0012655F">
        <w:rPr>
          <w:rFonts w:ascii="宋体" w:hAnsi="宋体"/>
          <w:sz w:val="24"/>
        </w:rPr>
        <w:t>3</w:t>
      </w:r>
      <w:r w:rsidRPr="0012655F">
        <w:rPr>
          <w:rFonts w:ascii="宋体" w:hAnsi="宋体" w:hint="eastAsia"/>
          <w:sz w:val="24"/>
        </w:rPr>
        <w:t>、投资者承认，基金管理人、基金托管人未对基金财产的收益状况作出任何承诺或担保，基金的业绩比较基准、年化收益（率）等类似表述仅是投资目标而不是基金管理人的保证。</w:t>
      </w:r>
    </w:p>
    <w:p w14:paraId="5417207A" w14:textId="77777777" w:rsidR="00312450" w:rsidRPr="0012655F" w:rsidRDefault="00312450" w:rsidP="00312450">
      <w:pPr>
        <w:adjustRightInd w:val="0"/>
        <w:snapToGrid w:val="0"/>
        <w:spacing w:line="360" w:lineRule="auto"/>
        <w:ind w:firstLineChars="200" w:firstLine="480"/>
        <w:rPr>
          <w:rFonts w:ascii="宋体" w:hAnsi="宋体"/>
          <w:sz w:val="24"/>
        </w:rPr>
      </w:pPr>
      <w:r w:rsidRPr="0012655F">
        <w:rPr>
          <w:rFonts w:ascii="宋体" w:hAnsi="宋体"/>
          <w:sz w:val="24"/>
        </w:rPr>
        <w:t>4</w:t>
      </w:r>
      <w:r w:rsidRPr="0012655F">
        <w:rPr>
          <w:rFonts w:ascii="宋体" w:hAnsi="宋体" w:hint="eastAsia"/>
          <w:sz w:val="24"/>
        </w:rPr>
        <w:t>、投资者已充分了解并谨慎评估自身风险承受能力，自愿自行承担投资本基金所面临的风险。基金管理人以及代销机构已就基金情况向投资者作出了详细说明。</w:t>
      </w:r>
    </w:p>
    <w:p w14:paraId="1645CA8E" w14:textId="77777777" w:rsidR="00312450" w:rsidRPr="0012655F" w:rsidRDefault="00312450" w:rsidP="00312450">
      <w:pPr>
        <w:spacing w:line="360" w:lineRule="auto"/>
        <w:ind w:left="2940" w:right="480"/>
        <w:rPr>
          <w:rFonts w:ascii="宋体" w:hAnsi="宋体"/>
          <w:sz w:val="24"/>
        </w:rPr>
      </w:pPr>
    </w:p>
    <w:p w14:paraId="0E786216" w14:textId="77777777" w:rsidR="00312450" w:rsidRPr="0012655F" w:rsidRDefault="00312450" w:rsidP="00312450">
      <w:pPr>
        <w:spacing w:line="360" w:lineRule="auto"/>
        <w:ind w:left="2940" w:right="480"/>
        <w:rPr>
          <w:rFonts w:ascii="宋体" w:hAnsi="宋体"/>
          <w:sz w:val="24"/>
        </w:rPr>
      </w:pPr>
    </w:p>
    <w:p w14:paraId="3B5797D2" w14:textId="77777777" w:rsidR="00312450" w:rsidRPr="0012655F" w:rsidRDefault="00312450" w:rsidP="00312450">
      <w:pPr>
        <w:spacing w:line="360" w:lineRule="auto"/>
        <w:ind w:left="2940" w:right="480"/>
        <w:rPr>
          <w:rFonts w:ascii="宋体" w:hAnsi="宋体"/>
          <w:sz w:val="24"/>
        </w:rPr>
      </w:pPr>
    </w:p>
    <w:p w14:paraId="2A68251D" w14:textId="77777777" w:rsidR="00312450" w:rsidRPr="0012655F" w:rsidRDefault="00312450" w:rsidP="00312450">
      <w:pPr>
        <w:spacing w:line="360" w:lineRule="auto"/>
        <w:ind w:leftChars="1000" w:left="2100" w:right="480" w:firstLineChars="300" w:firstLine="720"/>
        <w:rPr>
          <w:rFonts w:ascii="宋体" w:hAnsi="宋体"/>
          <w:sz w:val="24"/>
        </w:rPr>
      </w:pPr>
      <w:r w:rsidRPr="0012655F">
        <w:rPr>
          <w:rFonts w:ascii="宋体" w:hAnsi="宋体" w:hint="eastAsia"/>
          <w:sz w:val="24"/>
        </w:rPr>
        <w:t>投资者（自然人签字或机构盖章）：</w:t>
      </w:r>
    </w:p>
    <w:p w14:paraId="78648A7F" w14:textId="77777777" w:rsidR="00312450" w:rsidRPr="0012655F" w:rsidRDefault="00312450" w:rsidP="00312450">
      <w:pPr>
        <w:spacing w:line="360" w:lineRule="auto"/>
        <w:jc w:val="center"/>
        <w:rPr>
          <w:rFonts w:ascii="宋体" w:hAnsi="宋体"/>
          <w:sz w:val="24"/>
        </w:rPr>
      </w:pPr>
      <w:r w:rsidRPr="0012655F">
        <w:rPr>
          <w:rFonts w:ascii="宋体" w:hAnsi="宋体" w:hint="eastAsia"/>
          <w:sz w:val="24"/>
        </w:rPr>
        <w:t xml:space="preserve">                  </w:t>
      </w:r>
    </w:p>
    <w:p w14:paraId="4422167C" w14:textId="77777777" w:rsidR="00312450" w:rsidRPr="0012655F" w:rsidRDefault="00312450" w:rsidP="00312450">
      <w:pPr>
        <w:spacing w:line="360" w:lineRule="auto"/>
        <w:jc w:val="center"/>
        <w:rPr>
          <w:rFonts w:ascii="宋体" w:hAnsi="宋体"/>
          <w:sz w:val="24"/>
        </w:rPr>
      </w:pPr>
      <w:r w:rsidRPr="0012655F">
        <w:rPr>
          <w:rFonts w:ascii="宋体" w:hAnsi="宋体" w:hint="eastAsia"/>
          <w:sz w:val="24"/>
        </w:rPr>
        <w:t xml:space="preserve">                </w:t>
      </w:r>
    </w:p>
    <w:p w14:paraId="6AC55FB2" w14:textId="77777777" w:rsidR="00312450" w:rsidRPr="0012655F" w:rsidRDefault="00312450" w:rsidP="00312450">
      <w:pPr>
        <w:spacing w:line="360" w:lineRule="auto"/>
        <w:jc w:val="center"/>
        <w:rPr>
          <w:rFonts w:ascii="宋体" w:hAnsi="宋体"/>
          <w:sz w:val="24"/>
        </w:rPr>
      </w:pPr>
      <w:r w:rsidRPr="0012655F">
        <w:rPr>
          <w:rFonts w:ascii="宋体" w:hAnsi="宋体" w:hint="eastAsia"/>
          <w:sz w:val="24"/>
        </w:rPr>
        <w:t xml:space="preserve">                         日期：</w:t>
      </w:r>
      <w:r w:rsidRPr="0012655F">
        <w:rPr>
          <w:rFonts w:ascii="宋体" w:hAnsi="宋体"/>
          <w:sz w:val="24"/>
        </w:rPr>
        <w:t xml:space="preserve">     </w:t>
      </w:r>
      <w:r w:rsidRPr="0012655F">
        <w:rPr>
          <w:rFonts w:ascii="宋体" w:hAnsi="宋体" w:hint="eastAsia"/>
          <w:sz w:val="24"/>
        </w:rPr>
        <w:t>年</w:t>
      </w:r>
      <w:r w:rsidRPr="0012655F">
        <w:rPr>
          <w:rFonts w:ascii="宋体" w:hAnsi="宋体"/>
          <w:sz w:val="24"/>
        </w:rPr>
        <w:t xml:space="preserve">     </w:t>
      </w:r>
      <w:r w:rsidRPr="0012655F">
        <w:rPr>
          <w:rFonts w:ascii="宋体" w:hAnsi="宋体" w:hint="eastAsia"/>
          <w:sz w:val="24"/>
        </w:rPr>
        <w:t>月</w:t>
      </w:r>
      <w:r w:rsidRPr="0012655F">
        <w:rPr>
          <w:rFonts w:ascii="宋体" w:hAnsi="宋体"/>
          <w:sz w:val="24"/>
        </w:rPr>
        <w:t xml:space="preserve">    </w:t>
      </w:r>
      <w:r w:rsidRPr="0012655F">
        <w:rPr>
          <w:rFonts w:ascii="宋体" w:hAnsi="宋体" w:hint="eastAsia"/>
          <w:sz w:val="24"/>
        </w:rPr>
        <w:t>日</w:t>
      </w:r>
    </w:p>
    <w:p w14:paraId="30F528E6" w14:textId="77777777" w:rsidR="00312450" w:rsidRPr="0012655F" w:rsidRDefault="00312450" w:rsidP="00312450">
      <w:pPr>
        <w:spacing w:line="360" w:lineRule="auto"/>
        <w:ind w:firstLineChars="200" w:firstLine="420"/>
        <w:jc w:val="left"/>
        <w:rPr>
          <w:rFonts w:ascii="宋体" w:hAnsi="宋体" w:cs="宋体"/>
          <w:b/>
          <w:sz w:val="24"/>
        </w:rPr>
      </w:pPr>
      <w:r w:rsidRPr="0012655F">
        <w:rPr>
          <w:szCs w:val="21"/>
        </w:rPr>
        <w:br w:type="page"/>
      </w:r>
      <w:r w:rsidRPr="0012655F">
        <w:rPr>
          <w:rFonts w:ascii="宋体" w:hAnsi="宋体" w:cs="宋体" w:hint="eastAsia"/>
          <w:b/>
          <w:sz w:val="24"/>
        </w:rPr>
        <w:lastRenderedPageBreak/>
        <w:t>本合同由以下各方订立：</w:t>
      </w:r>
    </w:p>
    <w:p w14:paraId="482ED57F" w14:textId="77777777" w:rsidR="00312450" w:rsidRPr="0012655F" w:rsidRDefault="00312450" w:rsidP="00044811">
      <w:pPr>
        <w:spacing w:line="360" w:lineRule="auto"/>
        <w:ind w:firstLineChars="200" w:firstLine="519"/>
        <w:jc w:val="left"/>
        <w:rPr>
          <w:rFonts w:ascii="宋体" w:hAnsi="宋体" w:cs="宋体"/>
          <w:b/>
          <w:sz w:val="24"/>
        </w:rPr>
      </w:pPr>
      <w:r w:rsidRPr="0012655F">
        <w:rPr>
          <w:rFonts w:ascii="宋体" w:hAnsi="宋体" w:cs="宋体" w:hint="eastAsia"/>
          <w:b/>
          <w:sz w:val="24"/>
        </w:rPr>
        <w:t>基金份额持有人（基金投资者）：</w:t>
      </w:r>
    </w:p>
    <w:p w14:paraId="47C15017" w14:textId="77777777" w:rsidR="00312450" w:rsidRPr="0012655F" w:rsidRDefault="00312450" w:rsidP="00312450">
      <w:pPr>
        <w:spacing w:line="360" w:lineRule="auto"/>
        <w:ind w:firstLineChars="200" w:firstLine="480"/>
        <w:jc w:val="left"/>
        <w:rPr>
          <w:rFonts w:ascii="宋体" w:hAnsi="宋体" w:cs="宋体"/>
          <w:sz w:val="24"/>
        </w:rPr>
      </w:pPr>
      <w:r w:rsidRPr="0012655F">
        <w:rPr>
          <w:rFonts w:ascii="宋体" w:hAnsi="宋体" w:cs="宋体" w:hint="eastAsia"/>
          <w:sz w:val="24"/>
        </w:rPr>
        <w:t>联系人（机构客户）：</w:t>
      </w:r>
    </w:p>
    <w:p w14:paraId="5E2A4BDC" w14:textId="77777777" w:rsidR="00312450" w:rsidRPr="0012655F" w:rsidRDefault="00312450" w:rsidP="00312450">
      <w:pPr>
        <w:spacing w:line="360" w:lineRule="auto"/>
        <w:ind w:firstLineChars="200" w:firstLine="480"/>
        <w:jc w:val="left"/>
        <w:rPr>
          <w:rFonts w:ascii="宋体" w:hAnsi="宋体" w:cs="宋体"/>
          <w:sz w:val="24"/>
        </w:rPr>
      </w:pPr>
      <w:r w:rsidRPr="0012655F">
        <w:rPr>
          <w:rFonts w:ascii="宋体" w:hAnsi="宋体" w:cs="宋体" w:hint="eastAsia"/>
          <w:sz w:val="24"/>
        </w:rPr>
        <w:t>证件（营业执照）名称：</w:t>
      </w:r>
    </w:p>
    <w:p w14:paraId="17AD1808" w14:textId="77777777" w:rsidR="00312450" w:rsidRPr="0012655F" w:rsidRDefault="00312450" w:rsidP="00312450">
      <w:pPr>
        <w:spacing w:line="360" w:lineRule="auto"/>
        <w:ind w:firstLineChars="200" w:firstLine="480"/>
        <w:jc w:val="left"/>
        <w:rPr>
          <w:rFonts w:ascii="宋体" w:hAnsi="宋体" w:cs="宋体"/>
          <w:sz w:val="24"/>
        </w:rPr>
      </w:pPr>
      <w:r w:rsidRPr="0012655F">
        <w:rPr>
          <w:rFonts w:ascii="宋体" w:hAnsi="宋体" w:cs="宋体" w:hint="eastAsia"/>
          <w:sz w:val="24"/>
        </w:rPr>
        <w:t>证件（营业执照）号码：</w:t>
      </w:r>
    </w:p>
    <w:p w14:paraId="667FADF7" w14:textId="77777777" w:rsidR="00312450" w:rsidRPr="0012655F" w:rsidRDefault="00312450" w:rsidP="00312450">
      <w:pPr>
        <w:spacing w:line="360" w:lineRule="auto"/>
        <w:jc w:val="left"/>
        <w:rPr>
          <w:rFonts w:ascii="宋体" w:hAnsi="宋体" w:cs="宋体"/>
          <w:b/>
          <w:sz w:val="24"/>
        </w:rPr>
      </w:pPr>
    </w:p>
    <w:p w14:paraId="4B41CC60" w14:textId="77777777" w:rsidR="00312450" w:rsidRPr="0012655F" w:rsidRDefault="00312450" w:rsidP="00044811">
      <w:pPr>
        <w:spacing w:line="360" w:lineRule="auto"/>
        <w:ind w:firstLineChars="200" w:firstLine="519"/>
        <w:jc w:val="left"/>
        <w:rPr>
          <w:rFonts w:ascii="宋体" w:hAnsi="宋体" w:cs="宋体"/>
          <w:b/>
          <w:sz w:val="24"/>
        </w:rPr>
      </w:pPr>
    </w:p>
    <w:p w14:paraId="364A4B14" w14:textId="2BB30E0E" w:rsidR="00312450" w:rsidRPr="0012655F" w:rsidRDefault="00312450" w:rsidP="00044811">
      <w:pPr>
        <w:spacing w:line="360" w:lineRule="auto"/>
        <w:ind w:firstLineChars="200" w:firstLine="519"/>
        <w:jc w:val="left"/>
        <w:rPr>
          <w:rFonts w:ascii="宋体" w:hAnsi="宋体" w:cs="宋体"/>
          <w:b/>
          <w:sz w:val="24"/>
        </w:rPr>
      </w:pPr>
      <w:r w:rsidRPr="0012655F">
        <w:rPr>
          <w:rFonts w:ascii="宋体" w:hAnsi="宋体" w:cs="宋体" w:hint="eastAsia"/>
          <w:b/>
          <w:sz w:val="24"/>
        </w:rPr>
        <w:t>基金管理人：</w:t>
      </w:r>
      <w:r w:rsidR="009C2EBC">
        <w:rPr>
          <w:rFonts w:ascii="宋体" w:hAnsi="宋体" w:cs="宋体"/>
          <w:b/>
          <w:sz w:val="24"/>
        </w:rPr>
        <w:t>XXX</w:t>
      </w:r>
      <w:r w:rsidR="00BA0786" w:rsidRPr="00044811">
        <w:rPr>
          <w:rFonts w:ascii="宋体" w:hAnsi="宋体" w:cs="宋体" w:hint="eastAsia"/>
          <w:b/>
          <w:sz w:val="24"/>
        </w:rPr>
        <w:t>有限公司</w:t>
      </w:r>
    </w:p>
    <w:p w14:paraId="5B2F0DB0" w14:textId="56D0A518" w:rsidR="00312450" w:rsidRPr="0012655F" w:rsidRDefault="00312450" w:rsidP="00312450">
      <w:pPr>
        <w:spacing w:line="360" w:lineRule="auto"/>
        <w:ind w:firstLineChars="200" w:firstLine="480"/>
        <w:jc w:val="left"/>
        <w:rPr>
          <w:rFonts w:ascii="宋体" w:hAnsi="宋体" w:cs="宋体"/>
          <w:sz w:val="24"/>
        </w:rPr>
      </w:pPr>
      <w:r w:rsidRPr="0012655F">
        <w:rPr>
          <w:rFonts w:ascii="宋体" w:hAnsi="宋体" w:cs="宋体" w:hint="eastAsia"/>
          <w:sz w:val="24"/>
        </w:rPr>
        <w:t>法定代表人：</w:t>
      </w:r>
      <w:r w:rsidRPr="0012655F" w:rsidDel="000352E0">
        <w:rPr>
          <w:rFonts w:ascii="宋体" w:hAnsi="宋体" w:cs="宋体" w:hint="eastAsia"/>
          <w:sz w:val="24"/>
        </w:rPr>
        <w:t xml:space="preserve"> </w:t>
      </w:r>
    </w:p>
    <w:p w14:paraId="372D0775" w14:textId="3375CAE9" w:rsidR="0043651F" w:rsidRPr="0012655F" w:rsidRDefault="00312450" w:rsidP="00312450">
      <w:pPr>
        <w:spacing w:line="360" w:lineRule="auto"/>
        <w:ind w:firstLineChars="200" w:firstLine="480"/>
        <w:jc w:val="left"/>
        <w:rPr>
          <w:rFonts w:ascii="宋体" w:hAnsi="宋体" w:cs="宋体"/>
          <w:sz w:val="24"/>
        </w:rPr>
      </w:pPr>
      <w:r w:rsidRPr="0012655F">
        <w:rPr>
          <w:rFonts w:ascii="宋体" w:hAnsi="宋体" w:cs="宋体" w:hint="eastAsia"/>
          <w:sz w:val="24"/>
        </w:rPr>
        <w:t>住所：</w:t>
      </w:r>
      <w:r w:rsidR="009C2EBC" w:rsidRPr="0012655F">
        <w:rPr>
          <w:rFonts w:ascii="宋体" w:hAnsi="宋体" w:cs="宋体"/>
          <w:sz w:val="24"/>
        </w:rPr>
        <w:t xml:space="preserve"> </w:t>
      </w:r>
    </w:p>
    <w:p w14:paraId="5583EA45" w14:textId="48F61A32" w:rsidR="00312450" w:rsidRPr="0012655F" w:rsidRDefault="00312450" w:rsidP="00312450">
      <w:pPr>
        <w:spacing w:line="360" w:lineRule="auto"/>
        <w:ind w:firstLineChars="200" w:firstLine="480"/>
        <w:jc w:val="left"/>
        <w:rPr>
          <w:rFonts w:ascii="宋体" w:hAnsi="宋体" w:cs="宋体"/>
          <w:sz w:val="24"/>
        </w:rPr>
      </w:pPr>
      <w:r w:rsidRPr="0012655F">
        <w:rPr>
          <w:rFonts w:ascii="宋体" w:hAnsi="宋体" w:cs="宋体" w:hint="eastAsia"/>
          <w:sz w:val="24"/>
        </w:rPr>
        <w:t>通讯地址：</w:t>
      </w:r>
      <w:r w:rsidRPr="0012655F" w:rsidDel="000352E0">
        <w:rPr>
          <w:rFonts w:ascii="宋体" w:hAnsi="宋体" w:cs="宋体" w:hint="eastAsia"/>
          <w:sz w:val="24"/>
        </w:rPr>
        <w:t xml:space="preserve"> </w:t>
      </w:r>
    </w:p>
    <w:p w14:paraId="40BF3FF1" w14:textId="2457C9EE" w:rsidR="00312450" w:rsidRPr="0012655F" w:rsidRDefault="00312450" w:rsidP="00312450">
      <w:pPr>
        <w:spacing w:line="360" w:lineRule="auto"/>
        <w:ind w:firstLineChars="200" w:firstLine="480"/>
        <w:jc w:val="left"/>
        <w:rPr>
          <w:rFonts w:ascii="宋体" w:hAnsi="宋体" w:cs="宋体"/>
          <w:sz w:val="24"/>
        </w:rPr>
      </w:pPr>
      <w:r w:rsidRPr="0012655F">
        <w:rPr>
          <w:rFonts w:ascii="宋体" w:hAnsi="宋体" w:cs="宋体" w:hint="eastAsia"/>
          <w:sz w:val="24"/>
        </w:rPr>
        <w:t>邮政编码：</w:t>
      </w:r>
    </w:p>
    <w:p w14:paraId="0404E974" w14:textId="56EA7A2A" w:rsidR="00312450" w:rsidRPr="009215F1" w:rsidRDefault="00312450" w:rsidP="00312450">
      <w:pPr>
        <w:spacing w:line="360" w:lineRule="auto"/>
        <w:ind w:firstLineChars="200" w:firstLine="480"/>
        <w:jc w:val="left"/>
        <w:rPr>
          <w:rFonts w:ascii="宋体" w:hAnsi="宋体" w:cs="宋体"/>
          <w:sz w:val="24"/>
        </w:rPr>
      </w:pPr>
      <w:r w:rsidRPr="0012655F">
        <w:rPr>
          <w:rFonts w:ascii="宋体" w:hAnsi="宋体" w:cs="宋体" w:hint="eastAsia"/>
          <w:sz w:val="24"/>
        </w:rPr>
        <w:t>联系人：</w:t>
      </w:r>
      <w:r w:rsidR="0043651F" w:rsidRPr="0012655F" w:rsidDel="0043651F">
        <w:rPr>
          <w:rFonts w:ascii="宋体" w:hAnsi="宋体" w:cs="宋体" w:hint="eastAsia"/>
          <w:sz w:val="24"/>
        </w:rPr>
        <w:t xml:space="preserve"> </w:t>
      </w:r>
    </w:p>
    <w:p w14:paraId="4B7CC601" w14:textId="7045C938" w:rsidR="00312450" w:rsidRPr="0012655F" w:rsidRDefault="00312450" w:rsidP="00312450">
      <w:pPr>
        <w:spacing w:line="360" w:lineRule="auto"/>
        <w:ind w:firstLineChars="200" w:firstLine="480"/>
        <w:jc w:val="left"/>
        <w:rPr>
          <w:rFonts w:ascii="宋体" w:hAnsi="宋体" w:cs="宋体"/>
          <w:sz w:val="24"/>
        </w:rPr>
      </w:pPr>
      <w:r w:rsidRPr="0012655F">
        <w:rPr>
          <w:rFonts w:ascii="宋体" w:hAnsi="宋体" w:cs="宋体" w:hint="eastAsia"/>
          <w:sz w:val="24"/>
        </w:rPr>
        <w:t>电话：                            传真：</w:t>
      </w:r>
    </w:p>
    <w:p w14:paraId="0CC4FD6B" w14:textId="293BA56B" w:rsidR="00312450" w:rsidRPr="0012655F" w:rsidRDefault="00312450" w:rsidP="00312450">
      <w:pPr>
        <w:spacing w:line="360" w:lineRule="auto"/>
        <w:ind w:firstLineChars="200" w:firstLine="480"/>
        <w:jc w:val="left"/>
        <w:rPr>
          <w:rFonts w:ascii="宋体" w:hAnsi="宋体" w:cs="宋体"/>
          <w:sz w:val="24"/>
        </w:rPr>
      </w:pPr>
      <w:r w:rsidRPr="0012655F">
        <w:rPr>
          <w:rFonts w:ascii="宋体" w:hAnsi="宋体" w:cs="宋体" w:hint="eastAsia"/>
          <w:sz w:val="24"/>
        </w:rPr>
        <w:t>邮箱：</w:t>
      </w:r>
      <w:r w:rsidR="0043651F" w:rsidRPr="0012655F" w:rsidDel="0043651F">
        <w:rPr>
          <w:rFonts w:ascii="宋体" w:hAnsi="宋体" w:cs="宋体" w:hint="eastAsia"/>
          <w:sz w:val="24"/>
        </w:rPr>
        <w:t xml:space="preserve"> </w:t>
      </w:r>
    </w:p>
    <w:p w14:paraId="7C3A984E" w14:textId="77777777" w:rsidR="00312450" w:rsidRPr="0012655F" w:rsidRDefault="00312450" w:rsidP="00312450">
      <w:pPr>
        <w:spacing w:line="360" w:lineRule="auto"/>
        <w:ind w:firstLineChars="200" w:firstLine="480"/>
        <w:jc w:val="left"/>
        <w:rPr>
          <w:rFonts w:ascii="宋体" w:hAnsi="宋体" w:cs="宋体"/>
          <w:sz w:val="24"/>
        </w:rPr>
      </w:pPr>
    </w:p>
    <w:p w14:paraId="6EF1EF81" w14:textId="77777777" w:rsidR="00C66E96" w:rsidRPr="0012655F" w:rsidRDefault="00C66E96" w:rsidP="00312450">
      <w:pPr>
        <w:spacing w:line="360" w:lineRule="auto"/>
        <w:ind w:firstLineChars="200" w:firstLine="480"/>
        <w:jc w:val="left"/>
        <w:rPr>
          <w:rFonts w:ascii="宋体" w:hAnsi="宋体" w:cs="宋体"/>
          <w:sz w:val="24"/>
        </w:rPr>
      </w:pPr>
    </w:p>
    <w:p w14:paraId="527E1BC7" w14:textId="5B75B379" w:rsidR="00312450" w:rsidRPr="0012655F" w:rsidRDefault="00312450" w:rsidP="00044811">
      <w:pPr>
        <w:spacing w:line="360" w:lineRule="auto"/>
        <w:ind w:firstLineChars="200" w:firstLine="519"/>
        <w:jc w:val="left"/>
        <w:rPr>
          <w:rFonts w:ascii="宋体" w:hAnsi="宋体" w:cs="宋体"/>
          <w:b/>
          <w:sz w:val="24"/>
        </w:rPr>
      </w:pPr>
      <w:r w:rsidRPr="0012655F">
        <w:rPr>
          <w:rFonts w:ascii="宋体" w:hAnsi="宋体" w:cs="宋体" w:hint="eastAsia"/>
          <w:b/>
          <w:sz w:val="24"/>
        </w:rPr>
        <w:t>基金托管人：</w:t>
      </w:r>
      <w:r w:rsidR="009C2EBC">
        <w:rPr>
          <w:rFonts w:ascii="宋体" w:hAnsi="宋体" w:cs="宋体"/>
          <w:b/>
          <w:sz w:val="24"/>
        </w:rPr>
        <w:t>XXX</w:t>
      </w:r>
      <w:r w:rsidR="00050577" w:rsidRPr="0012655F">
        <w:rPr>
          <w:rFonts w:ascii="宋体" w:hAnsi="宋体" w:cs="宋体" w:hint="eastAsia"/>
          <w:b/>
          <w:sz w:val="24"/>
        </w:rPr>
        <w:t>银行股份有限公司</w:t>
      </w:r>
      <w:r w:rsidR="009C2EBC">
        <w:rPr>
          <w:rFonts w:ascii="宋体" w:hAnsi="宋体" w:cs="宋体"/>
          <w:b/>
          <w:sz w:val="24"/>
        </w:rPr>
        <w:t>XXX</w:t>
      </w:r>
      <w:r w:rsidR="00C51B22">
        <w:rPr>
          <w:rFonts w:ascii="宋体" w:hAnsi="宋体" w:cs="宋体" w:hint="eastAsia"/>
          <w:b/>
          <w:sz w:val="24"/>
        </w:rPr>
        <w:t>分行</w:t>
      </w:r>
    </w:p>
    <w:p w14:paraId="4AFC7B22" w14:textId="3E3D3C3B" w:rsidR="00050577" w:rsidRPr="0012655F" w:rsidRDefault="00050577" w:rsidP="00050577">
      <w:pPr>
        <w:spacing w:line="360" w:lineRule="auto"/>
        <w:ind w:firstLineChars="200" w:firstLine="480"/>
        <w:jc w:val="left"/>
        <w:rPr>
          <w:rFonts w:ascii="宋体" w:hAnsi="宋体" w:cs="宋体"/>
          <w:sz w:val="24"/>
        </w:rPr>
      </w:pPr>
      <w:r w:rsidRPr="0012655F">
        <w:rPr>
          <w:rFonts w:ascii="宋体" w:hAnsi="宋体" w:cs="宋体" w:hint="eastAsia"/>
          <w:sz w:val="24"/>
        </w:rPr>
        <w:t>法定代表人：</w:t>
      </w:r>
      <w:r w:rsidR="009C2EBC" w:rsidRPr="0012655F">
        <w:rPr>
          <w:rFonts w:ascii="宋体" w:hAnsi="宋体" w:cs="宋体"/>
          <w:sz w:val="24"/>
        </w:rPr>
        <w:t xml:space="preserve"> </w:t>
      </w:r>
    </w:p>
    <w:p w14:paraId="530C9906" w14:textId="7FDB6C67" w:rsidR="00050577" w:rsidRPr="0012655F" w:rsidRDefault="00050577" w:rsidP="00050577">
      <w:pPr>
        <w:spacing w:line="360" w:lineRule="auto"/>
        <w:ind w:firstLineChars="200" w:firstLine="480"/>
        <w:jc w:val="left"/>
        <w:rPr>
          <w:rFonts w:ascii="宋体" w:hAnsi="宋体" w:cs="宋体"/>
          <w:sz w:val="24"/>
        </w:rPr>
      </w:pPr>
      <w:r w:rsidRPr="0012655F">
        <w:rPr>
          <w:rFonts w:ascii="宋体" w:hAnsi="宋体" w:cs="宋体" w:hint="eastAsia"/>
          <w:sz w:val="24"/>
        </w:rPr>
        <w:t>住所：</w:t>
      </w:r>
      <w:r w:rsidR="009C2EBC" w:rsidRPr="0012655F">
        <w:rPr>
          <w:rFonts w:ascii="宋体" w:hAnsi="宋体" w:cs="宋体"/>
          <w:sz w:val="24"/>
        </w:rPr>
        <w:t xml:space="preserve"> </w:t>
      </w:r>
    </w:p>
    <w:p w14:paraId="25575492" w14:textId="221F2E23" w:rsidR="00050577" w:rsidRPr="0012655F" w:rsidRDefault="00050577" w:rsidP="00050577">
      <w:pPr>
        <w:spacing w:line="360" w:lineRule="auto"/>
        <w:ind w:firstLineChars="200" w:firstLine="480"/>
        <w:jc w:val="left"/>
        <w:rPr>
          <w:rFonts w:ascii="宋体" w:hAnsi="宋体" w:cs="宋体"/>
          <w:sz w:val="24"/>
        </w:rPr>
      </w:pPr>
      <w:r w:rsidRPr="0012655F">
        <w:rPr>
          <w:rFonts w:ascii="宋体" w:hAnsi="宋体" w:cs="宋体" w:hint="eastAsia"/>
          <w:sz w:val="24"/>
        </w:rPr>
        <w:t>通讯地址：</w:t>
      </w:r>
      <w:r w:rsidR="009C2EBC" w:rsidRPr="0012655F">
        <w:rPr>
          <w:rFonts w:ascii="宋体" w:hAnsi="宋体" w:cs="宋体"/>
          <w:sz w:val="24"/>
        </w:rPr>
        <w:t xml:space="preserve"> </w:t>
      </w:r>
    </w:p>
    <w:p w14:paraId="22543344" w14:textId="2139A9EB" w:rsidR="00050577" w:rsidRPr="0012655F" w:rsidRDefault="00050577" w:rsidP="00050577">
      <w:pPr>
        <w:spacing w:line="360" w:lineRule="auto"/>
        <w:ind w:firstLineChars="200" w:firstLine="480"/>
        <w:jc w:val="left"/>
        <w:rPr>
          <w:rFonts w:ascii="宋体" w:hAnsi="宋体" w:cs="宋体"/>
          <w:sz w:val="24"/>
        </w:rPr>
      </w:pPr>
      <w:r w:rsidRPr="0012655F">
        <w:rPr>
          <w:rFonts w:ascii="宋体" w:hAnsi="宋体" w:cs="宋体" w:hint="eastAsia"/>
          <w:sz w:val="24"/>
        </w:rPr>
        <w:t>邮政编码：</w:t>
      </w:r>
    </w:p>
    <w:p w14:paraId="133F8375" w14:textId="57284BD5" w:rsidR="00050577" w:rsidRPr="0012655F" w:rsidRDefault="00050577" w:rsidP="00050577">
      <w:pPr>
        <w:spacing w:line="360" w:lineRule="auto"/>
        <w:ind w:firstLineChars="200" w:firstLine="480"/>
        <w:jc w:val="left"/>
        <w:rPr>
          <w:rFonts w:ascii="宋体" w:hAnsi="宋体" w:cs="宋体"/>
          <w:sz w:val="24"/>
        </w:rPr>
      </w:pPr>
      <w:r w:rsidRPr="0012655F">
        <w:rPr>
          <w:rFonts w:ascii="宋体" w:hAnsi="宋体" w:cs="宋体" w:hint="eastAsia"/>
          <w:sz w:val="24"/>
        </w:rPr>
        <w:t>联系人：</w:t>
      </w:r>
      <w:r w:rsidR="009C2EBC" w:rsidRPr="0012655F">
        <w:rPr>
          <w:rFonts w:ascii="宋体" w:hAnsi="宋体" w:cs="宋体"/>
          <w:sz w:val="24"/>
        </w:rPr>
        <w:t xml:space="preserve"> </w:t>
      </w:r>
    </w:p>
    <w:p w14:paraId="06A2EB7C" w14:textId="3FF20139" w:rsidR="00050577" w:rsidRPr="0012655F" w:rsidRDefault="00050577" w:rsidP="00050577">
      <w:pPr>
        <w:spacing w:line="360" w:lineRule="auto"/>
        <w:ind w:firstLineChars="200" w:firstLine="480"/>
        <w:jc w:val="left"/>
        <w:rPr>
          <w:rFonts w:ascii="宋体" w:hAnsi="宋体" w:cs="宋体"/>
          <w:sz w:val="24"/>
        </w:rPr>
      </w:pPr>
      <w:r w:rsidRPr="0012655F">
        <w:rPr>
          <w:rFonts w:ascii="宋体" w:hAnsi="宋体" w:cs="宋体" w:hint="eastAsia"/>
          <w:sz w:val="24"/>
        </w:rPr>
        <w:t xml:space="preserve">电话： </w:t>
      </w:r>
    </w:p>
    <w:p w14:paraId="3330AE91" w14:textId="4225AF30" w:rsidR="00050577" w:rsidRPr="0012655F" w:rsidRDefault="00050577" w:rsidP="00050577">
      <w:pPr>
        <w:spacing w:line="360" w:lineRule="auto"/>
        <w:ind w:firstLineChars="200" w:firstLine="480"/>
        <w:jc w:val="left"/>
        <w:rPr>
          <w:rFonts w:ascii="宋体" w:hAnsi="宋体" w:cs="宋体"/>
          <w:sz w:val="24"/>
        </w:rPr>
      </w:pPr>
      <w:r w:rsidRPr="0012655F">
        <w:rPr>
          <w:rFonts w:ascii="宋体" w:hAnsi="宋体" w:cs="宋体" w:hint="eastAsia"/>
          <w:sz w:val="24"/>
        </w:rPr>
        <w:t>邮箱：</w:t>
      </w:r>
    </w:p>
    <w:p w14:paraId="6DA5C531" w14:textId="77777777" w:rsidR="00312450" w:rsidRPr="0012655F" w:rsidRDefault="00312450" w:rsidP="00312450">
      <w:pPr>
        <w:spacing w:line="360" w:lineRule="auto"/>
        <w:ind w:firstLineChars="202" w:firstLine="485"/>
        <w:rPr>
          <w:rFonts w:ascii="宋体" w:hAnsi="宋体" w:cs="宋体"/>
          <w:sz w:val="24"/>
        </w:rPr>
      </w:pPr>
    </w:p>
    <w:p w14:paraId="0B8AE4D0" w14:textId="77777777" w:rsidR="00312450" w:rsidRPr="0012655F" w:rsidRDefault="00312450" w:rsidP="00312450">
      <w:pPr>
        <w:spacing w:line="360" w:lineRule="auto"/>
        <w:ind w:firstLineChars="202" w:firstLine="485"/>
        <w:rPr>
          <w:rFonts w:ascii="宋体" w:hAnsi="宋体" w:cs="宋体"/>
          <w:sz w:val="24"/>
        </w:rPr>
      </w:pPr>
    </w:p>
    <w:p w14:paraId="6A78A45A" w14:textId="77777777" w:rsidR="00312450" w:rsidRPr="0012655F" w:rsidRDefault="00312450" w:rsidP="00312450">
      <w:pPr>
        <w:spacing w:line="360" w:lineRule="auto"/>
        <w:ind w:firstLineChars="202" w:firstLine="485"/>
        <w:rPr>
          <w:rFonts w:ascii="宋体" w:hAnsi="宋体" w:cs="宋体"/>
          <w:sz w:val="24"/>
        </w:rPr>
      </w:pPr>
    </w:p>
    <w:p w14:paraId="3145F1A7" w14:textId="77777777" w:rsidR="00312450" w:rsidRPr="0012655F" w:rsidRDefault="00312450" w:rsidP="00312450">
      <w:pPr>
        <w:spacing w:line="360" w:lineRule="auto"/>
        <w:ind w:firstLineChars="202" w:firstLine="485"/>
        <w:rPr>
          <w:rFonts w:ascii="宋体" w:hAnsi="宋体" w:cs="宋体"/>
          <w:sz w:val="24"/>
        </w:rPr>
      </w:pPr>
    </w:p>
    <w:p w14:paraId="63546F27" w14:textId="77777777" w:rsidR="00312450" w:rsidRPr="0012655F" w:rsidRDefault="00312450" w:rsidP="00312450">
      <w:pPr>
        <w:spacing w:line="360" w:lineRule="auto"/>
        <w:ind w:firstLineChars="202" w:firstLine="424"/>
        <w:rPr>
          <w:sz w:val="24"/>
        </w:rPr>
      </w:pPr>
      <w:r w:rsidRPr="0012655F">
        <w:rPr>
          <w:rFonts w:hint="eastAsia"/>
          <w:szCs w:val="21"/>
        </w:rPr>
        <w:lastRenderedPageBreak/>
        <w:t xml:space="preserve">                                  </w:t>
      </w:r>
      <w:r w:rsidRPr="0012655F">
        <w:rPr>
          <w:rFonts w:hint="eastAsia"/>
          <w:b/>
          <w:sz w:val="24"/>
        </w:rPr>
        <w:t>目</w:t>
      </w:r>
      <w:r w:rsidRPr="0012655F">
        <w:rPr>
          <w:rFonts w:hint="eastAsia"/>
          <w:b/>
          <w:sz w:val="24"/>
        </w:rPr>
        <w:t xml:space="preserve">   </w:t>
      </w:r>
      <w:r w:rsidRPr="0012655F">
        <w:rPr>
          <w:rFonts w:hint="eastAsia"/>
          <w:b/>
          <w:sz w:val="24"/>
        </w:rPr>
        <w:t>录</w:t>
      </w:r>
    </w:p>
    <w:p w14:paraId="3939230E" w14:textId="77777777" w:rsidR="00706906" w:rsidRDefault="00BA0786">
      <w:pPr>
        <w:pStyle w:val="11"/>
        <w:rPr>
          <w:rFonts w:asciiTheme="minorHAnsi" w:eastAsiaTheme="minorEastAsia" w:hAnsiTheme="minorHAnsi" w:cstheme="minorBidi"/>
          <w:noProof/>
          <w:szCs w:val="22"/>
        </w:rPr>
      </w:pPr>
      <w:r w:rsidRPr="0012655F">
        <w:rPr>
          <w:sz w:val="24"/>
        </w:rPr>
        <w:fldChar w:fldCharType="begin"/>
      </w:r>
      <w:r w:rsidR="00312450" w:rsidRPr="0012655F">
        <w:rPr>
          <w:sz w:val="24"/>
        </w:rPr>
        <w:instrText xml:space="preserve"> </w:instrText>
      </w:r>
      <w:r w:rsidR="00312450" w:rsidRPr="0012655F">
        <w:rPr>
          <w:rFonts w:hint="eastAsia"/>
          <w:sz w:val="24"/>
        </w:rPr>
        <w:instrText>TOC \o "1-3" \h \z \u</w:instrText>
      </w:r>
      <w:r w:rsidR="00312450" w:rsidRPr="0012655F">
        <w:rPr>
          <w:sz w:val="24"/>
        </w:rPr>
        <w:instrText xml:space="preserve"> </w:instrText>
      </w:r>
      <w:r w:rsidRPr="0012655F">
        <w:rPr>
          <w:sz w:val="24"/>
        </w:rPr>
        <w:fldChar w:fldCharType="separate"/>
      </w:r>
      <w:hyperlink w:anchor="_Toc455586913" w:history="1">
        <w:r w:rsidR="00706906" w:rsidRPr="00A42AD0">
          <w:rPr>
            <w:rStyle w:val="a8"/>
            <w:rFonts w:ascii="宋体" w:hAnsi="宋体" w:hint="eastAsia"/>
            <w:noProof/>
          </w:rPr>
          <w:t>风险揭示书</w:t>
        </w:r>
        <w:r w:rsidR="00706906">
          <w:rPr>
            <w:noProof/>
            <w:webHidden/>
          </w:rPr>
          <w:tab/>
        </w:r>
        <w:r>
          <w:rPr>
            <w:noProof/>
            <w:webHidden/>
          </w:rPr>
          <w:fldChar w:fldCharType="begin"/>
        </w:r>
        <w:r w:rsidR="00706906">
          <w:rPr>
            <w:noProof/>
            <w:webHidden/>
          </w:rPr>
          <w:instrText xml:space="preserve"> PAGEREF _Toc455586913 \h </w:instrText>
        </w:r>
        <w:r>
          <w:rPr>
            <w:noProof/>
            <w:webHidden/>
          </w:rPr>
        </w:r>
        <w:r>
          <w:rPr>
            <w:noProof/>
            <w:webHidden/>
          </w:rPr>
          <w:fldChar w:fldCharType="separate"/>
        </w:r>
        <w:r w:rsidR="0090060A">
          <w:rPr>
            <w:noProof/>
            <w:webHidden/>
          </w:rPr>
          <w:t>0</w:t>
        </w:r>
        <w:r>
          <w:rPr>
            <w:noProof/>
            <w:webHidden/>
          </w:rPr>
          <w:fldChar w:fldCharType="end"/>
        </w:r>
      </w:hyperlink>
    </w:p>
    <w:p w14:paraId="60029B89" w14:textId="77777777" w:rsidR="00706906" w:rsidRDefault="009C2EBC">
      <w:pPr>
        <w:pStyle w:val="11"/>
        <w:tabs>
          <w:tab w:val="left" w:pos="840"/>
        </w:tabs>
        <w:rPr>
          <w:rFonts w:asciiTheme="minorHAnsi" w:eastAsiaTheme="minorEastAsia" w:hAnsiTheme="minorHAnsi" w:cstheme="minorBidi"/>
          <w:noProof/>
          <w:szCs w:val="22"/>
        </w:rPr>
      </w:pPr>
      <w:hyperlink w:anchor="_Toc455586914" w:history="1">
        <w:r w:rsidR="00706906" w:rsidRPr="00A42AD0">
          <w:rPr>
            <w:rStyle w:val="a8"/>
            <w:rFonts w:ascii="宋体" w:hAnsi="宋体" w:hint="eastAsia"/>
            <w:noProof/>
          </w:rPr>
          <w:t>一、</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前言</w:t>
        </w:r>
        <w:r w:rsidR="00706906">
          <w:rPr>
            <w:noProof/>
            <w:webHidden/>
          </w:rPr>
          <w:tab/>
        </w:r>
        <w:r w:rsidR="00BA0786">
          <w:rPr>
            <w:noProof/>
            <w:webHidden/>
          </w:rPr>
          <w:fldChar w:fldCharType="begin"/>
        </w:r>
        <w:r w:rsidR="00706906">
          <w:rPr>
            <w:noProof/>
            <w:webHidden/>
          </w:rPr>
          <w:instrText xml:space="preserve"> PAGEREF _Toc455586914 \h </w:instrText>
        </w:r>
        <w:r w:rsidR="00BA0786">
          <w:rPr>
            <w:noProof/>
            <w:webHidden/>
          </w:rPr>
        </w:r>
        <w:r w:rsidR="00BA0786">
          <w:rPr>
            <w:noProof/>
            <w:webHidden/>
          </w:rPr>
          <w:fldChar w:fldCharType="separate"/>
        </w:r>
        <w:r w:rsidR="0090060A">
          <w:rPr>
            <w:noProof/>
            <w:webHidden/>
          </w:rPr>
          <w:t>5</w:t>
        </w:r>
        <w:r w:rsidR="00BA0786">
          <w:rPr>
            <w:noProof/>
            <w:webHidden/>
          </w:rPr>
          <w:fldChar w:fldCharType="end"/>
        </w:r>
      </w:hyperlink>
    </w:p>
    <w:p w14:paraId="5F15D399" w14:textId="77777777" w:rsidR="00706906" w:rsidRDefault="009C2EBC">
      <w:pPr>
        <w:pStyle w:val="11"/>
        <w:tabs>
          <w:tab w:val="left" w:pos="840"/>
        </w:tabs>
        <w:rPr>
          <w:rFonts w:asciiTheme="minorHAnsi" w:eastAsiaTheme="minorEastAsia" w:hAnsiTheme="minorHAnsi" w:cstheme="minorBidi"/>
          <w:noProof/>
          <w:szCs w:val="22"/>
        </w:rPr>
      </w:pPr>
      <w:hyperlink w:anchor="_Toc455586915" w:history="1">
        <w:r w:rsidR="00706906" w:rsidRPr="00A42AD0">
          <w:rPr>
            <w:rStyle w:val="a8"/>
            <w:rFonts w:ascii="宋体" w:hAnsi="宋体" w:hint="eastAsia"/>
            <w:noProof/>
          </w:rPr>
          <w:t>二、</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释义</w:t>
        </w:r>
        <w:r w:rsidR="00706906">
          <w:rPr>
            <w:noProof/>
            <w:webHidden/>
          </w:rPr>
          <w:tab/>
        </w:r>
        <w:r w:rsidR="00BA0786">
          <w:rPr>
            <w:noProof/>
            <w:webHidden/>
          </w:rPr>
          <w:fldChar w:fldCharType="begin"/>
        </w:r>
        <w:r w:rsidR="00706906">
          <w:rPr>
            <w:noProof/>
            <w:webHidden/>
          </w:rPr>
          <w:instrText xml:space="preserve"> PAGEREF _Toc455586915 \h </w:instrText>
        </w:r>
        <w:r w:rsidR="00BA0786">
          <w:rPr>
            <w:noProof/>
            <w:webHidden/>
          </w:rPr>
        </w:r>
        <w:r w:rsidR="00BA0786">
          <w:rPr>
            <w:noProof/>
            <w:webHidden/>
          </w:rPr>
          <w:fldChar w:fldCharType="separate"/>
        </w:r>
        <w:r w:rsidR="0090060A">
          <w:rPr>
            <w:noProof/>
            <w:webHidden/>
          </w:rPr>
          <w:t>6</w:t>
        </w:r>
        <w:r w:rsidR="00BA0786">
          <w:rPr>
            <w:noProof/>
            <w:webHidden/>
          </w:rPr>
          <w:fldChar w:fldCharType="end"/>
        </w:r>
      </w:hyperlink>
    </w:p>
    <w:p w14:paraId="636385F2" w14:textId="77777777" w:rsidR="00706906" w:rsidRDefault="009C2EBC">
      <w:pPr>
        <w:pStyle w:val="11"/>
        <w:tabs>
          <w:tab w:val="left" w:pos="840"/>
        </w:tabs>
        <w:rPr>
          <w:rFonts w:asciiTheme="minorHAnsi" w:eastAsiaTheme="minorEastAsia" w:hAnsiTheme="minorHAnsi" w:cstheme="minorBidi"/>
          <w:noProof/>
          <w:szCs w:val="22"/>
        </w:rPr>
      </w:pPr>
      <w:hyperlink w:anchor="_Toc455586916" w:history="1">
        <w:r w:rsidR="00706906" w:rsidRPr="00A42AD0">
          <w:rPr>
            <w:rStyle w:val="a8"/>
            <w:rFonts w:ascii="宋体" w:hAnsi="宋体" w:hint="eastAsia"/>
            <w:noProof/>
          </w:rPr>
          <w:t>三、</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声明与承诺</w:t>
        </w:r>
        <w:r w:rsidR="00706906">
          <w:rPr>
            <w:noProof/>
            <w:webHidden/>
          </w:rPr>
          <w:tab/>
        </w:r>
        <w:r w:rsidR="00BA0786">
          <w:rPr>
            <w:noProof/>
            <w:webHidden/>
          </w:rPr>
          <w:fldChar w:fldCharType="begin"/>
        </w:r>
        <w:r w:rsidR="00706906">
          <w:rPr>
            <w:noProof/>
            <w:webHidden/>
          </w:rPr>
          <w:instrText xml:space="preserve"> PAGEREF _Toc455586916 \h </w:instrText>
        </w:r>
        <w:r w:rsidR="00BA0786">
          <w:rPr>
            <w:noProof/>
            <w:webHidden/>
          </w:rPr>
        </w:r>
        <w:r w:rsidR="00BA0786">
          <w:rPr>
            <w:noProof/>
            <w:webHidden/>
          </w:rPr>
          <w:fldChar w:fldCharType="separate"/>
        </w:r>
        <w:r w:rsidR="0090060A">
          <w:rPr>
            <w:noProof/>
            <w:webHidden/>
          </w:rPr>
          <w:t>8</w:t>
        </w:r>
        <w:r w:rsidR="00BA0786">
          <w:rPr>
            <w:noProof/>
            <w:webHidden/>
          </w:rPr>
          <w:fldChar w:fldCharType="end"/>
        </w:r>
      </w:hyperlink>
    </w:p>
    <w:p w14:paraId="7C168E4B" w14:textId="77777777" w:rsidR="00706906" w:rsidRDefault="009C2EBC">
      <w:pPr>
        <w:pStyle w:val="11"/>
        <w:tabs>
          <w:tab w:val="left" w:pos="840"/>
        </w:tabs>
        <w:rPr>
          <w:rFonts w:asciiTheme="minorHAnsi" w:eastAsiaTheme="minorEastAsia" w:hAnsiTheme="minorHAnsi" w:cstheme="minorBidi"/>
          <w:noProof/>
          <w:szCs w:val="22"/>
        </w:rPr>
      </w:pPr>
      <w:hyperlink w:anchor="_Toc455586917" w:history="1">
        <w:r w:rsidR="00706906" w:rsidRPr="00A42AD0">
          <w:rPr>
            <w:rStyle w:val="a8"/>
            <w:rFonts w:ascii="宋体" w:hAnsi="宋体" w:hint="eastAsia"/>
            <w:noProof/>
          </w:rPr>
          <w:t>四、</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私募基金的基本情况</w:t>
        </w:r>
        <w:r w:rsidR="00706906">
          <w:rPr>
            <w:noProof/>
            <w:webHidden/>
          </w:rPr>
          <w:tab/>
        </w:r>
        <w:r w:rsidR="00BA0786">
          <w:rPr>
            <w:noProof/>
            <w:webHidden/>
          </w:rPr>
          <w:fldChar w:fldCharType="begin"/>
        </w:r>
        <w:r w:rsidR="00706906">
          <w:rPr>
            <w:noProof/>
            <w:webHidden/>
          </w:rPr>
          <w:instrText xml:space="preserve"> PAGEREF _Toc455586917 \h </w:instrText>
        </w:r>
        <w:r w:rsidR="00BA0786">
          <w:rPr>
            <w:noProof/>
            <w:webHidden/>
          </w:rPr>
        </w:r>
        <w:r w:rsidR="00BA0786">
          <w:rPr>
            <w:noProof/>
            <w:webHidden/>
          </w:rPr>
          <w:fldChar w:fldCharType="separate"/>
        </w:r>
        <w:r w:rsidR="0090060A">
          <w:rPr>
            <w:noProof/>
            <w:webHidden/>
          </w:rPr>
          <w:t>9</w:t>
        </w:r>
        <w:r w:rsidR="00BA0786">
          <w:rPr>
            <w:noProof/>
            <w:webHidden/>
          </w:rPr>
          <w:fldChar w:fldCharType="end"/>
        </w:r>
      </w:hyperlink>
    </w:p>
    <w:p w14:paraId="085DDD58" w14:textId="77777777" w:rsidR="00706906" w:rsidRDefault="009C2EBC">
      <w:pPr>
        <w:pStyle w:val="11"/>
        <w:tabs>
          <w:tab w:val="left" w:pos="840"/>
        </w:tabs>
        <w:rPr>
          <w:rFonts w:asciiTheme="minorHAnsi" w:eastAsiaTheme="minorEastAsia" w:hAnsiTheme="minorHAnsi" w:cstheme="minorBidi"/>
          <w:noProof/>
          <w:szCs w:val="22"/>
        </w:rPr>
      </w:pPr>
      <w:hyperlink w:anchor="_Toc455586918" w:history="1">
        <w:r w:rsidR="00706906" w:rsidRPr="00A42AD0">
          <w:rPr>
            <w:rStyle w:val="a8"/>
            <w:rFonts w:ascii="宋体" w:hAnsi="宋体" w:hint="eastAsia"/>
            <w:noProof/>
          </w:rPr>
          <w:t>五、</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私募基金的募集</w:t>
        </w:r>
        <w:r w:rsidR="00706906">
          <w:rPr>
            <w:noProof/>
            <w:webHidden/>
          </w:rPr>
          <w:tab/>
        </w:r>
        <w:r w:rsidR="00BA0786">
          <w:rPr>
            <w:noProof/>
            <w:webHidden/>
          </w:rPr>
          <w:fldChar w:fldCharType="begin"/>
        </w:r>
        <w:r w:rsidR="00706906">
          <w:rPr>
            <w:noProof/>
            <w:webHidden/>
          </w:rPr>
          <w:instrText xml:space="preserve"> PAGEREF _Toc455586918 \h </w:instrText>
        </w:r>
        <w:r w:rsidR="00BA0786">
          <w:rPr>
            <w:noProof/>
            <w:webHidden/>
          </w:rPr>
        </w:r>
        <w:r w:rsidR="00BA0786">
          <w:rPr>
            <w:noProof/>
            <w:webHidden/>
          </w:rPr>
          <w:fldChar w:fldCharType="separate"/>
        </w:r>
        <w:r w:rsidR="0090060A">
          <w:rPr>
            <w:noProof/>
            <w:webHidden/>
          </w:rPr>
          <w:t>10</w:t>
        </w:r>
        <w:r w:rsidR="00BA0786">
          <w:rPr>
            <w:noProof/>
            <w:webHidden/>
          </w:rPr>
          <w:fldChar w:fldCharType="end"/>
        </w:r>
      </w:hyperlink>
    </w:p>
    <w:p w14:paraId="14012375" w14:textId="77777777" w:rsidR="00706906" w:rsidRDefault="009C2EBC">
      <w:pPr>
        <w:pStyle w:val="11"/>
        <w:tabs>
          <w:tab w:val="left" w:pos="840"/>
        </w:tabs>
        <w:rPr>
          <w:rFonts w:asciiTheme="minorHAnsi" w:eastAsiaTheme="minorEastAsia" w:hAnsiTheme="minorHAnsi" w:cstheme="minorBidi"/>
          <w:noProof/>
          <w:szCs w:val="22"/>
        </w:rPr>
      </w:pPr>
      <w:hyperlink w:anchor="_Toc455586919" w:history="1">
        <w:r w:rsidR="00706906" w:rsidRPr="00A42AD0">
          <w:rPr>
            <w:rStyle w:val="a8"/>
            <w:rFonts w:ascii="宋体" w:hAnsi="宋体" w:hint="eastAsia"/>
            <w:noProof/>
          </w:rPr>
          <w:t>六、</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私募基金的成立与备案</w:t>
        </w:r>
        <w:r w:rsidR="00706906">
          <w:rPr>
            <w:noProof/>
            <w:webHidden/>
          </w:rPr>
          <w:tab/>
        </w:r>
        <w:r w:rsidR="00BA0786">
          <w:rPr>
            <w:noProof/>
            <w:webHidden/>
          </w:rPr>
          <w:fldChar w:fldCharType="begin"/>
        </w:r>
        <w:r w:rsidR="00706906">
          <w:rPr>
            <w:noProof/>
            <w:webHidden/>
          </w:rPr>
          <w:instrText xml:space="preserve"> PAGEREF _Toc455586919 \h </w:instrText>
        </w:r>
        <w:r w:rsidR="00BA0786">
          <w:rPr>
            <w:noProof/>
            <w:webHidden/>
          </w:rPr>
        </w:r>
        <w:r w:rsidR="00BA0786">
          <w:rPr>
            <w:noProof/>
            <w:webHidden/>
          </w:rPr>
          <w:fldChar w:fldCharType="separate"/>
        </w:r>
        <w:r w:rsidR="0090060A">
          <w:rPr>
            <w:noProof/>
            <w:webHidden/>
          </w:rPr>
          <w:t>12</w:t>
        </w:r>
        <w:r w:rsidR="00BA0786">
          <w:rPr>
            <w:noProof/>
            <w:webHidden/>
          </w:rPr>
          <w:fldChar w:fldCharType="end"/>
        </w:r>
      </w:hyperlink>
    </w:p>
    <w:p w14:paraId="0AB9F29C" w14:textId="77777777" w:rsidR="00706906" w:rsidRDefault="009C2EBC">
      <w:pPr>
        <w:pStyle w:val="11"/>
        <w:tabs>
          <w:tab w:val="left" w:pos="840"/>
        </w:tabs>
        <w:rPr>
          <w:rFonts w:asciiTheme="minorHAnsi" w:eastAsiaTheme="minorEastAsia" w:hAnsiTheme="minorHAnsi" w:cstheme="minorBidi"/>
          <w:noProof/>
          <w:szCs w:val="22"/>
        </w:rPr>
      </w:pPr>
      <w:hyperlink w:anchor="_Toc455586920" w:history="1">
        <w:r w:rsidR="00706906" w:rsidRPr="00A42AD0">
          <w:rPr>
            <w:rStyle w:val="a8"/>
            <w:rFonts w:ascii="宋体" w:hAnsi="宋体" w:hint="eastAsia"/>
            <w:noProof/>
          </w:rPr>
          <w:t>七、</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私募基金份额的申购、赎回与转让</w:t>
        </w:r>
        <w:r w:rsidR="00706906">
          <w:rPr>
            <w:noProof/>
            <w:webHidden/>
          </w:rPr>
          <w:tab/>
        </w:r>
        <w:r w:rsidR="00BA0786">
          <w:rPr>
            <w:noProof/>
            <w:webHidden/>
          </w:rPr>
          <w:fldChar w:fldCharType="begin"/>
        </w:r>
        <w:r w:rsidR="00706906">
          <w:rPr>
            <w:noProof/>
            <w:webHidden/>
          </w:rPr>
          <w:instrText xml:space="preserve"> PAGEREF _Toc455586920 \h </w:instrText>
        </w:r>
        <w:r w:rsidR="00BA0786">
          <w:rPr>
            <w:noProof/>
            <w:webHidden/>
          </w:rPr>
        </w:r>
        <w:r w:rsidR="00BA0786">
          <w:rPr>
            <w:noProof/>
            <w:webHidden/>
          </w:rPr>
          <w:fldChar w:fldCharType="separate"/>
        </w:r>
        <w:r w:rsidR="0090060A">
          <w:rPr>
            <w:noProof/>
            <w:webHidden/>
          </w:rPr>
          <w:t>13</w:t>
        </w:r>
        <w:r w:rsidR="00BA0786">
          <w:rPr>
            <w:noProof/>
            <w:webHidden/>
          </w:rPr>
          <w:fldChar w:fldCharType="end"/>
        </w:r>
      </w:hyperlink>
    </w:p>
    <w:p w14:paraId="1A9CF981" w14:textId="77777777" w:rsidR="00706906" w:rsidRDefault="009C2EBC">
      <w:pPr>
        <w:pStyle w:val="11"/>
        <w:tabs>
          <w:tab w:val="left" w:pos="840"/>
        </w:tabs>
        <w:rPr>
          <w:rFonts w:asciiTheme="minorHAnsi" w:eastAsiaTheme="minorEastAsia" w:hAnsiTheme="minorHAnsi" w:cstheme="minorBidi"/>
          <w:noProof/>
          <w:szCs w:val="22"/>
        </w:rPr>
      </w:pPr>
      <w:hyperlink w:anchor="_Toc455586921" w:history="1">
        <w:r w:rsidR="00706906" w:rsidRPr="00A42AD0">
          <w:rPr>
            <w:rStyle w:val="a8"/>
            <w:rFonts w:ascii="宋体" w:hAnsi="宋体" w:hint="eastAsia"/>
            <w:noProof/>
          </w:rPr>
          <w:t>八、</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当事人及权利义务</w:t>
        </w:r>
        <w:r w:rsidR="00706906">
          <w:rPr>
            <w:noProof/>
            <w:webHidden/>
          </w:rPr>
          <w:tab/>
        </w:r>
        <w:r w:rsidR="00BA0786">
          <w:rPr>
            <w:noProof/>
            <w:webHidden/>
          </w:rPr>
          <w:fldChar w:fldCharType="begin"/>
        </w:r>
        <w:r w:rsidR="00706906">
          <w:rPr>
            <w:noProof/>
            <w:webHidden/>
          </w:rPr>
          <w:instrText xml:space="preserve"> PAGEREF _Toc455586921 \h </w:instrText>
        </w:r>
        <w:r w:rsidR="00BA0786">
          <w:rPr>
            <w:noProof/>
            <w:webHidden/>
          </w:rPr>
        </w:r>
        <w:r w:rsidR="00BA0786">
          <w:rPr>
            <w:noProof/>
            <w:webHidden/>
          </w:rPr>
          <w:fldChar w:fldCharType="separate"/>
        </w:r>
        <w:r w:rsidR="0090060A">
          <w:rPr>
            <w:noProof/>
            <w:webHidden/>
          </w:rPr>
          <w:t>18</w:t>
        </w:r>
        <w:r w:rsidR="00BA0786">
          <w:rPr>
            <w:noProof/>
            <w:webHidden/>
          </w:rPr>
          <w:fldChar w:fldCharType="end"/>
        </w:r>
      </w:hyperlink>
    </w:p>
    <w:p w14:paraId="131C917F" w14:textId="77777777" w:rsidR="00706906" w:rsidRDefault="009C2EBC">
      <w:pPr>
        <w:pStyle w:val="11"/>
        <w:tabs>
          <w:tab w:val="left" w:pos="840"/>
        </w:tabs>
        <w:rPr>
          <w:rFonts w:asciiTheme="minorHAnsi" w:eastAsiaTheme="minorEastAsia" w:hAnsiTheme="minorHAnsi" w:cstheme="minorBidi"/>
          <w:noProof/>
          <w:szCs w:val="22"/>
        </w:rPr>
      </w:pPr>
      <w:hyperlink w:anchor="_Toc455586922" w:history="1">
        <w:r w:rsidR="00706906" w:rsidRPr="00A42AD0">
          <w:rPr>
            <w:rStyle w:val="a8"/>
            <w:rFonts w:hint="eastAsia"/>
            <w:noProof/>
          </w:rPr>
          <w:t>九、</w:t>
        </w:r>
        <w:r w:rsidR="00706906">
          <w:rPr>
            <w:rFonts w:asciiTheme="minorHAnsi" w:eastAsiaTheme="minorEastAsia" w:hAnsiTheme="minorHAnsi" w:cstheme="minorBidi"/>
            <w:noProof/>
            <w:szCs w:val="22"/>
          </w:rPr>
          <w:tab/>
        </w:r>
        <w:r w:rsidR="00706906" w:rsidRPr="00A42AD0">
          <w:rPr>
            <w:rStyle w:val="a8"/>
            <w:rFonts w:hint="eastAsia"/>
            <w:noProof/>
          </w:rPr>
          <w:t>私募基金份额持有人大会及日常机构</w:t>
        </w:r>
        <w:r w:rsidR="00706906">
          <w:rPr>
            <w:noProof/>
            <w:webHidden/>
          </w:rPr>
          <w:tab/>
        </w:r>
        <w:r w:rsidR="00BA0786">
          <w:rPr>
            <w:noProof/>
            <w:webHidden/>
          </w:rPr>
          <w:fldChar w:fldCharType="begin"/>
        </w:r>
        <w:r w:rsidR="00706906">
          <w:rPr>
            <w:noProof/>
            <w:webHidden/>
          </w:rPr>
          <w:instrText xml:space="preserve"> PAGEREF _Toc455586922 \h </w:instrText>
        </w:r>
        <w:r w:rsidR="00BA0786">
          <w:rPr>
            <w:noProof/>
            <w:webHidden/>
          </w:rPr>
        </w:r>
        <w:r w:rsidR="00BA0786">
          <w:rPr>
            <w:noProof/>
            <w:webHidden/>
          </w:rPr>
          <w:fldChar w:fldCharType="separate"/>
        </w:r>
        <w:r w:rsidR="0090060A">
          <w:rPr>
            <w:noProof/>
            <w:webHidden/>
          </w:rPr>
          <w:t>23</w:t>
        </w:r>
        <w:r w:rsidR="00BA0786">
          <w:rPr>
            <w:noProof/>
            <w:webHidden/>
          </w:rPr>
          <w:fldChar w:fldCharType="end"/>
        </w:r>
      </w:hyperlink>
    </w:p>
    <w:p w14:paraId="4A06817D" w14:textId="77777777" w:rsidR="00706906" w:rsidRDefault="009C2EBC">
      <w:pPr>
        <w:pStyle w:val="11"/>
        <w:tabs>
          <w:tab w:val="left" w:pos="840"/>
        </w:tabs>
        <w:rPr>
          <w:rFonts w:asciiTheme="minorHAnsi" w:eastAsiaTheme="minorEastAsia" w:hAnsiTheme="minorHAnsi" w:cstheme="minorBidi"/>
          <w:noProof/>
          <w:szCs w:val="22"/>
        </w:rPr>
      </w:pPr>
      <w:hyperlink w:anchor="_Toc455586923" w:history="1">
        <w:r w:rsidR="00706906" w:rsidRPr="00A42AD0">
          <w:rPr>
            <w:rStyle w:val="a8"/>
            <w:rFonts w:ascii="宋体" w:hAnsi="宋体" w:hint="eastAsia"/>
            <w:noProof/>
          </w:rPr>
          <w:t>十、</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基金份额的登记</w:t>
        </w:r>
        <w:r w:rsidR="00706906">
          <w:rPr>
            <w:noProof/>
            <w:webHidden/>
          </w:rPr>
          <w:tab/>
        </w:r>
        <w:r w:rsidR="00BA0786">
          <w:rPr>
            <w:noProof/>
            <w:webHidden/>
          </w:rPr>
          <w:fldChar w:fldCharType="begin"/>
        </w:r>
        <w:r w:rsidR="00706906">
          <w:rPr>
            <w:noProof/>
            <w:webHidden/>
          </w:rPr>
          <w:instrText xml:space="preserve"> PAGEREF _Toc455586923 \h </w:instrText>
        </w:r>
        <w:r w:rsidR="00BA0786">
          <w:rPr>
            <w:noProof/>
            <w:webHidden/>
          </w:rPr>
        </w:r>
        <w:r w:rsidR="00BA0786">
          <w:rPr>
            <w:noProof/>
            <w:webHidden/>
          </w:rPr>
          <w:fldChar w:fldCharType="separate"/>
        </w:r>
        <w:r w:rsidR="0090060A">
          <w:rPr>
            <w:noProof/>
            <w:webHidden/>
          </w:rPr>
          <w:t>27</w:t>
        </w:r>
        <w:r w:rsidR="00BA0786">
          <w:rPr>
            <w:noProof/>
            <w:webHidden/>
          </w:rPr>
          <w:fldChar w:fldCharType="end"/>
        </w:r>
      </w:hyperlink>
    </w:p>
    <w:p w14:paraId="76A275C5" w14:textId="77777777" w:rsidR="00706906" w:rsidRDefault="009C2EBC">
      <w:pPr>
        <w:pStyle w:val="11"/>
        <w:tabs>
          <w:tab w:val="left" w:pos="1050"/>
        </w:tabs>
        <w:rPr>
          <w:rFonts w:asciiTheme="minorHAnsi" w:eastAsiaTheme="minorEastAsia" w:hAnsiTheme="minorHAnsi" w:cstheme="minorBidi"/>
          <w:noProof/>
          <w:szCs w:val="22"/>
        </w:rPr>
      </w:pPr>
      <w:hyperlink w:anchor="_Toc455586924" w:history="1">
        <w:r w:rsidR="00706906" w:rsidRPr="00A42AD0">
          <w:rPr>
            <w:rStyle w:val="a8"/>
            <w:rFonts w:ascii="宋体" w:hAnsi="宋体" w:hint="eastAsia"/>
            <w:noProof/>
          </w:rPr>
          <w:t>十一、</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基金的投资</w:t>
        </w:r>
        <w:r w:rsidR="00706906">
          <w:rPr>
            <w:noProof/>
            <w:webHidden/>
          </w:rPr>
          <w:tab/>
        </w:r>
        <w:r w:rsidR="00BA0786">
          <w:rPr>
            <w:noProof/>
            <w:webHidden/>
          </w:rPr>
          <w:fldChar w:fldCharType="begin"/>
        </w:r>
        <w:r w:rsidR="00706906">
          <w:rPr>
            <w:noProof/>
            <w:webHidden/>
          </w:rPr>
          <w:instrText xml:space="preserve"> PAGEREF _Toc455586924 \h </w:instrText>
        </w:r>
        <w:r w:rsidR="00BA0786">
          <w:rPr>
            <w:noProof/>
            <w:webHidden/>
          </w:rPr>
        </w:r>
        <w:r w:rsidR="00BA0786">
          <w:rPr>
            <w:noProof/>
            <w:webHidden/>
          </w:rPr>
          <w:fldChar w:fldCharType="separate"/>
        </w:r>
        <w:r w:rsidR="0090060A">
          <w:rPr>
            <w:noProof/>
            <w:webHidden/>
          </w:rPr>
          <w:t>27</w:t>
        </w:r>
        <w:r w:rsidR="00BA0786">
          <w:rPr>
            <w:noProof/>
            <w:webHidden/>
          </w:rPr>
          <w:fldChar w:fldCharType="end"/>
        </w:r>
      </w:hyperlink>
    </w:p>
    <w:p w14:paraId="518CECD8" w14:textId="77777777" w:rsidR="00706906" w:rsidRDefault="009C2EBC">
      <w:pPr>
        <w:pStyle w:val="11"/>
        <w:tabs>
          <w:tab w:val="left" w:pos="1050"/>
        </w:tabs>
        <w:rPr>
          <w:rFonts w:asciiTheme="minorHAnsi" w:eastAsiaTheme="minorEastAsia" w:hAnsiTheme="minorHAnsi" w:cstheme="minorBidi"/>
          <w:noProof/>
          <w:szCs w:val="22"/>
        </w:rPr>
      </w:pPr>
      <w:hyperlink w:anchor="_Toc455586925" w:history="1">
        <w:r w:rsidR="00706906" w:rsidRPr="00A42AD0">
          <w:rPr>
            <w:rStyle w:val="a8"/>
            <w:rFonts w:ascii="宋体" w:hAnsi="宋体" w:hint="eastAsia"/>
            <w:noProof/>
          </w:rPr>
          <w:t>十二、</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私募基金的财产</w:t>
        </w:r>
        <w:r w:rsidR="00706906">
          <w:rPr>
            <w:noProof/>
            <w:webHidden/>
          </w:rPr>
          <w:tab/>
        </w:r>
        <w:r w:rsidR="00BA0786">
          <w:rPr>
            <w:noProof/>
            <w:webHidden/>
          </w:rPr>
          <w:fldChar w:fldCharType="begin"/>
        </w:r>
        <w:r w:rsidR="00706906">
          <w:rPr>
            <w:noProof/>
            <w:webHidden/>
          </w:rPr>
          <w:instrText xml:space="preserve"> PAGEREF _Toc455586925 \h </w:instrText>
        </w:r>
        <w:r w:rsidR="00BA0786">
          <w:rPr>
            <w:noProof/>
            <w:webHidden/>
          </w:rPr>
        </w:r>
        <w:r w:rsidR="00BA0786">
          <w:rPr>
            <w:noProof/>
            <w:webHidden/>
          </w:rPr>
          <w:fldChar w:fldCharType="separate"/>
        </w:r>
        <w:r w:rsidR="0090060A">
          <w:rPr>
            <w:noProof/>
            <w:webHidden/>
          </w:rPr>
          <w:t>28</w:t>
        </w:r>
        <w:r w:rsidR="00BA0786">
          <w:rPr>
            <w:noProof/>
            <w:webHidden/>
          </w:rPr>
          <w:fldChar w:fldCharType="end"/>
        </w:r>
      </w:hyperlink>
    </w:p>
    <w:p w14:paraId="2666F210" w14:textId="77777777" w:rsidR="00706906" w:rsidRDefault="009C2EBC">
      <w:pPr>
        <w:pStyle w:val="11"/>
        <w:tabs>
          <w:tab w:val="left" w:pos="1050"/>
        </w:tabs>
        <w:rPr>
          <w:rFonts w:asciiTheme="minorHAnsi" w:eastAsiaTheme="minorEastAsia" w:hAnsiTheme="minorHAnsi" w:cstheme="minorBidi"/>
          <w:noProof/>
          <w:szCs w:val="22"/>
        </w:rPr>
      </w:pPr>
      <w:hyperlink w:anchor="_Toc455586926" w:history="1">
        <w:r w:rsidR="00706906" w:rsidRPr="00A42AD0">
          <w:rPr>
            <w:rStyle w:val="a8"/>
            <w:rFonts w:ascii="宋体" w:hAnsi="宋体" w:hint="eastAsia"/>
            <w:noProof/>
          </w:rPr>
          <w:t>十三、</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指令的发送、确认与执行</w:t>
        </w:r>
        <w:r w:rsidR="00706906">
          <w:rPr>
            <w:noProof/>
            <w:webHidden/>
          </w:rPr>
          <w:tab/>
        </w:r>
        <w:r w:rsidR="00BA0786">
          <w:rPr>
            <w:noProof/>
            <w:webHidden/>
          </w:rPr>
          <w:fldChar w:fldCharType="begin"/>
        </w:r>
        <w:r w:rsidR="00706906">
          <w:rPr>
            <w:noProof/>
            <w:webHidden/>
          </w:rPr>
          <w:instrText xml:space="preserve"> PAGEREF _Toc455586926 \h </w:instrText>
        </w:r>
        <w:r w:rsidR="00BA0786">
          <w:rPr>
            <w:noProof/>
            <w:webHidden/>
          </w:rPr>
        </w:r>
        <w:r w:rsidR="00BA0786">
          <w:rPr>
            <w:noProof/>
            <w:webHidden/>
          </w:rPr>
          <w:fldChar w:fldCharType="separate"/>
        </w:r>
        <w:r w:rsidR="0090060A">
          <w:rPr>
            <w:noProof/>
            <w:webHidden/>
          </w:rPr>
          <w:t>29</w:t>
        </w:r>
        <w:r w:rsidR="00BA0786">
          <w:rPr>
            <w:noProof/>
            <w:webHidden/>
          </w:rPr>
          <w:fldChar w:fldCharType="end"/>
        </w:r>
      </w:hyperlink>
    </w:p>
    <w:p w14:paraId="56611040" w14:textId="77777777" w:rsidR="00706906" w:rsidRDefault="009C2EBC">
      <w:pPr>
        <w:pStyle w:val="11"/>
        <w:tabs>
          <w:tab w:val="left" w:pos="1050"/>
        </w:tabs>
        <w:rPr>
          <w:rFonts w:asciiTheme="minorHAnsi" w:eastAsiaTheme="minorEastAsia" w:hAnsiTheme="minorHAnsi" w:cstheme="minorBidi"/>
          <w:noProof/>
          <w:szCs w:val="22"/>
        </w:rPr>
      </w:pPr>
      <w:hyperlink w:anchor="_Toc455586927" w:history="1">
        <w:r w:rsidR="00706906" w:rsidRPr="00A42AD0">
          <w:rPr>
            <w:rStyle w:val="a8"/>
            <w:rFonts w:ascii="宋体" w:hAnsi="宋体" w:hint="eastAsia"/>
            <w:noProof/>
          </w:rPr>
          <w:t>十四、</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交易及清算交收安排</w:t>
        </w:r>
        <w:r w:rsidR="00706906">
          <w:rPr>
            <w:noProof/>
            <w:webHidden/>
          </w:rPr>
          <w:tab/>
        </w:r>
        <w:r w:rsidR="00BA0786">
          <w:rPr>
            <w:noProof/>
            <w:webHidden/>
          </w:rPr>
          <w:fldChar w:fldCharType="begin"/>
        </w:r>
        <w:r w:rsidR="00706906">
          <w:rPr>
            <w:noProof/>
            <w:webHidden/>
          </w:rPr>
          <w:instrText xml:space="preserve"> PAGEREF _Toc455586927 \h </w:instrText>
        </w:r>
        <w:r w:rsidR="00BA0786">
          <w:rPr>
            <w:noProof/>
            <w:webHidden/>
          </w:rPr>
        </w:r>
        <w:r w:rsidR="00BA0786">
          <w:rPr>
            <w:noProof/>
            <w:webHidden/>
          </w:rPr>
          <w:fldChar w:fldCharType="separate"/>
        </w:r>
        <w:r w:rsidR="0090060A">
          <w:rPr>
            <w:noProof/>
            <w:webHidden/>
          </w:rPr>
          <w:t>33</w:t>
        </w:r>
        <w:r w:rsidR="00BA0786">
          <w:rPr>
            <w:noProof/>
            <w:webHidden/>
          </w:rPr>
          <w:fldChar w:fldCharType="end"/>
        </w:r>
      </w:hyperlink>
    </w:p>
    <w:p w14:paraId="64B9492E" w14:textId="77777777" w:rsidR="00706906" w:rsidRDefault="009C2EBC">
      <w:pPr>
        <w:pStyle w:val="11"/>
        <w:tabs>
          <w:tab w:val="left" w:pos="1050"/>
        </w:tabs>
        <w:rPr>
          <w:rFonts w:asciiTheme="minorHAnsi" w:eastAsiaTheme="minorEastAsia" w:hAnsiTheme="minorHAnsi" w:cstheme="minorBidi"/>
          <w:noProof/>
          <w:szCs w:val="22"/>
        </w:rPr>
      </w:pPr>
      <w:hyperlink w:anchor="_Toc455586928" w:history="1">
        <w:r w:rsidR="00706906" w:rsidRPr="00A42AD0">
          <w:rPr>
            <w:rStyle w:val="a8"/>
            <w:rFonts w:ascii="宋体" w:hAnsi="宋体" w:hint="eastAsia"/>
            <w:noProof/>
          </w:rPr>
          <w:t>十五、</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基金财产的估值与会计核算</w:t>
        </w:r>
        <w:r w:rsidR="00706906">
          <w:rPr>
            <w:noProof/>
            <w:webHidden/>
          </w:rPr>
          <w:tab/>
        </w:r>
        <w:r w:rsidR="00BA0786">
          <w:rPr>
            <w:noProof/>
            <w:webHidden/>
          </w:rPr>
          <w:fldChar w:fldCharType="begin"/>
        </w:r>
        <w:r w:rsidR="00706906">
          <w:rPr>
            <w:noProof/>
            <w:webHidden/>
          </w:rPr>
          <w:instrText xml:space="preserve"> PAGEREF _Toc455586928 \h </w:instrText>
        </w:r>
        <w:r w:rsidR="00BA0786">
          <w:rPr>
            <w:noProof/>
            <w:webHidden/>
          </w:rPr>
        </w:r>
        <w:r w:rsidR="00BA0786">
          <w:rPr>
            <w:noProof/>
            <w:webHidden/>
          </w:rPr>
          <w:fldChar w:fldCharType="separate"/>
        </w:r>
        <w:r w:rsidR="0090060A">
          <w:rPr>
            <w:noProof/>
            <w:webHidden/>
          </w:rPr>
          <w:t>34</w:t>
        </w:r>
        <w:r w:rsidR="00BA0786">
          <w:rPr>
            <w:noProof/>
            <w:webHidden/>
          </w:rPr>
          <w:fldChar w:fldCharType="end"/>
        </w:r>
      </w:hyperlink>
    </w:p>
    <w:p w14:paraId="33395310" w14:textId="1291E70E" w:rsidR="00706906" w:rsidRDefault="009C2EBC">
      <w:pPr>
        <w:pStyle w:val="11"/>
        <w:tabs>
          <w:tab w:val="left" w:pos="1050"/>
        </w:tabs>
        <w:rPr>
          <w:rFonts w:asciiTheme="minorHAnsi" w:eastAsiaTheme="minorEastAsia" w:hAnsiTheme="minorHAnsi" w:cstheme="minorBidi"/>
          <w:noProof/>
          <w:szCs w:val="22"/>
        </w:rPr>
      </w:pPr>
      <w:hyperlink w:anchor="_Toc455586929" w:history="1">
        <w:r w:rsidR="00706906" w:rsidRPr="00A42AD0">
          <w:rPr>
            <w:rStyle w:val="a8"/>
            <w:rFonts w:ascii="宋体" w:hAnsi="宋体" w:hint="eastAsia"/>
            <w:noProof/>
          </w:rPr>
          <w:t>十六、</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私募基金的费用与税收</w:t>
        </w:r>
        <w:r w:rsidR="00706906">
          <w:rPr>
            <w:noProof/>
            <w:webHidden/>
          </w:rPr>
          <w:tab/>
        </w:r>
        <w:r w:rsidR="00BA0786">
          <w:rPr>
            <w:noProof/>
            <w:webHidden/>
          </w:rPr>
          <w:fldChar w:fldCharType="begin"/>
        </w:r>
        <w:r w:rsidR="00706906">
          <w:rPr>
            <w:noProof/>
            <w:webHidden/>
          </w:rPr>
          <w:instrText xml:space="preserve"> PAGEREF _Toc455586929 \h </w:instrText>
        </w:r>
        <w:r w:rsidR="00BA0786">
          <w:rPr>
            <w:noProof/>
            <w:webHidden/>
          </w:rPr>
        </w:r>
        <w:r w:rsidR="00BA0786">
          <w:rPr>
            <w:noProof/>
            <w:webHidden/>
          </w:rPr>
          <w:fldChar w:fldCharType="separate"/>
        </w:r>
        <w:r w:rsidR="0090060A">
          <w:rPr>
            <w:noProof/>
            <w:webHidden/>
          </w:rPr>
          <w:t>36</w:t>
        </w:r>
        <w:r w:rsidR="00BA0786">
          <w:rPr>
            <w:noProof/>
            <w:webHidden/>
          </w:rPr>
          <w:fldChar w:fldCharType="end"/>
        </w:r>
      </w:hyperlink>
    </w:p>
    <w:p w14:paraId="39344F20" w14:textId="0259B432" w:rsidR="00706906" w:rsidRDefault="009C2EBC">
      <w:pPr>
        <w:pStyle w:val="11"/>
        <w:tabs>
          <w:tab w:val="left" w:pos="1050"/>
        </w:tabs>
        <w:rPr>
          <w:rFonts w:asciiTheme="minorHAnsi" w:eastAsiaTheme="minorEastAsia" w:hAnsiTheme="minorHAnsi" w:cstheme="minorBidi"/>
          <w:noProof/>
          <w:szCs w:val="22"/>
        </w:rPr>
      </w:pPr>
      <w:hyperlink w:anchor="_Toc455586930" w:history="1">
        <w:r w:rsidR="00706906" w:rsidRPr="00A42AD0">
          <w:rPr>
            <w:rStyle w:val="a8"/>
            <w:rFonts w:ascii="宋体" w:hAnsi="宋体" w:hint="eastAsia"/>
            <w:noProof/>
          </w:rPr>
          <w:t>十七、</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私募基金的收益分配</w:t>
        </w:r>
        <w:r w:rsidR="00706906">
          <w:rPr>
            <w:noProof/>
            <w:webHidden/>
          </w:rPr>
          <w:tab/>
        </w:r>
        <w:r w:rsidR="00BA0786">
          <w:rPr>
            <w:noProof/>
            <w:webHidden/>
          </w:rPr>
          <w:fldChar w:fldCharType="begin"/>
        </w:r>
        <w:r w:rsidR="00706906">
          <w:rPr>
            <w:noProof/>
            <w:webHidden/>
          </w:rPr>
          <w:instrText xml:space="preserve"> PAGEREF _Toc455586930 \h </w:instrText>
        </w:r>
        <w:r w:rsidR="00BA0786">
          <w:rPr>
            <w:noProof/>
            <w:webHidden/>
          </w:rPr>
        </w:r>
        <w:r w:rsidR="00BA0786">
          <w:rPr>
            <w:noProof/>
            <w:webHidden/>
          </w:rPr>
          <w:fldChar w:fldCharType="separate"/>
        </w:r>
        <w:r w:rsidR="0090060A">
          <w:rPr>
            <w:noProof/>
            <w:webHidden/>
          </w:rPr>
          <w:t>37</w:t>
        </w:r>
        <w:r w:rsidR="00BA0786">
          <w:rPr>
            <w:noProof/>
            <w:webHidden/>
          </w:rPr>
          <w:fldChar w:fldCharType="end"/>
        </w:r>
      </w:hyperlink>
    </w:p>
    <w:p w14:paraId="26CC4EF3" w14:textId="466286CE" w:rsidR="00706906" w:rsidRDefault="009C2EBC">
      <w:pPr>
        <w:pStyle w:val="11"/>
        <w:tabs>
          <w:tab w:val="left" w:pos="1050"/>
        </w:tabs>
        <w:rPr>
          <w:rFonts w:asciiTheme="minorHAnsi" w:eastAsiaTheme="minorEastAsia" w:hAnsiTheme="minorHAnsi" w:cstheme="minorBidi"/>
          <w:noProof/>
          <w:szCs w:val="22"/>
        </w:rPr>
      </w:pPr>
      <w:hyperlink w:anchor="_Toc455586931" w:history="1">
        <w:r w:rsidR="00706906" w:rsidRPr="00A42AD0">
          <w:rPr>
            <w:rStyle w:val="a8"/>
            <w:rFonts w:ascii="宋体" w:hAnsi="宋体" w:hint="eastAsia"/>
            <w:noProof/>
          </w:rPr>
          <w:t>十八、</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私募基金的信息披露与报告</w:t>
        </w:r>
        <w:r w:rsidR="00706906">
          <w:rPr>
            <w:noProof/>
            <w:webHidden/>
          </w:rPr>
          <w:tab/>
        </w:r>
        <w:r w:rsidR="00BA0786">
          <w:rPr>
            <w:noProof/>
            <w:webHidden/>
          </w:rPr>
          <w:fldChar w:fldCharType="begin"/>
        </w:r>
        <w:r w:rsidR="00706906">
          <w:rPr>
            <w:noProof/>
            <w:webHidden/>
          </w:rPr>
          <w:instrText xml:space="preserve"> PAGEREF _Toc455586931 \h </w:instrText>
        </w:r>
        <w:r w:rsidR="00BA0786">
          <w:rPr>
            <w:noProof/>
            <w:webHidden/>
          </w:rPr>
        </w:r>
        <w:r w:rsidR="00BA0786">
          <w:rPr>
            <w:noProof/>
            <w:webHidden/>
          </w:rPr>
          <w:fldChar w:fldCharType="separate"/>
        </w:r>
        <w:r w:rsidR="0090060A">
          <w:rPr>
            <w:noProof/>
            <w:webHidden/>
          </w:rPr>
          <w:t>38</w:t>
        </w:r>
        <w:r w:rsidR="00BA0786">
          <w:rPr>
            <w:noProof/>
            <w:webHidden/>
          </w:rPr>
          <w:fldChar w:fldCharType="end"/>
        </w:r>
      </w:hyperlink>
    </w:p>
    <w:p w14:paraId="06FD8F55" w14:textId="4CDA5FDC" w:rsidR="00706906" w:rsidRDefault="009C2EBC">
      <w:pPr>
        <w:pStyle w:val="11"/>
        <w:tabs>
          <w:tab w:val="left" w:pos="1050"/>
        </w:tabs>
        <w:rPr>
          <w:rFonts w:asciiTheme="minorHAnsi" w:eastAsiaTheme="minorEastAsia" w:hAnsiTheme="minorHAnsi" w:cstheme="minorBidi"/>
          <w:noProof/>
          <w:szCs w:val="22"/>
        </w:rPr>
      </w:pPr>
      <w:hyperlink w:anchor="_Toc455586932" w:history="1">
        <w:r w:rsidR="00706906" w:rsidRPr="00A42AD0">
          <w:rPr>
            <w:rStyle w:val="a8"/>
            <w:rFonts w:ascii="宋体" w:hAnsi="宋体" w:hint="eastAsia"/>
            <w:noProof/>
          </w:rPr>
          <w:t>十九、</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风险揭示</w:t>
        </w:r>
        <w:r w:rsidR="00706906">
          <w:rPr>
            <w:noProof/>
            <w:webHidden/>
          </w:rPr>
          <w:tab/>
        </w:r>
        <w:r w:rsidR="00BA0786">
          <w:rPr>
            <w:noProof/>
            <w:webHidden/>
          </w:rPr>
          <w:fldChar w:fldCharType="begin"/>
        </w:r>
        <w:r w:rsidR="00706906">
          <w:rPr>
            <w:noProof/>
            <w:webHidden/>
          </w:rPr>
          <w:instrText xml:space="preserve"> PAGEREF _Toc455586932 \h </w:instrText>
        </w:r>
        <w:r w:rsidR="00BA0786">
          <w:rPr>
            <w:noProof/>
            <w:webHidden/>
          </w:rPr>
        </w:r>
        <w:r w:rsidR="00BA0786">
          <w:rPr>
            <w:noProof/>
            <w:webHidden/>
          </w:rPr>
          <w:fldChar w:fldCharType="separate"/>
        </w:r>
        <w:r w:rsidR="0090060A">
          <w:rPr>
            <w:noProof/>
            <w:webHidden/>
          </w:rPr>
          <w:t>42</w:t>
        </w:r>
        <w:r w:rsidR="00BA0786">
          <w:rPr>
            <w:noProof/>
            <w:webHidden/>
          </w:rPr>
          <w:fldChar w:fldCharType="end"/>
        </w:r>
      </w:hyperlink>
    </w:p>
    <w:p w14:paraId="48705531" w14:textId="709C4F4A" w:rsidR="00706906" w:rsidRDefault="009C2EBC">
      <w:pPr>
        <w:pStyle w:val="11"/>
        <w:tabs>
          <w:tab w:val="left" w:pos="1050"/>
        </w:tabs>
        <w:rPr>
          <w:rFonts w:asciiTheme="minorHAnsi" w:eastAsiaTheme="minorEastAsia" w:hAnsiTheme="minorHAnsi" w:cstheme="minorBidi"/>
          <w:noProof/>
          <w:szCs w:val="22"/>
        </w:rPr>
      </w:pPr>
      <w:hyperlink w:anchor="_Toc455586933" w:history="1">
        <w:r w:rsidR="00706906" w:rsidRPr="00A42AD0">
          <w:rPr>
            <w:rStyle w:val="a8"/>
            <w:rFonts w:ascii="宋体" w:hAnsi="宋体" w:hint="eastAsia"/>
            <w:noProof/>
          </w:rPr>
          <w:t>二十、</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基金份额的非交易过户、交易、冻结、解冻及质押</w:t>
        </w:r>
        <w:r w:rsidR="00706906">
          <w:rPr>
            <w:noProof/>
            <w:webHidden/>
          </w:rPr>
          <w:tab/>
        </w:r>
        <w:r w:rsidR="00BA0786">
          <w:rPr>
            <w:noProof/>
            <w:webHidden/>
          </w:rPr>
          <w:fldChar w:fldCharType="begin"/>
        </w:r>
        <w:r w:rsidR="00706906">
          <w:rPr>
            <w:noProof/>
            <w:webHidden/>
          </w:rPr>
          <w:instrText xml:space="preserve"> PAGEREF _Toc455586933 \h </w:instrText>
        </w:r>
        <w:r w:rsidR="00BA0786">
          <w:rPr>
            <w:noProof/>
            <w:webHidden/>
          </w:rPr>
        </w:r>
        <w:r w:rsidR="00BA0786">
          <w:rPr>
            <w:noProof/>
            <w:webHidden/>
          </w:rPr>
          <w:fldChar w:fldCharType="separate"/>
        </w:r>
        <w:r w:rsidR="0090060A">
          <w:rPr>
            <w:noProof/>
            <w:webHidden/>
          </w:rPr>
          <w:t>44</w:t>
        </w:r>
        <w:r w:rsidR="00BA0786">
          <w:rPr>
            <w:noProof/>
            <w:webHidden/>
          </w:rPr>
          <w:fldChar w:fldCharType="end"/>
        </w:r>
      </w:hyperlink>
    </w:p>
    <w:p w14:paraId="1881242D" w14:textId="379AB7F4" w:rsidR="00706906" w:rsidRDefault="009C2EBC">
      <w:pPr>
        <w:pStyle w:val="11"/>
        <w:tabs>
          <w:tab w:val="left" w:pos="1260"/>
        </w:tabs>
        <w:rPr>
          <w:rFonts w:asciiTheme="minorHAnsi" w:eastAsiaTheme="minorEastAsia" w:hAnsiTheme="minorHAnsi" w:cstheme="minorBidi"/>
          <w:noProof/>
          <w:szCs w:val="22"/>
        </w:rPr>
      </w:pPr>
      <w:hyperlink w:anchor="_Toc455586934" w:history="1">
        <w:r w:rsidR="00706906" w:rsidRPr="00A42AD0">
          <w:rPr>
            <w:rStyle w:val="a8"/>
            <w:rFonts w:ascii="宋体" w:hAnsi="宋体" w:hint="eastAsia"/>
            <w:noProof/>
          </w:rPr>
          <w:t>二十一、</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基金合同的效力</w:t>
        </w:r>
        <w:r w:rsidR="00706906">
          <w:rPr>
            <w:noProof/>
            <w:webHidden/>
          </w:rPr>
          <w:tab/>
        </w:r>
        <w:r w:rsidR="00BA0786">
          <w:rPr>
            <w:noProof/>
            <w:webHidden/>
          </w:rPr>
          <w:fldChar w:fldCharType="begin"/>
        </w:r>
        <w:r w:rsidR="00706906">
          <w:rPr>
            <w:noProof/>
            <w:webHidden/>
          </w:rPr>
          <w:instrText xml:space="preserve"> PAGEREF _Toc455586934 \h </w:instrText>
        </w:r>
        <w:r w:rsidR="00BA0786">
          <w:rPr>
            <w:noProof/>
            <w:webHidden/>
          </w:rPr>
        </w:r>
        <w:r w:rsidR="00BA0786">
          <w:rPr>
            <w:noProof/>
            <w:webHidden/>
          </w:rPr>
          <w:fldChar w:fldCharType="separate"/>
        </w:r>
        <w:r w:rsidR="0090060A">
          <w:rPr>
            <w:noProof/>
            <w:webHidden/>
          </w:rPr>
          <w:t>45</w:t>
        </w:r>
        <w:r w:rsidR="00BA0786">
          <w:rPr>
            <w:noProof/>
            <w:webHidden/>
          </w:rPr>
          <w:fldChar w:fldCharType="end"/>
        </w:r>
      </w:hyperlink>
    </w:p>
    <w:p w14:paraId="2D5590FD" w14:textId="458FDF09" w:rsidR="00706906" w:rsidRDefault="009C2EBC">
      <w:pPr>
        <w:pStyle w:val="11"/>
        <w:tabs>
          <w:tab w:val="left" w:pos="1260"/>
        </w:tabs>
        <w:rPr>
          <w:rFonts w:asciiTheme="minorHAnsi" w:eastAsiaTheme="minorEastAsia" w:hAnsiTheme="minorHAnsi" w:cstheme="minorBidi"/>
          <w:noProof/>
          <w:szCs w:val="22"/>
        </w:rPr>
      </w:pPr>
      <w:hyperlink w:anchor="_Toc455586935" w:history="1">
        <w:r w:rsidR="00706906" w:rsidRPr="00A42AD0">
          <w:rPr>
            <w:rStyle w:val="a8"/>
            <w:rFonts w:ascii="宋体" w:hAnsi="宋体" w:hint="eastAsia"/>
            <w:noProof/>
          </w:rPr>
          <w:t>二十二、</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基金合同的变更、解除与终止</w:t>
        </w:r>
        <w:r w:rsidR="00706906">
          <w:rPr>
            <w:noProof/>
            <w:webHidden/>
          </w:rPr>
          <w:tab/>
        </w:r>
        <w:r w:rsidR="00BA0786">
          <w:rPr>
            <w:noProof/>
            <w:webHidden/>
          </w:rPr>
          <w:fldChar w:fldCharType="begin"/>
        </w:r>
        <w:r w:rsidR="00706906">
          <w:rPr>
            <w:noProof/>
            <w:webHidden/>
          </w:rPr>
          <w:instrText xml:space="preserve"> PAGEREF _Toc455586935 \h </w:instrText>
        </w:r>
        <w:r w:rsidR="00BA0786">
          <w:rPr>
            <w:noProof/>
            <w:webHidden/>
          </w:rPr>
        </w:r>
        <w:r w:rsidR="00BA0786">
          <w:rPr>
            <w:noProof/>
            <w:webHidden/>
          </w:rPr>
          <w:fldChar w:fldCharType="separate"/>
        </w:r>
        <w:r w:rsidR="0090060A">
          <w:rPr>
            <w:noProof/>
            <w:webHidden/>
          </w:rPr>
          <w:t>46</w:t>
        </w:r>
        <w:r w:rsidR="00BA0786">
          <w:rPr>
            <w:noProof/>
            <w:webHidden/>
          </w:rPr>
          <w:fldChar w:fldCharType="end"/>
        </w:r>
      </w:hyperlink>
    </w:p>
    <w:p w14:paraId="46A80E0E" w14:textId="3B6C3C7A" w:rsidR="00706906" w:rsidRDefault="009C2EBC">
      <w:pPr>
        <w:pStyle w:val="11"/>
        <w:tabs>
          <w:tab w:val="left" w:pos="1260"/>
        </w:tabs>
        <w:rPr>
          <w:rFonts w:asciiTheme="minorHAnsi" w:eastAsiaTheme="minorEastAsia" w:hAnsiTheme="minorHAnsi" w:cstheme="minorBidi"/>
          <w:noProof/>
          <w:szCs w:val="22"/>
        </w:rPr>
      </w:pPr>
      <w:hyperlink w:anchor="_Toc455586936" w:history="1">
        <w:r w:rsidR="00706906" w:rsidRPr="00A42AD0">
          <w:rPr>
            <w:rStyle w:val="a8"/>
            <w:rFonts w:ascii="宋体" w:hAnsi="宋体" w:hint="eastAsia"/>
            <w:noProof/>
          </w:rPr>
          <w:t>二十三、</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私募基金的清算</w:t>
        </w:r>
        <w:r w:rsidR="00706906">
          <w:rPr>
            <w:noProof/>
            <w:webHidden/>
          </w:rPr>
          <w:tab/>
        </w:r>
        <w:r w:rsidR="00BA0786">
          <w:rPr>
            <w:noProof/>
            <w:webHidden/>
          </w:rPr>
          <w:fldChar w:fldCharType="begin"/>
        </w:r>
        <w:r w:rsidR="00706906">
          <w:rPr>
            <w:noProof/>
            <w:webHidden/>
          </w:rPr>
          <w:instrText xml:space="preserve"> PAGEREF _Toc455586936 \h </w:instrText>
        </w:r>
        <w:r w:rsidR="00BA0786">
          <w:rPr>
            <w:noProof/>
            <w:webHidden/>
          </w:rPr>
        </w:r>
        <w:r w:rsidR="00BA0786">
          <w:rPr>
            <w:noProof/>
            <w:webHidden/>
          </w:rPr>
          <w:fldChar w:fldCharType="separate"/>
        </w:r>
        <w:r w:rsidR="0090060A">
          <w:rPr>
            <w:noProof/>
            <w:webHidden/>
          </w:rPr>
          <w:t>47</w:t>
        </w:r>
        <w:r w:rsidR="00BA0786">
          <w:rPr>
            <w:noProof/>
            <w:webHidden/>
          </w:rPr>
          <w:fldChar w:fldCharType="end"/>
        </w:r>
      </w:hyperlink>
    </w:p>
    <w:p w14:paraId="38300840" w14:textId="4258F6DA" w:rsidR="00706906" w:rsidRDefault="009C2EBC">
      <w:pPr>
        <w:pStyle w:val="11"/>
        <w:tabs>
          <w:tab w:val="left" w:pos="1260"/>
        </w:tabs>
        <w:rPr>
          <w:rFonts w:asciiTheme="minorHAnsi" w:eastAsiaTheme="minorEastAsia" w:hAnsiTheme="minorHAnsi" w:cstheme="minorBidi"/>
          <w:noProof/>
          <w:szCs w:val="22"/>
        </w:rPr>
      </w:pPr>
      <w:hyperlink w:anchor="_Toc455586937" w:history="1">
        <w:r w:rsidR="00706906" w:rsidRPr="00A42AD0">
          <w:rPr>
            <w:rStyle w:val="a8"/>
            <w:rFonts w:ascii="宋体" w:hAnsi="宋体" w:hint="eastAsia"/>
            <w:noProof/>
          </w:rPr>
          <w:t>二十四、</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违约责任</w:t>
        </w:r>
        <w:r w:rsidR="00706906">
          <w:rPr>
            <w:noProof/>
            <w:webHidden/>
          </w:rPr>
          <w:tab/>
        </w:r>
        <w:r w:rsidR="00BA0786">
          <w:rPr>
            <w:noProof/>
            <w:webHidden/>
          </w:rPr>
          <w:fldChar w:fldCharType="begin"/>
        </w:r>
        <w:r w:rsidR="00706906">
          <w:rPr>
            <w:noProof/>
            <w:webHidden/>
          </w:rPr>
          <w:instrText xml:space="preserve"> PAGEREF _Toc455586937 \h </w:instrText>
        </w:r>
        <w:r w:rsidR="00BA0786">
          <w:rPr>
            <w:noProof/>
            <w:webHidden/>
          </w:rPr>
        </w:r>
        <w:r w:rsidR="00BA0786">
          <w:rPr>
            <w:noProof/>
            <w:webHidden/>
          </w:rPr>
          <w:fldChar w:fldCharType="separate"/>
        </w:r>
        <w:r w:rsidR="0090060A">
          <w:rPr>
            <w:noProof/>
            <w:webHidden/>
          </w:rPr>
          <w:t>48</w:t>
        </w:r>
        <w:r w:rsidR="00BA0786">
          <w:rPr>
            <w:noProof/>
            <w:webHidden/>
          </w:rPr>
          <w:fldChar w:fldCharType="end"/>
        </w:r>
      </w:hyperlink>
    </w:p>
    <w:p w14:paraId="25B95EEF" w14:textId="6A02DD90" w:rsidR="00706906" w:rsidRDefault="009C2EBC">
      <w:pPr>
        <w:pStyle w:val="11"/>
        <w:tabs>
          <w:tab w:val="left" w:pos="1260"/>
        </w:tabs>
        <w:rPr>
          <w:rFonts w:asciiTheme="minorHAnsi" w:eastAsiaTheme="minorEastAsia" w:hAnsiTheme="minorHAnsi" w:cstheme="minorBidi"/>
          <w:noProof/>
          <w:szCs w:val="22"/>
        </w:rPr>
      </w:pPr>
      <w:hyperlink w:anchor="_Toc455586938" w:history="1">
        <w:r w:rsidR="00706906" w:rsidRPr="00A42AD0">
          <w:rPr>
            <w:rStyle w:val="a8"/>
            <w:rFonts w:ascii="宋体" w:hAnsi="宋体" w:hint="eastAsia"/>
            <w:noProof/>
          </w:rPr>
          <w:t>二十五、</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通知与送达</w:t>
        </w:r>
        <w:r w:rsidR="00706906">
          <w:rPr>
            <w:noProof/>
            <w:webHidden/>
          </w:rPr>
          <w:tab/>
        </w:r>
        <w:r w:rsidR="00BA0786">
          <w:rPr>
            <w:noProof/>
            <w:webHidden/>
          </w:rPr>
          <w:fldChar w:fldCharType="begin"/>
        </w:r>
        <w:r w:rsidR="00706906">
          <w:rPr>
            <w:noProof/>
            <w:webHidden/>
          </w:rPr>
          <w:instrText xml:space="preserve"> PAGEREF _Toc455586938 \h </w:instrText>
        </w:r>
        <w:r w:rsidR="00BA0786">
          <w:rPr>
            <w:noProof/>
            <w:webHidden/>
          </w:rPr>
        </w:r>
        <w:r w:rsidR="00BA0786">
          <w:rPr>
            <w:noProof/>
            <w:webHidden/>
          </w:rPr>
          <w:fldChar w:fldCharType="separate"/>
        </w:r>
        <w:r w:rsidR="0090060A">
          <w:rPr>
            <w:noProof/>
            <w:webHidden/>
          </w:rPr>
          <w:t>49</w:t>
        </w:r>
        <w:r w:rsidR="00BA0786">
          <w:rPr>
            <w:noProof/>
            <w:webHidden/>
          </w:rPr>
          <w:fldChar w:fldCharType="end"/>
        </w:r>
      </w:hyperlink>
    </w:p>
    <w:p w14:paraId="537BCEF0" w14:textId="0AFACB63" w:rsidR="00706906" w:rsidRDefault="009C2EBC">
      <w:pPr>
        <w:pStyle w:val="11"/>
        <w:tabs>
          <w:tab w:val="left" w:pos="1260"/>
        </w:tabs>
        <w:rPr>
          <w:rFonts w:asciiTheme="minorHAnsi" w:eastAsiaTheme="minorEastAsia" w:hAnsiTheme="minorHAnsi" w:cstheme="minorBidi"/>
          <w:noProof/>
          <w:szCs w:val="22"/>
        </w:rPr>
      </w:pPr>
      <w:hyperlink w:anchor="_Toc455586939" w:history="1">
        <w:r w:rsidR="00706906" w:rsidRPr="00A42AD0">
          <w:rPr>
            <w:rStyle w:val="a8"/>
            <w:rFonts w:ascii="宋体" w:hAnsi="宋体" w:hint="eastAsia"/>
            <w:noProof/>
          </w:rPr>
          <w:t>二十六、</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法律适用和争议的处理</w:t>
        </w:r>
        <w:r w:rsidR="00706906">
          <w:rPr>
            <w:noProof/>
            <w:webHidden/>
          </w:rPr>
          <w:tab/>
        </w:r>
        <w:r w:rsidR="00BA0786">
          <w:rPr>
            <w:noProof/>
            <w:webHidden/>
          </w:rPr>
          <w:fldChar w:fldCharType="begin"/>
        </w:r>
        <w:r w:rsidR="00706906">
          <w:rPr>
            <w:noProof/>
            <w:webHidden/>
          </w:rPr>
          <w:instrText xml:space="preserve"> PAGEREF _Toc455586939 \h </w:instrText>
        </w:r>
        <w:r w:rsidR="00BA0786">
          <w:rPr>
            <w:noProof/>
            <w:webHidden/>
          </w:rPr>
        </w:r>
        <w:r w:rsidR="00BA0786">
          <w:rPr>
            <w:noProof/>
            <w:webHidden/>
          </w:rPr>
          <w:fldChar w:fldCharType="separate"/>
        </w:r>
        <w:r w:rsidR="0090060A">
          <w:rPr>
            <w:noProof/>
            <w:webHidden/>
          </w:rPr>
          <w:t>50</w:t>
        </w:r>
        <w:r w:rsidR="00BA0786">
          <w:rPr>
            <w:noProof/>
            <w:webHidden/>
          </w:rPr>
          <w:fldChar w:fldCharType="end"/>
        </w:r>
      </w:hyperlink>
    </w:p>
    <w:p w14:paraId="4FBEBE67" w14:textId="525941EC" w:rsidR="00706906" w:rsidRDefault="009C2EBC">
      <w:pPr>
        <w:pStyle w:val="11"/>
        <w:tabs>
          <w:tab w:val="left" w:pos="1260"/>
        </w:tabs>
        <w:rPr>
          <w:rFonts w:asciiTheme="minorHAnsi" w:eastAsiaTheme="minorEastAsia" w:hAnsiTheme="minorHAnsi" w:cstheme="minorBidi"/>
          <w:noProof/>
          <w:szCs w:val="22"/>
        </w:rPr>
      </w:pPr>
      <w:hyperlink w:anchor="_Toc455586940" w:history="1">
        <w:r w:rsidR="00706906" w:rsidRPr="00A42AD0">
          <w:rPr>
            <w:rStyle w:val="a8"/>
            <w:rFonts w:ascii="宋体" w:hAnsi="宋体" w:hint="eastAsia"/>
            <w:noProof/>
          </w:rPr>
          <w:t>二十七、</w:t>
        </w:r>
        <w:r w:rsidR="00706906">
          <w:rPr>
            <w:rFonts w:asciiTheme="minorHAnsi" w:eastAsiaTheme="minorEastAsia" w:hAnsiTheme="minorHAnsi" w:cstheme="minorBidi"/>
            <w:noProof/>
            <w:szCs w:val="22"/>
          </w:rPr>
          <w:tab/>
        </w:r>
        <w:r w:rsidR="00706906" w:rsidRPr="00A42AD0">
          <w:rPr>
            <w:rStyle w:val="a8"/>
            <w:rFonts w:ascii="宋体" w:hAnsi="宋体" w:hint="eastAsia"/>
            <w:noProof/>
          </w:rPr>
          <w:t>其他事项</w:t>
        </w:r>
        <w:r w:rsidR="00706906">
          <w:rPr>
            <w:noProof/>
            <w:webHidden/>
          </w:rPr>
          <w:tab/>
        </w:r>
        <w:r w:rsidR="00BA0786">
          <w:rPr>
            <w:noProof/>
            <w:webHidden/>
          </w:rPr>
          <w:fldChar w:fldCharType="begin"/>
        </w:r>
        <w:r w:rsidR="00706906">
          <w:rPr>
            <w:noProof/>
            <w:webHidden/>
          </w:rPr>
          <w:instrText xml:space="preserve"> PAGEREF _Toc455586940 \h </w:instrText>
        </w:r>
        <w:r w:rsidR="00BA0786">
          <w:rPr>
            <w:noProof/>
            <w:webHidden/>
          </w:rPr>
        </w:r>
        <w:r w:rsidR="00BA0786">
          <w:rPr>
            <w:noProof/>
            <w:webHidden/>
          </w:rPr>
          <w:fldChar w:fldCharType="separate"/>
        </w:r>
        <w:r w:rsidR="0090060A">
          <w:rPr>
            <w:noProof/>
            <w:webHidden/>
          </w:rPr>
          <w:t>50</w:t>
        </w:r>
        <w:r w:rsidR="00BA0786">
          <w:rPr>
            <w:noProof/>
            <w:webHidden/>
          </w:rPr>
          <w:fldChar w:fldCharType="end"/>
        </w:r>
      </w:hyperlink>
    </w:p>
    <w:p w14:paraId="639B60DD" w14:textId="77777777" w:rsidR="002E32CA" w:rsidRPr="0012655F" w:rsidRDefault="00BA0786" w:rsidP="0044345D">
      <w:pPr>
        <w:pStyle w:val="1"/>
        <w:numPr>
          <w:ilvl w:val="0"/>
          <w:numId w:val="2"/>
        </w:numPr>
        <w:spacing w:before="0" w:after="0" w:line="360" w:lineRule="auto"/>
        <w:ind w:left="0"/>
        <w:jc w:val="center"/>
        <w:rPr>
          <w:rFonts w:ascii="宋体" w:hAnsi="宋体"/>
          <w:sz w:val="21"/>
          <w:szCs w:val="21"/>
        </w:rPr>
      </w:pPr>
      <w:r w:rsidRPr="0012655F">
        <w:rPr>
          <w:b w:val="0"/>
          <w:bCs w:val="0"/>
        </w:rPr>
        <w:lastRenderedPageBreak/>
        <w:fldChar w:fldCharType="end"/>
      </w:r>
      <w:bookmarkStart w:id="6" w:name="_Toc388600084"/>
      <w:bookmarkStart w:id="7" w:name="_Toc194741904"/>
      <w:bookmarkStart w:id="8" w:name="_Toc384320078"/>
      <w:bookmarkStart w:id="9" w:name="_Toc455586914"/>
      <w:bookmarkEnd w:id="6"/>
      <w:r w:rsidR="00312450" w:rsidRPr="0012655F">
        <w:rPr>
          <w:rFonts w:ascii="宋体" w:hAnsi="宋体" w:hint="eastAsia"/>
          <w:sz w:val="21"/>
          <w:szCs w:val="21"/>
        </w:rPr>
        <w:t>前言</w:t>
      </w:r>
      <w:bookmarkEnd w:id="7"/>
      <w:bookmarkEnd w:id="8"/>
      <w:bookmarkEnd w:id="9"/>
    </w:p>
    <w:p w14:paraId="5ADFEA41" w14:textId="77777777" w:rsidR="00312450" w:rsidRPr="0012655F" w:rsidRDefault="00312450" w:rsidP="00312450">
      <w:pPr>
        <w:spacing w:line="360" w:lineRule="auto"/>
        <w:ind w:firstLineChars="200" w:firstLine="420"/>
        <w:jc w:val="center"/>
        <w:rPr>
          <w:rFonts w:ascii="宋体" w:hAnsi="宋体"/>
          <w:szCs w:val="21"/>
        </w:rPr>
      </w:pPr>
    </w:p>
    <w:p w14:paraId="5B2AB600"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订立本合同的目的、依据和原则：</w:t>
      </w:r>
    </w:p>
    <w:p w14:paraId="1094F78B" w14:textId="77777777" w:rsidR="00312450" w:rsidRPr="0012655F" w:rsidRDefault="00312450" w:rsidP="00312450">
      <w:pPr>
        <w:numPr>
          <w:ilvl w:val="0"/>
          <w:numId w:val="3"/>
        </w:numPr>
        <w:spacing w:line="360" w:lineRule="auto"/>
        <w:ind w:left="0" w:firstLineChars="200" w:firstLine="420"/>
        <w:rPr>
          <w:rFonts w:ascii="宋体" w:hAnsi="宋体"/>
          <w:szCs w:val="21"/>
        </w:rPr>
      </w:pPr>
      <w:r w:rsidRPr="0012655F">
        <w:rPr>
          <w:rFonts w:ascii="宋体" w:hAnsi="宋体" w:hint="eastAsia"/>
          <w:szCs w:val="21"/>
        </w:rPr>
        <w:t>为设立《中华人民共和国证券投资基金法》（以下简称《基金法》）规定的非公开募集证券投资基金，明确基金各方当事人的权利义务、规范本基金的运作、保护基金份额持有人的合法权益，依据《中华人民共和国民法通则》、《中华人民共和国合同法》、《基金法》和</w:t>
      </w:r>
      <w:r w:rsidR="00F51644" w:rsidRPr="0012655F">
        <w:rPr>
          <w:rFonts w:ascii="宋体" w:hAnsi="宋体" w:hint="eastAsia"/>
          <w:szCs w:val="21"/>
        </w:rPr>
        <w:t>《私募投资基金监督管理</w:t>
      </w:r>
      <w:r w:rsidR="00957640" w:rsidRPr="0012655F">
        <w:rPr>
          <w:rFonts w:ascii="宋体" w:hAnsi="宋体" w:hint="eastAsia"/>
          <w:szCs w:val="21"/>
        </w:rPr>
        <w:t>暂行</w:t>
      </w:r>
      <w:r w:rsidR="00F51644" w:rsidRPr="0012655F">
        <w:rPr>
          <w:rFonts w:ascii="宋体" w:hAnsi="宋体" w:hint="eastAsia"/>
          <w:szCs w:val="21"/>
        </w:rPr>
        <w:t>办法》、</w:t>
      </w:r>
      <w:r w:rsidRPr="0012655F">
        <w:rPr>
          <w:rFonts w:ascii="宋体" w:hAnsi="宋体" w:hint="eastAsia"/>
          <w:szCs w:val="21"/>
        </w:rPr>
        <w:t>《</w:t>
      </w:r>
      <w:r w:rsidR="00437DAC" w:rsidRPr="0012655F">
        <w:rPr>
          <w:rFonts w:ascii="宋体" w:hAnsi="宋体" w:hint="eastAsia"/>
          <w:szCs w:val="21"/>
        </w:rPr>
        <w:t>私募投资基金</w:t>
      </w:r>
      <w:r w:rsidRPr="0012655F">
        <w:rPr>
          <w:rFonts w:ascii="宋体" w:hAnsi="宋体" w:hint="eastAsia"/>
          <w:szCs w:val="21"/>
        </w:rPr>
        <w:t>管理人登记和基金备案办法（试行）》</w:t>
      </w:r>
      <w:r w:rsidR="00635E89" w:rsidRPr="0012655F">
        <w:rPr>
          <w:rFonts w:ascii="宋体" w:hAnsi="宋体" w:hint="eastAsia"/>
          <w:szCs w:val="21"/>
        </w:rPr>
        <w:t>、《私募投资基金信息披露管理办法》</w:t>
      </w:r>
      <w:r w:rsidRPr="0012655F">
        <w:rPr>
          <w:rFonts w:ascii="宋体" w:hAnsi="宋体" w:hint="eastAsia"/>
          <w:szCs w:val="21"/>
        </w:rPr>
        <w:t>及其他法律法规的有关规定（以下简称“相关法律法规”），订立本合同。</w:t>
      </w:r>
    </w:p>
    <w:p w14:paraId="3DE9454C" w14:textId="77777777" w:rsidR="00312450" w:rsidRPr="0012655F" w:rsidRDefault="00312450" w:rsidP="00312450">
      <w:pPr>
        <w:numPr>
          <w:ilvl w:val="0"/>
          <w:numId w:val="3"/>
        </w:numPr>
        <w:spacing w:line="360" w:lineRule="auto"/>
        <w:ind w:left="15" w:firstLineChars="192" w:firstLine="403"/>
        <w:rPr>
          <w:rFonts w:ascii="宋体" w:hAnsi="宋体"/>
          <w:szCs w:val="21"/>
        </w:rPr>
      </w:pPr>
      <w:r w:rsidRPr="0012655F">
        <w:rPr>
          <w:rFonts w:ascii="宋体" w:hAnsi="宋体" w:hint="eastAsia"/>
          <w:szCs w:val="21"/>
        </w:rPr>
        <w:t>自本基金成立且基金投资者依本合同取得基金份额，基金管理人、基金托管人成为本合同的当事人，基金投资者成为本基金的基金份额持有人和本合同的当事人。本合同存续期间，自基金份额持有人不再持有本基金任何份额之日起，其不再是本基金的基金份额持有人和本合同的当事人。</w:t>
      </w:r>
    </w:p>
    <w:p w14:paraId="3914381F" w14:textId="77777777" w:rsidR="00312450" w:rsidRPr="0012655F" w:rsidRDefault="00312450" w:rsidP="00312450">
      <w:pPr>
        <w:numPr>
          <w:ilvl w:val="0"/>
          <w:numId w:val="3"/>
        </w:numPr>
        <w:spacing w:line="360" w:lineRule="auto"/>
        <w:ind w:left="0" w:firstLineChars="200" w:firstLine="420"/>
        <w:rPr>
          <w:rFonts w:ascii="宋体" w:hAnsi="宋体"/>
          <w:szCs w:val="21"/>
        </w:rPr>
      </w:pPr>
      <w:r w:rsidRPr="0012655F">
        <w:rPr>
          <w:rFonts w:ascii="宋体" w:hAnsi="宋体" w:hint="eastAsia"/>
          <w:szCs w:val="21"/>
        </w:rPr>
        <w:t xml:space="preserve">订立本合同的原则是平等自愿、诚实信用、充分保护基金份额持有人的合法权益。 </w:t>
      </w:r>
    </w:p>
    <w:p w14:paraId="57B9C9FD" w14:textId="77777777" w:rsidR="00312450" w:rsidRPr="0012655F" w:rsidRDefault="00312450" w:rsidP="00312450">
      <w:pPr>
        <w:numPr>
          <w:ilvl w:val="0"/>
          <w:numId w:val="3"/>
        </w:numPr>
        <w:spacing w:line="360" w:lineRule="auto"/>
        <w:ind w:left="0" w:firstLineChars="200" w:firstLine="420"/>
        <w:rPr>
          <w:rFonts w:ascii="宋体" w:hAnsi="宋体"/>
          <w:szCs w:val="21"/>
        </w:rPr>
      </w:pPr>
      <w:r w:rsidRPr="0012655F">
        <w:rPr>
          <w:rFonts w:ascii="宋体" w:hAnsi="宋体" w:hint="eastAsia"/>
          <w:szCs w:val="21"/>
        </w:rPr>
        <w:t>本合同是约定本合同当事人之间基本权利义务的法律文件，其他与本基金相关的涉及本合同当事人之间权利义务关系的任何文件或表述，如与本合同相冲突，均以本合同为准。本合同的当事人按照相关法律法规、本合同的规定享有权利、承担义务。</w:t>
      </w:r>
    </w:p>
    <w:p w14:paraId="0D86C8C1" w14:textId="77777777" w:rsidR="00312450" w:rsidRPr="0012655F" w:rsidRDefault="00312450" w:rsidP="00312450">
      <w:pPr>
        <w:numPr>
          <w:ilvl w:val="0"/>
          <w:numId w:val="3"/>
        </w:numPr>
        <w:spacing w:line="360" w:lineRule="auto"/>
        <w:ind w:left="0" w:firstLineChars="200" w:firstLine="420"/>
        <w:rPr>
          <w:rFonts w:ascii="宋体" w:hAnsi="宋体"/>
          <w:szCs w:val="21"/>
        </w:rPr>
      </w:pPr>
      <w:r w:rsidRPr="0012655F">
        <w:rPr>
          <w:rFonts w:ascii="宋体" w:hAnsi="宋体" w:hint="eastAsia"/>
          <w:szCs w:val="21"/>
        </w:rPr>
        <w:t>本合同及本基金将在本基金成立后，依法律法规和中国证券投资基金业协会（以下简称“基金业协会”）的规定，向基金业协会备案。但基金业协会接受</w:t>
      </w:r>
      <w:r w:rsidR="00957457" w:rsidRPr="0012655F">
        <w:rPr>
          <w:rFonts w:ascii="宋体" w:hAnsi="宋体" w:hint="eastAsia"/>
          <w:szCs w:val="21"/>
        </w:rPr>
        <w:t>本基金的备案，并不表明其对本基金的价值和收益做</w:t>
      </w:r>
      <w:r w:rsidRPr="0012655F">
        <w:rPr>
          <w:rFonts w:ascii="宋体" w:hAnsi="宋体" w:hint="eastAsia"/>
          <w:szCs w:val="21"/>
        </w:rPr>
        <w:t>出实质性的判断或保证，也不表明投资于本基金没有风险。</w:t>
      </w:r>
    </w:p>
    <w:p w14:paraId="06D03F6D" w14:textId="77777777" w:rsidR="00312450" w:rsidRPr="0012655F" w:rsidRDefault="00312450" w:rsidP="00312450">
      <w:pPr>
        <w:numPr>
          <w:ilvl w:val="0"/>
          <w:numId w:val="3"/>
        </w:numPr>
        <w:spacing w:line="360" w:lineRule="auto"/>
        <w:ind w:left="0" w:firstLineChars="200" w:firstLine="420"/>
        <w:rPr>
          <w:rFonts w:ascii="宋体" w:hAnsi="宋体"/>
          <w:szCs w:val="21"/>
        </w:rPr>
      </w:pPr>
      <w:r w:rsidRPr="0012655F">
        <w:rPr>
          <w:rFonts w:ascii="宋体" w:hAnsi="宋体" w:hint="eastAsia"/>
          <w:szCs w:val="21"/>
        </w:rPr>
        <w:t>基金管理人依照恪尽职守、诚实信用、谨慎勤勉的原则管理和运用基金财产，但不保证投资于本基金一定盈利，也不保证最低收益。</w:t>
      </w:r>
    </w:p>
    <w:p w14:paraId="7E1DEB9F"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本基金按照中国法律法规成立并运作，若本合同的内容与届时有效的法律法规的强制性规定不一致，应当以届时有效的法律法规的规定为准。</w:t>
      </w:r>
    </w:p>
    <w:p w14:paraId="5CE52759" w14:textId="77777777" w:rsidR="00312450" w:rsidRPr="0012655F" w:rsidRDefault="00312450" w:rsidP="00312450">
      <w:pPr>
        <w:spacing w:line="360" w:lineRule="auto"/>
        <w:ind w:firstLineChars="200" w:firstLine="420"/>
        <w:rPr>
          <w:rFonts w:ascii="宋体" w:hAnsi="宋体"/>
          <w:szCs w:val="21"/>
        </w:rPr>
      </w:pPr>
    </w:p>
    <w:p w14:paraId="5E237372" w14:textId="77777777" w:rsidR="00312450" w:rsidRDefault="00312450" w:rsidP="00312450">
      <w:pPr>
        <w:spacing w:line="360" w:lineRule="auto"/>
        <w:ind w:firstLineChars="200" w:firstLine="420"/>
        <w:rPr>
          <w:rFonts w:ascii="宋体" w:hAnsi="宋体"/>
          <w:szCs w:val="21"/>
        </w:rPr>
      </w:pPr>
    </w:p>
    <w:p w14:paraId="1110CEC2" w14:textId="77777777" w:rsidR="00554745" w:rsidRPr="0012655F" w:rsidRDefault="00554745" w:rsidP="00312450">
      <w:pPr>
        <w:spacing w:line="360" w:lineRule="auto"/>
        <w:ind w:firstLineChars="200" w:firstLine="420"/>
        <w:rPr>
          <w:rFonts w:ascii="宋体" w:hAnsi="宋体"/>
          <w:szCs w:val="21"/>
        </w:rPr>
      </w:pPr>
    </w:p>
    <w:p w14:paraId="4CD8A2FF" w14:textId="77777777" w:rsidR="00312450" w:rsidRPr="0012655F" w:rsidRDefault="00312450" w:rsidP="00312450">
      <w:pPr>
        <w:spacing w:line="360" w:lineRule="auto"/>
        <w:ind w:firstLineChars="200" w:firstLine="420"/>
        <w:rPr>
          <w:rFonts w:ascii="宋体" w:hAnsi="宋体"/>
          <w:szCs w:val="21"/>
        </w:rPr>
      </w:pPr>
    </w:p>
    <w:p w14:paraId="2DF1E528" w14:textId="77777777" w:rsidR="00312450" w:rsidRPr="0012655F" w:rsidRDefault="00312450" w:rsidP="00312450">
      <w:pPr>
        <w:spacing w:line="360" w:lineRule="auto"/>
        <w:ind w:firstLineChars="200" w:firstLine="420"/>
        <w:rPr>
          <w:rFonts w:ascii="宋体" w:hAnsi="宋体"/>
          <w:szCs w:val="21"/>
        </w:rPr>
      </w:pPr>
    </w:p>
    <w:p w14:paraId="33F1052D" w14:textId="77777777" w:rsidR="00312450" w:rsidRPr="0012655F" w:rsidRDefault="00312450" w:rsidP="0044345D">
      <w:pPr>
        <w:pStyle w:val="1"/>
        <w:numPr>
          <w:ilvl w:val="0"/>
          <w:numId w:val="2"/>
        </w:numPr>
        <w:spacing w:before="0" w:after="0" w:line="360" w:lineRule="auto"/>
        <w:ind w:left="851"/>
        <w:jc w:val="center"/>
        <w:rPr>
          <w:rFonts w:ascii="宋体" w:hAnsi="宋体"/>
          <w:sz w:val="21"/>
          <w:szCs w:val="21"/>
        </w:rPr>
      </w:pPr>
      <w:bookmarkStart w:id="10" w:name="_Toc194741905"/>
      <w:bookmarkStart w:id="11" w:name="_Toc384320079"/>
      <w:bookmarkStart w:id="12" w:name="_Toc455586915"/>
      <w:r w:rsidRPr="0012655F">
        <w:rPr>
          <w:rFonts w:ascii="宋体" w:hAnsi="宋体" w:hint="eastAsia"/>
          <w:sz w:val="21"/>
          <w:szCs w:val="21"/>
        </w:rPr>
        <w:lastRenderedPageBreak/>
        <w:t>释义</w:t>
      </w:r>
      <w:bookmarkEnd w:id="10"/>
      <w:bookmarkEnd w:id="11"/>
      <w:bookmarkEnd w:id="12"/>
    </w:p>
    <w:p w14:paraId="40605A6D" w14:textId="77777777" w:rsidR="00312450" w:rsidRPr="0012655F" w:rsidRDefault="00312450" w:rsidP="00312450">
      <w:pPr>
        <w:spacing w:line="360" w:lineRule="auto"/>
        <w:ind w:firstLineChars="200" w:firstLine="420"/>
        <w:rPr>
          <w:rFonts w:ascii="宋体" w:hAnsi="宋体"/>
          <w:szCs w:val="21"/>
        </w:rPr>
      </w:pPr>
    </w:p>
    <w:p w14:paraId="4B79E19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在本合同中，除上下文另有规定外，下列用语应当具有如下含义：</w:t>
      </w:r>
    </w:p>
    <w:p w14:paraId="1DD0171A" w14:textId="0C811F6D" w:rsidR="00312450" w:rsidRPr="0012655F" w:rsidRDefault="00312450" w:rsidP="00312450">
      <w:pPr>
        <w:numPr>
          <w:ilvl w:val="0"/>
          <w:numId w:val="4"/>
        </w:numPr>
        <w:spacing w:line="360" w:lineRule="auto"/>
        <w:ind w:left="0" w:firstLineChars="200" w:firstLine="420"/>
        <w:rPr>
          <w:rFonts w:ascii="宋体" w:hAnsi="宋体"/>
          <w:kern w:val="0"/>
          <w:szCs w:val="21"/>
        </w:rPr>
      </w:pPr>
      <w:r w:rsidRPr="0012655F">
        <w:rPr>
          <w:rFonts w:ascii="宋体" w:hAnsi="宋体" w:hint="eastAsia"/>
          <w:szCs w:val="21"/>
        </w:rPr>
        <w:t>本合同：</w:t>
      </w:r>
      <w:r w:rsidRPr="0012655F">
        <w:rPr>
          <w:rFonts w:ascii="宋体" w:hAnsi="宋体" w:hint="eastAsia"/>
          <w:kern w:val="0"/>
          <w:szCs w:val="21"/>
        </w:rPr>
        <w:t>《</w:t>
      </w:r>
      <w:r w:rsidR="009C2EBC">
        <w:rPr>
          <w:rFonts w:ascii="宋体" w:hAnsi="宋体"/>
          <w:szCs w:val="21"/>
        </w:rPr>
        <w:t>XXX</w:t>
      </w:r>
      <w:r w:rsidR="0009543D" w:rsidRPr="00D00E8A">
        <w:rPr>
          <w:rFonts w:ascii="宋体" w:hAnsi="宋体" w:hint="eastAsia"/>
          <w:szCs w:val="21"/>
        </w:rPr>
        <w:t>私募投资基金</w:t>
      </w:r>
      <w:r w:rsidR="0043651F" w:rsidRPr="0012655F">
        <w:rPr>
          <w:rFonts w:ascii="宋体" w:hAnsi="宋体" w:hint="eastAsia"/>
          <w:szCs w:val="21"/>
        </w:rPr>
        <w:t>基金合同</w:t>
      </w:r>
      <w:r w:rsidRPr="0012655F">
        <w:rPr>
          <w:rFonts w:ascii="宋体" w:hAnsi="宋体" w:hint="eastAsia"/>
          <w:kern w:val="0"/>
          <w:szCs w:val="21"/>
        </w:rPr>
        <w:t>》及对本合同的任何有效修订和补充。</w:t>
      </w:r>
    </w:p>
    <w:p w14:paraId="53131198" w14:textId="0BDFB370" w:rsidR="00312450" w:rsidRPr="0012655F" w:rsidRDefault="00312450" w:rsidP="00312450">
      <w:pPr>
        <w:numPr>
          <w:ilvl w:val="0"/>
          <w:numId w:val="4"/>
        </w:numPr>
        <w:spacing w:line="360" w:lineRule="auto"/>
        <w:ind w:left="0" w:firstLineChars="200" w:firstLine="420"/>
        <w:rPr>
          <w:rFonts w:ascii="宋体" w:hAnsi="宋体"/>
          <w:szCs w:val="21"/>
        </w:rPr>
      </w:pPr>
      <w:r w:rsidRPr="0012655F">
        <w:rPr>
          <w:rFonts w:ascii="宋体" w:hAnsi="宋体" w:hint="eastAsia"/>
          <w:szCs w:val="21"/>
        </w:rPr>
        <w:t>本基金：</w:t>
      </w:r>
      <w:r w:rsidR="009C2EBC">
        <w:rPr>
          <w:rFonts w:ascii="宋体" w:hAnsi="宋体"/>
          <w:szCs w:val="21"/>
        </w:rPr>
        <w:t>XXX</w:t>
      </w:r>
      <w:r w:rsidR="0009543D" w:rsidRPr="00D00E8A">
        <w:rPr>
          <w:rFonts w:ascii="宋体" w:hAnsi="宋体" w:hint="eastAsia"/>
          <w:szCs w:val="21"/>
        </w:rPr>
        <w:t>私募投资基金</w:t>
      </w:r>
      <w:r w:rsidRPr="0012655F">
        <w:rPr>
          <w:rFonts w:ascii="宋体" w:hAnsi="宋体" w:hint="eastAsia"/>
          <w:szCs w:val="21"/>
        </w:rPr>
        <w:t>。</w:t>
      </w:r>
    </w:p>
    <w:p w14:paraId="1D96C332" w14:textId="77777777" w:rsidR="00312450" w:rsidRPr="0012655F" w:rsidRDefault="00312450" w:rsidP="00312450">
      <w:pPr>
        <w:numPr>
          <w:ilvl w:val="0"/>
          <w:numId w:val="4"/>
        </w:numPr>
        <w:spacing w:line="360" w:lineRule="auto"/>
        <w:ind w:left="0" w:firstLineChars="200" w:firstLine="420"/>
        <w:rPr>
          <w:rFonts w:ascii="宋体" w:hAnsi="宋体"/>
          <w:szCs w:val="21"/>
        </w:rPr>
      </w:pPr>
      <w:r w:rsidRPr="0012655F">
        <w:rPr>
          <w:rFonts w:ascii="宋体" w:hAnsi="宋体" w:hint="eastAsia"/>
          <w:szCs w:val="21"/>
        </w:rPr>
        <w:t>私募基金：以非公开方式向合格投资者募集资金设立的投资基金。</w:t>
      </w:r>
    </w:p>
    <w:p w14:paraId="3BCB19E0" w14:textId="77777777" w:rsidR="00012DC4" w:rsidRPr="0012655F" w:rsidRDefault="00312450">
      <w:pPr>
        <w:spacing w:line="360" w:lineRule="auto"/>
        <w:rPr>
          <w:rFonts w:ascii="宋体" w:hAnsi="宋体"/>
          <w:szCs w:val="21"/>
        </w:rPr>
      </w:pPr>
      <w:r w:rsidRPr="0012655F">
        <w:rPr>
          <w:rFonts w:ascii="宋体" w:hAnsi="宋体" w:hint="eastAsia"/>
          <w:szCs w:val="21"/>
        </w:rPr>
        <w:t>合格投资者：</w:t>
      </w:r>
      <w:r w:rsidR="00BA395C" w:rsidRPr="0012655F">
        <w:rPr>
          <w:rFonts w:ascii="宋体" w:hAnsi="宋体" w:hint="eastAsia"/>
          <w:szCs w:val="21"/>
        </w:rPr>
        <w:t>具备相应风险识别能力和承担所投资私募基金风险能力</w:t>
      </w:r>
      <w:r w:rsidR="00B30CF7" w:rsidRPr="0012655F">
        <w:rPr>
          <w:rFonts w:ascii="宋体" w:hAnsi="宋体" w:hint="eastAsia"/>
          <w:szCs w:val="21"/>
        </w:rPr>
        <w:t>，</w:t>
      </w:r>
      <w:r w:rsidR="00B30CF7" w:rsidRPr="0012655F">
        <w:rPr>
          <w:rFonts w:hint="eastAsia"/>
        </w:rPr>
        <w:t>投资于单只私募基金的金额不低于</w:t>
      </w:r>
      <w:r w:rsidR="00B30CF7" w:rsidRPr="0012655F">
        <w:rPr>
          <w:rFonts w:hint="eastAsia"/>
        </w:rPr>
        <w:t>100</w:t>
      </w:r>
      <w:r w:rsidR="00B30CF7" w:rsidRPr="0012655F">
        <w:rPr>
          <w:rFonts w:hint="eastAsia"/>
        </w:rPr>
        <w:t>万</w:t>
      </w:r>
      <w:r w:rsidR="00BA395C" w:rsidRPr="0012655F">
        <w:rPr>
          <w:rFonts w:ascii="宋体" w:hAnsi="宋体" w:hint="eastAsia"/>
          <w:szCs w:val="21"/>
        </w:rPr>
        <w:t>且符合下列条件之一的单位和个人：</w:t>
      </w:r>
      <w:r w:rsidR="00BA395C" w:rsidRPr="0012655F">
        <w:rPr>
          <w:rFonts w:ascii="宋体" w:hAnsi="宋体"/>
          <w:szCs w:val="21"/>
        </w:rPr>
        <w:t>（1）个人投资者的金融资产不低于</w:t>
      </w:r>
      <w:r w:rsidR="00686A00" w:rsidRPr="0012655F">
        <w:rPr>
          <w:rFonts w:ascii="宋体" w:hAnsi="宋体" w:hint="eastAsia"/>
          <w:szCs w:val="21"/>
        </w:rPr>
        <w:t>3</w:t>
      </w:r>
      <w:r w:rsidR="00BA395C" w:rsidRPr="0012655F">
        <w:rPr>
          <w:rFonts w:ascii="宋体" w:hAnsi="宋体"/>
          <w:szCs w:val="21"/>
        </w:rPr>
        <w:t>00万元人民币</w:t>
      </w:r>
      <w:r w:rsidR="00B30CF7" w:rsidRPr="0012655F">
        <w:rPr>
          <w:rFonts w:ascii="宋体" w:hAnsi="宋体" w:hint="eastAsia"/>
          <w:szCs w:val="21"/>
        </w:rPr>
        <w:t>；（2）</w:t>
      </w:r>
      <w:r w:rsidR="00BA395C" w:rsidRPr="0012655F">
        <w:rPr>
          <w:rFonts w:ascii="宋体" w:hAnsi="宋体"/>
          <w:szCs w:val="21"/>
        </w:rPr>
        <w:t>机构投资者的净资产不低于1000万元人民币</w:t>
      </w:r>
      <w:r w:rsidR="00B30CF7" w:rsidRPr="0012655F">
        <w:rPr>
          <w:rFonts w:ascii="宋体" w:hAnsi="宋体" w:hint="eastAsia"/>
          <w:szCs w:val="21"/>
        </w:rPr>
        <w:t>；（3）符合《</w:t>
      </w:r>
      <w:r w:rsidR="00B30CF7" w:rsidRPr="0012655F">
        <w:rPr>
          <w:rFonts w:hint="eastAsia"/>
        </w:rPr>
        <w:t>私募投资基金监督管理暂行办法</w:t>
      </w:r>
      <w:r w:rsidR="00B30CF7" w:rsidRPr="0012655F">
        <w:rPr>
          <w:rFonts w:hint="eastAsia"/>
        </w:rPr>
        <w:t xml:space="preserve"> </w:t>
      </w:r>
      <w:r w:rsidR="00B30CF7" w:rsidRPr="0012655F">
        <w:rPr>
          <w:rFonts w:hint="eastAsia"/>
        </w:rPr>
        <w:t>》第十三条规定的合格投资者。</w:t>
      </w:r>
    </w:p>
    <w:p w14:paraId="79AC6F80" w14:textId="77777777" w:rsidR="00312450" w:rsidRPr="0012655F" w:rsidRDefault="00312450" w:rsidP="00312450">
      <w:pPr>
        <w:numPr>
          <w:ilvl w:val="0"/>
          <w:numId w:val="4"/>
        </w:numPr>
        <w:spacing w:line="360" w:lineRule="auto"/>
        <w:ind w:left="0" w:firstLineChars="200" w:firstLine="420"/>
        <w:rPr>
          <w:rFonts w:ascii="宋体" w:hAnsi="宋体"/>
          <w:szCs w:val="21"/>
        </w:rPr>
      </w:pPr>
      <w:r w:rsidRPr="0012655F">
        <w:rPr>
          <w:rFonts w:ascii="宋体" w:hAnsi="宋体" w:hint="eastAsia"/>
          <w:szCs w:val="21"/>
        </w:rPr>
        <w:t>基金投资者：拟投资于本基金的合格投资者，包括个人投资者、机构投资者</w:t>
      </w:r>
      <w:r w:rsidR="00ED5AFB" w:rsidRPr="0012655F">
        <w:rPr>
          <w:rFonts w:ascii="宋体" w:hAnsi="宋体" w:hint="eastAsia"/>
          <w:szCs w:val="21"/>
        </w:rPr>
        <w:t>及</w:t>
      </w:r>
      <w:r w:rsidR="00ED5AFB" w:rsidRPr="0012655F">
        <w:t>中国证监会规定的其他</w:t>
      </w:r>
      <w:r w:rsidR="00ED5AFB" w:rsidRPr="0012655F">
        <w:rPr>
          <w:rFonts w:hint="eastAsia"/>
        </w:rPr>
        <w:t>合格</w:t>
      </w:r>
      <w:r w:rsidR="00ED5AFB" w:rsidRPr="0012655F">
        <w:t>投资者</w:t>
      </w:r>
      <w:r w:rsidRPr="0012655F">
        <w:rPr>
          <w:rFonts w:ascii="宋体" w:hAnsi="宋体" w:hint="eastAsia"/>
          <w:szCs w:val="21"/>
        </w:rPr>
        <w:t>。</w:t>
      </w:r>
    </w:p>
    <w:p w14:paraId="673E8C7D" w14:textId="173A6305"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基金管理人：</w:t>
      </w:r>
      <w:r w:rsidR="009C2EBC">
        <w:rPr>
          <w:rFonts w:ascii="宋体" w:hAnsi="宋体"/>
          <w:szCs w:val="21"/>
        </w:rPr>
        <w:t>XXX</w:t>
      </w:r>
      <w:r w:rsidR="00BA0786" w:rsidRPr="00044811">
        <w:rPr>
          <w:rFonts w:ascii="宋体" w:hAnsi="宋体" w:hint="eastAsia"/>
          <w:szCs w:val="21"/>
        </w:rPr>
        <w:t>有限公司</w:t>
      </w:r>
      <w:r w:rsidRPr="0012655F">
        <w:rPr>
          <w:rFonts w:ascii="宋体" w:hAnsi="宋体" w:hint="eastAsia"/>
          <w:szCs w:val="21"/>
        </w:rPr>
        <w:t>。</w:t>
      </w:r>
    </w:p>
    <w:p w14:paraId="65A09583" w14:textId="7DF055E8"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基金托管人：</w:t>
      </w:r>
      <w:r w:rsidR="009C2EBC">
        <w:rPr>
          <w:rFonts w:ascii="宋体" w:hAnsi="宋体"/>
          <w:szCs w:val="21"/>
        </w:rPr>
        <w:t>XXX</w:t>
      </w:r>
      <w:r w:rsidR="00F42226" w:rsidRPr="0012655F">
        <w:rPr>
          <w:rFonts w:ascii="宋体" w:hAnsi="宋体" w:hint="eastAsia"/>
          <w:szCs w:val="21"/>
        </w:rPr>
        <w:t>银行股份</w:t>
      </w:r>
      <w:r w:rsidRPr="0012655F">
        <w:rPr>
          <w:rFonts w:ascii="宋体" w:hAnsi="宋体" w:hint="eastAsia"/>
          <w:szCs w:val="21"/>
        </w:rPr>
        <w:t>有限公司</w:t>
      </w:r>
      <w:r w:rsidR="009C2EBC">
        <w:rPr>
          <w:rFonts w:ascii="宋体" w:hAnsi="宋体"/>
          <w:szCs w:val="21"/>
        </w:rPr>
        <w:t>XXX</w:t>
      </w:r>
      <w:r w:rsidR="00B811CD">
        <w:rPr>
          <w:rFonts w:ascii="宋体" w:hAnsi="宋体" w:hint="eastAsia"/>
          <w:szCs w:val="21"/>
        </w:rPr>
        <w:t>分行</w:t>
      </w:r>
      <w:r w:rsidRPr="0012655F">
        <w:rPr>
          <w:rFonts w:ascii="宋体" w:hAnsi="宋体" w:hint="eastAsia"/>
          <w:szCs w:val="21"/>
        </w:rPr>
        <w:t>。</w:t>
      </w:r>
    </w:p>
    <w:p w14:paraId="5C94B754"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销售机构：指基金管理人及与基金管理人</w:t>
      </w:r>
      <w:r w:rsidRPr="0012655F">
        <w:rPr>
          <w:rFonts w:ascii="宋体" w:hAnsi="宋体"/>
          <w:szCs w:val="21"/>
        </w:rPr>
        <w:t>签订了基金销售服务代理协议，</w:t>
      </w:r>
      <w:r w:rsidRPr="0012655F">
        <w:rPr>
          <w:rFonts w:ascii="宋体" w:hAnsi="宋体" w:hint="eastAsia"/>
          <w:szCs w:val="21"/>
        </w:rPr>
        <w:t>受基金管理人委托代为办理本基金之基金份</w:t>
      </w:r>
      <w:r w:rsidR="00B14533" w:rsidRPr="0012655F">
        <w:rPr>
          <w:rFonts w:ascii="宋体" w:hAnsi="宋体" w:hint="eastAsia"/>
          <w:szCs w:val="21"/>
        </w:rPr>
        <w:t>额</w:t>
      </w:r>
      <w:r w:rsidRPr="0012655F">
        <w:rPr>
          <w:rFonts w:ascii="宋体" w:hAnsi="宋体" w:hint="eastAsia"/>
          <w:szCs w:val="21"/>
        </w:rPr>
        <w:t>销售的机构。包括基金管理人、</w:t>
      </w:r>
      <w:r w:rsidR="001938DD" w:rsidRPr="0012655F">
        <w:rPr>
          <w:rFonts w:ascii="宋体" w:hAnsi="宋体" w:hint="eastAsia"/>
          <w:szCs w:val="21"/>
        </w:rPr>
        <w:t>【销售机构名称】</w:t>
      </w:r>
      <w:r w:rsidR="0043651F" w:rsidRPr="0012655F">
        <w:rPr>
          <w:rFonts w:ascii="宋体" w:hAnsi="宋体" w:hint="eastAsia"/>
          <w:szCs w:val="21"/>
          <w:u w:val="single"/>
        </w:rPr>
        <w:t xml:space="preserve">         </w:t>
      </w:r>
      <w:r w:rsidR="00B96554" w:rsidRPr="0012655F">
        <w:rPr>
          <w:rFonts w:ascii="宋体" w:hAnsi="宋体" w:hint="eastAsia"/>
          <w:szCs w:val="21"/>
        </w:rPr>
        <w:t>及基金管理人指定的其他销售代理机构。</w:t>
      </w:r>
    </w:p>
    <w:p w14:paraId="5049EB34" w14:textId="77777777" w:rsidR="00312450" w:rsidRPr="0012655F" w:rsidRDefault="00B96554" w:rsidP="00312450">
      <w:pPr>
        <w:numPr>
          <w:ilvl w:val="0"/>
          <w:numId w:val="4"/>
        </w:numPr>
        <w:tabs>
          <w:tab w:val="left" w:pos="851"/>
        </w:tabs>
        <w:spacing w:line="360" w:lineRule="auto"/>
        <w:ind w:left="0" w:firstLineChars="200" w:firstLine="420"/>
        <w:rPr>
          <w:rFonts w:ascii="宋体" w:hAnsi="宋体"/>
          <w:szCs w:val="21"/>
          <w:u w:val="single"/>
        </w:rPr>
      </w:pPr>
      <w:r w:rsidRPr="0012655F">
        <w:rPr>
          <w:rFonts w:ascii="宋体" w:hAnsi="宋体" w:hint="eastAsia"/>
          <w:szCs w:val="21"/>
        </w:rPr>
        <w:t>基金份额持有人：签署本合同，履行本合同规定的出资义务取得基金份额的</w:t>
      </w:r>
      <w:r w:rsidR="00052C4E" w:rsidRPr="0012655F">
        <w:rPr>
          <w:rFonts w:ascii="宋体" w:hAnsi="宋体" w:hint="eastAsia"/>
          <w:szCs w:val="21"/>
          <w:u w:val="single"/>
        </w:rPr>
        <w:t>基金投资者。</w:t>
      </w:r>
    </w:p>
    <w:p w14:paraId="3ED113FD" w14:textId="5C7FEDFB" w:rsidR="00E7790E" w:rsidRPr="0012655F" w:rsidRDefault="00052C4E"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u w:val="single"/>
        </w:rPr>
        <w:t>外包</w:t>
      </w:r>
      <w:r w:rsidR="00E7790E" w:rsidRPr="0012655F">
        <w:rPr>
          <w:rFonts w:ascii="宋体" w:hAnsi="宋体" w:hint="eastAsia"/>
          <w:szCs w:val="21"/>
        </w:rPr>
        <w:t>服务机构：由《</w:t>
      </w:r>
      <w:r w:rsidR="009C2EBC">
        <w:rPr>
          <w:rFonts w:ascii="宋体" w:hAnsi="宋体"/>
          <w:szCs w:val="21"/>
        </w:rPr>
        <w:t>XXX</w:t>
      </w:r>
      <w:r w:rsidR="0009543D" w:rsidRPr="00D00E8A">
        <w:rPr>
          <w:rFonts w:ascii="宋体" w:hAnsi="宋体" w:hint="eastAsia"/>
          <w:szCs w:val="21"/>
        </w:rPr>
        <w:t>私募投资基金</w:t>
      </w:r>
      <w:r w:rsidR="00B96554" w:rsidRPr="0012655F">
        <w:rPr>
          <w:rFonts w:ascii="宋体" w:hAnsi="宋体" w:hint="eastAsia"/>
          <w:szCs w:val="21"/>
        </w:rPr>
        <w:t>外包</w:t>
      </w:r>
      <w:r w:rsidR="00E7790E" w:rsidRPr="0012655F">
        <w:rPr>
          <w:rFonts w:ascii="宋体" w:hAnsi="宋体" w:hint="eastAsia"/>
          <w:szCs w:val="21"/>
        </w:rPr>
        <w:t>服务合同》中约定接受基金管理人委托为本基金提供核算估值等服务的机构，本基金</w:t>
      </w:r>
      <w:r w:rsidR="001F736D">
        <w:rPr>
          <w:rFonts w:ascii="宋体" w:hAnsi="宋体" w:hint="eastAsia"/>
          <w:szCs w:val="21"/>
        </w:rPr>
        <w:t>不设外包服务</w:t>
      </w:r>
      <w:r w:rsidR="00E7790E" w:rsidRPr="0012655F">
        <w:rPr>
          <w:rFonts w:ascii="宋体" w:hAnsi="宋体" w:hint="eastAsia"/>
          <w:szCs w:val="21"/>
        </w:rPr>
        <w:t>。</w:t>
      </w:r>
    </w:p>
    <w:p w14:paraId="75F8B28A" w14:textId="228E55D6"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szCs w:val="21"/>
        </w:rPr>
        <w:t>注册登记机构</w:t>
      </w:r>
      <w:r w:rsidRPr="0012655F">
        <w:rPr>
          <w:rFonts w:ascii="宋体" w:hAnsi="宋体" w:hint="eastAsia"/>
          <w:szCs w:val="21"/>
        </w:rPr>
        <w:t>：基金管理人</w:t>
      </w:r>
      <w:r w:rsidRPr="0012655F">
        <w:rPr>
          <w:rFonts w:ascii="宋体" w:hAnsi="宋体"/>
          <w:szCs w:val="21"/>
        </w:rPr>
        <w:t>或其委托</w:t>
      </w:r>
      <w:r w:rsidRPr="0012655F">
        <w:rPr>
          <w:rFonts w:ascii="宋体" w:hAnsi="宋体" w:hint="eastAsia"/>
          <w:szCs w:val="21"/>
        </w:rPr>
        <w:t>办理私募基金份额注册</w:t>
      </w:r>
      <w:r w:rsidRPr="0012655F">
        <w:rPr>
          <w:rFonts w:ascii="宋体" w:hAnsi="宋体"/>
          <w:szCs w:val="21"/>
        </w:rPr>
        <w:t>登记业务的机构</w:t>
      </w:r>
      <w:r w:rsidRPr="0012655F">
        <w:rPr>
          <w:rFonts w:ascii="宋体" w:hAnsi="宋体" w:hint="eastAsia"/>
          <w:szCs w:val="21"/>
        </w:rPr>
        <w:t>。本基金的注册登记机构为</w:t>
      </w:r>
      <w:r w:rsidR="009C2EBC">
        <w:rPr>
          <w:rFonts w:ascii="宋体" w:hAnsi="宋体"/>
          <w:szCs w:val="21"/>
        </w:rPr>
        <w:t>XXX</w:t>
      </w:r>
      <w:r w:rsidR="00554745" w:rsidRPr="00D4406C">
        <w:rPr>
          <w:rFonts w:ascii="宋体" w:hAnsi="宋体" w:hint="eastAsia"/>
          <w:szCs w:val="21"/>
        </w:rPr>
        <w:t>有限公司</w:t>
      </w:r>
      <w:r w:rsidRPr="0012655F">
        <w:rPr>
          <w:rFonts w:ascii="宋体" w:hAnsi="宋体" w:hint="eastAsia"/>
          <w:szCs w:val="21"/>
        </w:rPr>
        <w:t>。</w:t>
      </w:r>
    </w:p>
    <w:p w14:paraId="60E64BF8"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关联方：于本合同中，关联方将根据中国有效执行的企业会计准则关于“关联方”的规定进行认定</w:t>
      </w:r>
      <w:r w:rsidRPr="0012655F">
        <w:rPr>
          <w:rFonts w:ascii="宋体" w:hAnsi="宋体" w:hint="eastAsia"/>
          <w:color w:val="000000"/>
        </w:rPr>
        <w:t>。</w:t>
      </w:r>
    </w:p>
    <w:p w14:paraId="7DFD6266"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基金业协会： 中国证券投资基金业协会的简称，</w:t>
      </w:r>
      <w:r w:rsidRPr="0012655F">
        <w:rPr>
          <w:rFonts w:ascii="宋体" w:hAnsi="宋体"/>
          <w:szCs w:val="21"/>
        </w:rPr>
        <w:t>依据《</w:t>
      </w:r>
      <w:r w:rsidRPr="0012655F">
        <w:rPr>
          <w:rFonts w:ascii="宋体" w:hAnsi="宋体" w:hint="eastAsia"/>
          <w:szCs w:val="21"/>
        </w:rPr>
        <w:t>中华人民共和国</w:t>
      </w:r>
      <w:r w:rsidRPr="0012655F">
        <w:rPr>
          <w:rFonts w:ascii="宋体" w:hAnsi="宋体"/>
          <w:szCs w:val="21"/>
        </w:rPr>
        <w:t>证券投资基金法》和《社会团体登记管理条例》的有关规定设立的</w:t>
      </w:r>
      <w:r w:rsidRPr="0012655F">
        <w:rPr>
          <w:rFonts w:ascii="宋体" w:hAnsi="宋体" w:hint="eastAsia"/>
          <w:szCs w:val="21"/>
        </w:rPr>
        <w:t>、</w:t>
      </w:r>
      <w:r w:rsidRPr="0012655F">
        <w:rPr>
          <w:rFonts w:ascii="宋体" w:hAnsi="宋体"/>
          <w:szCs w:val="21"/>
        </w:rPr>
        <w:t>基金行业相关机构自愿结成的全国性、行业性、非营利性社会组织</w:t>
      </w:r>
      <w:r w:rsidRPr="0012655F">
        <w:rPr>
          <w:rFonts w:ascii="宋体" w:hAnsi="宋体" w:hint="eastAsia"/>
          <w:szCs w:val="21"/>
        </w:rPr>
        <w:t>。</w:t>
      </w:r>
    </w:p>
    <w:p w14:paraId="7CB4E62D" w14:textId="77777777" w:rsidR="00312450" w:rsidRPr="0012655F" w:rsidRDefault="00312450" w:rsidP="00312450">
      <w:pPr>
        <w:numPr>
          <w:ilvl w:val="0"/>
          <w:numId w:val="4"/>
        </w:numPr>
        <w:tabs>
          <w:tab w:val="left" w:pos="851"/>
        </w:tabs>
        <w:spacing w:line="360" w:lineRule="auto"/>
        <w:ind w:left="0" w:firstLineChars="200" w:firstLine="420"/>
      </w:pPr>
      <w:r w:rsidRPr="0012655F">
        <w:rPr>
          <w:rFonts w:hint="eastAsia"/>
        </w:rPr>
        <w:t>中国证监会：中国证券监督管理委员会。</w:t>
      </w:r>
    </w:p>
    <w:p w14:paraId="42EF47C1"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工作日：上海证券交易所和深圳证券交易所的正常交易日。</w:t>
      </w:r>
    </w:p>
    <w:p w14:paraId="70A0973E"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lastRenderedPageBreak/>
        <w:t>开放日：为基金投资者或基金份额持有人办理基金申购、赎回业务的工作日。</w:t>
      </w:r>
    </w:p>
    <w:p w14:paraId="5BD72773"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T日：除本合同特别说明外，指销售机构在规定时间受理本基金的基金投资者或基金份额持有人申购、赎回或其他业务申请的开放日（包括基金管理人设置的临时开放日）。</w:t>
      </w:r>
    </w:p>
    <w:p w14:paraId="68113F6A"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T</w:t>
      </w:r>
      <w:r w:rsidRPr="0012655F">
        <w:rPr>
          <w:rFonts w:ascii="宋体" w:hAnsi="宋体" w:hint="eastAsia"/>
          <w:szCs w:val="21"/>
          <w:vertAlign w:val="subscript"/>
        </w:rPr>
        <w:t>M</w:t>
      </w:r>
      <w:r w:rsidRPr="0012655F">
        <w:rPr>
          <w:rFonts w:ascii="宋体" w:hAnsi="宋体" w:hint="eastAsia"/>
          <w:szCs w:val="21"/>
        </w:rPr>
        <w:t>日：指本基金的申购开放日；</w:t>
      </w:r>
    </w:p>
    <w:p w14:paraId="78BAC123"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T</w:t>
      </w:r>
      <w:r w:rsidRPr="0012655F">
        <w:rPr>
          <w:rFonts w:ascii="宋体" w:hAnsi="宋体" w:hint="eastAsia"/>
          <w:szCs w:val="21"/>
          <w:vertAlign w:val="subscript"/>
        </w:rPr>
        <w:t>N</w:t>
      </w:r>
      <w:r w:rsidRPr="0012655F">
        <w:rPr>
          <w:rFonts w:ascii="宋体" w:hAnsi="宋体" w:hint="eastAsia"/>
          <w:szCs w:val="21"/>
        </w:rPr>
        <w:t>日：指本基金的赎回开放日；</w:t>
      </w:r>
    </w:p>
    <w:p w14:paraId="2F9050AE"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T+n日（T</w:t>
      </w:r>
      <w:r w:rsidRPr="0012655F">
        <w:rPr>
          <w:rFonts w:ascii="宋体" w:hAnsi="宋体" w:hint="eastAsia"/>
          <w:szCs w:val="21"/>
          <w:vertAlign w:val="subscript"/>
        </w:rPr>
        <w:t>M</w:t>
      </w:r>
      <w:r w:rsidRPr="0012655F">
        <w:rPr>
          <w:rFonts w:ascii="宋体" w:hAnsi="宋体" w:hint="eastAsia"/>
          <w:szCs w:val="21"/>
        </w:rPr>
        <w:t>+n，T</w:t>
      </w:r>
      <w:r w:rsidRPr="0012655F">
        <w:rPr>
          <w:rFonts w:ascii="宋体" w:hAnsi="宋体" w:hint="eastAsia"/>
          <w:szCs w:val="21"/>
          <w:vertAlign w:val="subscript"/>
        </w:rPr>
        <w:t>N</w:t>
      </w:r>
      <w:r w:rsidRPr="0012655F">
        <w:rPr>
          <w:rFonts w:ascii="宋体" w:hAnsi="宋体" w:hint="eastAsia"/>
          <w:szCs w:val="21"/>
        </w:rPr>
        <w:t>+n）： T日（T</w:t>
      </w:r>
      <w:r w:rsidRPr="0012655F">
        <w:rPr>
          <w:rFonts w:ascii="宋体" w:hAnsi="宋体" w:hint="eastAsia"/>
          <w:szCs w:val="21"/>
          <w:vertAlign w:val="subscript"/>
        </w:rPr>
        <w:t>M</w:t>
      </w:r>
      <w:r w:rsidRPr="0012655F">
        <w:rPr>
          <w:rFonts w:ascii="宋体" w:hAnsi="宋体" w:hint="eastAsia"/>
          <w:szCs w:val="21"/>
        </w:rPr>
        <w:t>日、T</w:t>
      </w:r>
      <w:r w:rsidRPr="0012655F">
        <w:rPr>
          <w:rFonts w:ascii="宋体" w:hAnsi="宋体" w:hint="eastAsia"/>
          <w:szCs w:val="21"/>
          <w:vertAlign w:val="subscript"/>
        </w:rPr>
        <w:t>N</w:t>
      </w:r>
      <w:r w:rsidRPr="0012655F">
        <w:rPr>
          <w:rFonts w:ascii="宋体" w:hAnsi="宋体" w:hint="eastAsia"/>
          <w:szCs w:val="21"/>
        </w:rPr>
        <w:t>日）后的第n个工作日，当n为负数时表示T日前的第n个工作日。</w:t>
      </w:r>
    </w:p>
    <w:p w14:paraId="4E73EB84"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基金财产：基金投资者/基金份额持有人因认购/申购本基金的基金份额而交纳的款额所形成的财产。基金管理人因基金财产的管理运用、处分或者其他情形而取得的财产，也归入基金财产。</w:t>
      </w:r>
    </w:p>
    <w:p w14:paraId="501F0BA8" w14:textId="77777777" w:rsidR="0047656C" w:rsidRPr="0012655F" w:rsidRDefault="0047656C" w:rsidP="0047656C">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私募基金募集结算资金专用账户：</w:t>
      </w:r>
      <w:r w:rsidR="00171801" w:rsidRPr="0012655F">
        <w:rPr>
          <w:rFonts w:ascii="宋体" w:hAnsi="宋体" w:hint="eastAsia"/>
          <w:szCs w:val="21"/>
        </w:rPr>
        <w:t>基金</w:t>
      </w:r>
      <w:r w:rsidR="00F1037B" w:rsidRPr="0012655F">
        <w:rPr>
          <w:rFonts w:ascii="宋体" w:hAnsi="宋体" w:hint="eastAsia"/>
          <w:szCs w:val="21"/>
        </w:rPr>
        <w:t>募集机构或相关合同约定的责任主体</w:t>
      </w:r>
      <w:r w:rsidRPr="0012655F">
        <w:rPr>
          <w:rFonts w:ascii="宋体" w:hAnsi="宋体" w:hint="eastAsia"/>
          <w:szCs w:val="21"/>
        </w:rPr>
        <w:t>开立</w:t>
      </w:r>
      <w:r w:rsidR="00171801" w:rsidRPr="0012655F">
        <w:rPr>
          <w:rFonts w:ascii="宋体" w:hAnsi="宋体" w:hint="eastAsia"/>
          <w:szCs w:val="21"/>
        </w:rPr>
        <w:t>的</w:t>
      </w:r>
      <w:r w:rsidRPr="0012655F">
        <w:rPr>
          <w:rFonts w:ascii="宋体" w:hAnsi="宋体" w:hint="eastAsia"/>
          <w:szCs w:val="21"/>
        </w:rPr>
        <w:t>专用账户，用于统一归集私募基金募集结算资金、向投资者分配收益、给付赎回款项以及分配基金清算后的剩余基金财产等，确保资金原路返还。</w:t>
      </w:r>
    </w:p>
    <w:p w14:paraId="520F0AAA" w14:textId="77777777" w:rsidR="0047656C" w:rsidRPr="0012655F" w:rsidRDefault="00171801" w:rsidP="0047656C">
      <w:pPr>
        <w:tabs>
          <w:tab w:val="left" w:pos="851"/>
        </w:tabs>
        <w:spacing w:line="360" w:lineRule="auto"/>
        <w:ind w:firstLineChars="200" w:firstLine="420"/>
        <w:rPr>
          <w:rFonts w:ascii="宋体" w:hAnsi="宋体"/>
          <w:szCs w:val="21"/>
        </w:rPr>
      </w:pPr>
      <w:r w:rsidRPr="0012655F">
        <w:rPr>
          <w:rFonts w:ascii="宋体" w:hAnsi="宋体" w:hint="eastAsia"/>
          <w:szCs w:val="21"/>
        </w:rPr>
        <w:t>其中，</w:t>
      </w:r>
      <w:r w:rsidR="0047656C" w:rsidRPr="0012655F">
        <w:rPr>
          <w:rFonts w:ascii="宋体" w:hAnsi="宋体" w:hint="eastAsia"/>
          <w:szCs w:val="21"/>
        </w:rPr>
        <w:t>私募基金募集结算资金是指由募集机构归集的，在投资者资金账户与私募基金财产账户或托管资金账户之间划转的往来资金。募集结算资金从投资者资金账户划出，到达私募基金财产账户或托管资金账户之前，属于投资者的合法财产。</w:t>
      </w:r>
    </w:p>
    <w:p w14:paraId="26190569"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托管资金专门账户（简称“托管资金账户”）：基金托管人为基金财产在</w:t>
      </w:r>
      <w:r w:rsidR="00123F1A" w:rsidRPr="0012655F">
        <w:rPr>
          <w:rFonts w:ascii="宋体" w:hAnsi="宋体" w:hint="eastAsia"/>
          <w:szCs w:val="21"/>
        </w:rPr>
        <w:t>其营业机构</w:t>
      </w:r>
      <w:r w:rsidRPr="0012655F">
        <w:rPr>
          <w:rFonts w:ascii="宋体" w:hAnsi="宋体" w:hint="eastAsia"/>
          <w:szCs w:val="21"/>
        </w:rPr>
        <w:t>开立的银行结算账户，用于基金财产中现金资产的归集、存放与支付，该账户不得存放其他性质资金。</w:t>
      </w:r>
    </w:p>
    <w:p w14:paraId="28F144F8"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证券账户：根据中国证监会有关规定和</w:t>
      </w:r>
      <w:bookmarkStart w:id="13" w:name="OLE_LINK2"/>
      <w:r w:rsidRPr="0012655F">
        <w:rPr>
          <w:rFonts w:ascii="宋体" w:hAnsi="宋体" w:hint="eastAsia"/>
          <w:szCs w:val="21"/>
        </w:rPr>
        <w:t>中国证券登记结算有限责任公司</w:t>
      </w:r>
      <w:bookmarkEnd w:id="13"/>
      <w:r w:rsidRPr="0012655F">
        <w:rPr>
          <w:rFonts w:ascii="宋体" w:hAnsi="宋体" w:hint="eastAsia"/>
          <w:szCs w:val="21"/>
        </w:rPr>
        <w:t>（下称“中登公司”）等相关机构的有关业务规则，由基金托管人为基金财产在中登公司上海分公司、深圳分公司开设的证券账户。</w:t>
      </w:r>
    </w:p>
    <w:p w14:paraId="4AEF9DEF"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证券交易资金账户：基金托管人为基金财产在证券经纪机构下属的证券营业部开立的证券交易资金账户，用于基金财产证券交易结算资金的存管、记载交易结算资金的变动明细以及场内证券交易清算。证券交易资金账户按照“第三方存管</w:t>
      </w:r>
      <w:r w:rsidRPr="0012655F">
        <w:rPr>
          <w:rFonts w:ascii="宋体" w:hAnsi="宋体"/>
          <w:szCs w:val="21"/>
        </w:rPr>
        <w:t>”</w:t>
      </w:r>
      <w:r w:rsidRPr="0012655F">
        <w:rPr>
          <w:rFonts w:ascii="宋体" w:hAnsi="宋体" w:hint="eastAsia"/>
          <w:szCs w:val="21"/>
        </w:rPr>
        <w:t>模式与托管资金账户建立一一对应关系，由基金托管人通过银证转账的方式完成资金划付。</w:t>
      </w:r>
    </w:p>
    <w:p w14:paraId="658AAA5F" w14:textId="77777777" w:rsidR="00123F1A" w:rsidRPr="0012655F" w:rsidRDefault="00123F1A" w:rsidP="00123F1A">
      <w:pPr>
        <w:numPr>
          <w:ilvl w:val="0"/>
          <w:numId w:val="4"/>
        </w:numPr>
        <w:tabs>
          <w:tab w:val="left" w:pos="851"/>
        </w:tabs>
        <w:spacing w:line="360" w:lineRule="auto"/>
        <w:ind w:left="0" w:firstLineChars="200" w:firstLine="420"/>
        <w:rPr>
          <w:rFonts w:ascii="宋体" w:hAnsi="宋体"/>
          <w:kern w:val="0"/>
          <w:szCs w:val="21"/>
        </w:rPr>
      </w:pPr>
      <w:r w:rsidRPr="0012655F">
        <w:rPr>
          <w:rFonts w:ascii="宋体" w:hAnsi="宋体" w:hint="eastAsia"/>
          <w:kern w:val="0"/>
          <w:szCs w:val="21"/>
        </w:rPr>
        <w:t>期货结算账户：指基金托管人在期货存管银行为基金财产开立的存款账户，用途仅限于基金财产进行期货投资的出金和入金。</w:t>
      </w:r>
    </w:p>
    <w:p w14:paraId="13B6E278"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kern w:val="0"/>
          <w:szCs w:val="21"/>
        </w:rPr>
        <w:t>期货账户：</w:t>
      </w:r>
      <w:r w:rsidR="00123F1A" w:rsidRPr="0012655F">
        <w:rPr>
          <w:rFonts w:ascii="宋体" w:hAnsi="宋体" w:hint="eastAsia"/>
        </w:rPr>
        <w:t>指基金管理人为基金财产在期货公司开立的从事期货交易的账户，用于存放基金财产期货保证金、支付期货交易结算款和相关费用、以及向期货结算账户划回结算</w:t>
      </w:r>
      <w:r w:rsidR="00123F1A" w:rsidRPr="0012655F">
        <w:rPr>
          <w:rFonts w:ascii="宋体" w:hAnsi="宋体" w:hint="eastAsia"/>
        </w:rPr>
        <w:lastRenderedPageBreak/>
        <w:t>回款等，该账户与期货结算账户建立唯一的银期转账关系</w:t>
      </w:r>
      <w:r w:rsidRPr="0012655F">
        <w:rPr>
          <w:rFonts w:ascii="宋体" w:hAnsi="宋体" w:hint="eastAsia"/>
          <w:szCs w:val="21"/>
        </w:rPr>
        <w:t>。</w:t>
      </w:r>
    </w:p>
    <w:p w14:paraId="6A1AD4E8"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szCs w:val="21"/>
        </w:rPr>
        <w:t>基金资产总值：本基金拥有的各类有价证券、银行存款本息及其他资产的价值总和</w:t>
      </w:r>
      <w:r w:rsidRPr="0012655F">
        <w:rPr>
          <w:rFonts w:ascii="宋体" w:hAnsi="宋体" w:hint="eastAsia"/>
          <w:szCs w:val="21"/>
        </w:rPr>
        <w:t>。</w:t>
      </w:r>
    </w:p>
    <w:p w14:paraId="2266B4C8"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szCs w:val="21"/>
        </w:rPr>
        <w:t>基金资产净值：本基金资产总值减去负债后的价值</w:t>
      </w:r>
      <w:r w:rsidRPr="0012655F">
        <w:rPr>
          <w:rFonts w:ascii="宋体" w:hAnsi="宋体" w:hint="eastAsia"/>
          <w:szCs w:val="21"/>
        </w:rPr>
        <w:t>。</w:t>
      </w:r>
    </w:p>
    <w:p w14:paraId="593210BB"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基金份额净值</w:t>
      </w:r>
      <w:r w:rsidRPr="0012655F">
        <w:rPr>
          <w:rFonts w:ascii="宋体" w:hAnsi="宋体"/>
          <w:szCs w:val="21"/>
        </w:rPr>
        <w:t>：计算日基金资产净值除以计算日基金份额总数</w:t>
      </w:r>
      <w:r w:rsidRPr="0012655F">
        <w:rPr>
          <w:rFonts w:ascii="宋体" w:hAnsi="宋体" w:hint="eastAsia"/>
          <w:szCs w:val="21"/>
        </w:rPr>
        <w:t>所得的数值。</w:t>
      </w:r>
    </w:p>
    <w:p w14:paraId="70B8B8FC"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szCs w:val="21"/>
        </w:rPr>
        <w:t>基金资产估值：计算</w:t>
      </w:r>
      <w:r w:rsidRPr="0012655F">
        <w:rPr>
          <w:rFonts w:ascii="宋体" w:hAnsi="宋体" w:hint="eastAsia"/>
          <w:szCs w:val="21"/>
        </w:rPr>
        <w:t>、</w:t>
      </w:r>
      <w:r w:rsidRPr="0012655F">
        <w:rPr>
          <w:rFonts w:ascii="宋体" w:hAnsi="宋体"/>
          <w:szCs w:val="21"/>
        </w:rPr>
        <w:t>评估基金资产和负债的价值，以确定本基金资产净值和</w:t>
      </w:r>
      <w:r w:rsidRPr="0012655F">
        <w:rPr>
          <w:rFonts w:ascii="宋体" w:hAnsi="宋体" w:hint="eastAsia"/>
          <w:szCs w:val="21"/>
        </w:rPr>
        <w:t>基金份额</w:t>
      </w:r>
      <w:r w:rsidRPr="0012655F">
        <w:rPr>
          <w:rFonts w:ascii="宋体" w:hAnsi="宋体"/>
          <w:szCs w:val="21"/>
        </w:rPr>
        <w:t>净值的过程</w:t>
      </w:r>
      <w:r w:rsidRPr="0012655F">
        <w:rPr>
          <w:rFonts w:ascii="宋体" w:hAnsi="宋体" w:hint="eastAsia"/>
          <w:szCs w:val="21"/>
        </w:rPr>
        <w:t>。</w:t>
      </w:r>
    </w:p>
    <w:p w14:paraId="799DA0B1"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募集期：指本基金的基金份额发售之日起至发售结束之日止的期间，时间为</w:t>
      </w:r>
      <w:r w:rsidR="004655FD" w:rsidRPr="0012655F">
        <w:rPr>
          <w:rFonts w:ascii="宋体" w:hAnsi="宋体"/>
          <w:szCs w:val="21"/>
          <w:u w:val="single"/>
        </w:rPr>
        <w:t xml:space="preserve">      </w:t>
      </w:r>
      <w:r w:rsidRPr="0012655F">
        <w:rPr>
          <w:rFonts w:ascii="宋体" w:hAnsi="宋体" w:hint="eastAsia"/>
          <w:szCs w:val="21"/>
        </w:rPr>
        <w:t>，但基金管理人可根据基金份额的认购情况，决定延长或缩短募集期。</w:t>
      </w:r>
    </w:p>
    <w:p w14:paraId="2F2A9DF6"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存续期：指本基金成立至本合同终止之间的期限。</w:t>
      </w:r>
    </w:p>
    <w:p w14:paraId="10FAC35B"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认购：指在募集期间，基金投资者按照本合同的约定购买本基金份额的行为。</w:t>
      </w:r>
    </w:p>
    <w:p w14:paraId="7F253D7E"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申购：指在基金开放日，基金投资者按照本合同的规定购买本基金份额的行为。</w:t>
      </w:r>
    </w:p>
    <w:p w14:paraId="52B4F6E5"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赎回：指在基金开放日，基金投资者按照本合同的规定将本基金份额兑换为现金的行为。</w:t>
      </w:r>
    </w:p>
    <w:p w14:paraId="03708D3B" w14:textId="77777777" w:rsidR="00312450" w:rsidRPr="0012655F" w:rsidRDefault="00312450" w:rsidP="00312450">
      <w:pPr>
        <w:numPr>
          <w:ilvl w:val="0"/>
          <w:numId w:val="4"/>
        </w:numPr>
        <w:tabs>
          <w:tab w:val="left" w:pos="851"/>
        </w:tabs>
        <w:spacing w:line="360" w:lineRule="auto"/>
        <w:ind w:left="0" w:firstLineChars="200" w:firstLine="420"/>
        <w:rPr>
          <w:rFonts w:ascii="宋体" w:hAnsi="宋体"/>
          <w:szCs w:val="21"/>
        </w:rPr>
      </w:pPr>
      <w:r w:rsidRPr="0012655F">
        <w:rPr>
          <w:rFonts w:ascii="宋体" w:hAnsi="宋体" w:hint="eastAsia"/>
          <w:szCs w:val="21"/>
        </w:rPr>
        <w:t>不可抗力：指本合同当事人不能预见、不能避免、不能克服的客观情况。</w:t>
      </w:r>
    </w:p>
    <w:p w14:paraId="0FE6C257" w14:textId="77777777" w:rsidR="00312450" w:rsidRPr="0012655F" w:rsidRDefault="00312450" w:rsidP="00312450">
      <w:pPr>
        <w:spacing w:line="360" w:lineRule="auto"/>
        <w:ind w:firstLineChars="200" w:firstLine="420"/>
        <w:rPr>
          <w:rFonts w:ascii="宋体" w:hAnsi="宋体"/>
          <w:szCs w:val="21"/>
        </w:rPr>
      </w:pPr>
    </w:p>
    <w:p w14:paraId="22BA3609" w14:textId="77777777" w:rsidR="00312450" w:rsidRPr="0012655F" w:rsidRDefault="00312450" w:rsidP="00312450">
      <w:pPr>
        <w:pStyle w:val="1"/>
        <w:numPr>
          <w:ilvl w:val="0"/>
          <w:numId w:val="2"/>
        </w:numPr>
        <w:spacing w:before="0" w:after="0" w:line="360" w:lineRule="auto"/>
        <w:ind w:left="0" w:hanging="3"/>
        <w:jc w:val="center"/>
        <w:rPr>
          <w:rFonts w:ascii="宋体" w:hAnsi="宋体"/>
          <w:sz w:val="21"/>
          <w:szCs w:val="21"/>
        </w:rPr>
      </w:pPr>
      <w:bookmarkStart w:id="14" w:name="_Toc342036187"/>
      <w:bookmarkStart w:id="15" w:name="_Toc384320080"/>
      <w:bookmarkStart w:id="16" w:name="_Toc455586916"/>
      <w:r w:rsidRPr="0012655F">
        <w:rPr>
          <w:rFonts w:ascii="宋体" w:hAnsi="宋体" w:hint="eastAsia"/>
          <w:sz w:val="21"/>
          <w:szCs w:val="21"/>
        </w:rPr>
        <w:t>声明与承诺</w:t>
      </w:r>
      <w:bookmarkEnd w:id="14"/>
      <w:bookmarkEnd w:id="15"/>
      <w:bookmarkEnd w:id="16"/>
    </w:p>
    <w:p w14:paraId="5CB7B41C" w14:textId="77777777" w:rsidR="00312450" w:rsidRPr="0012655F" w:rsidRDefault="00312450" w:rsidP="00312450">
      <w:pPr>
        <w:spacing w:line="360" w:lineRule="auto"/>
        <w:ind w:firstLineChars="200" w:firstLine="420"/>
        <w:rPr>
          <w:rFonts w:ascii="宋体" w:hAnsi="宋体"/>
          <w:szCs w:val="21"/>
        </w:rPr>
      </w:pPr>
    </w:p>
    <w:p w14:paraId="0E8582E5" w14:textId="77777777" w:rsidR="0047656C" w:rsidRPr="00DE18BD" w:rsidRDefault="0047656C" w:rsidP="00DE18BD">
      <w:pPr>
        <w:numPr>
          <w:ilvl w:val="0"/>
          <w:numId w:val="5"/>
        </w:numPr>
        <w:tabs>
          <w:tab w:val="left" w:pos="1134"/>
        </w:tabs>
        <w:spacing w:line="360" w:lineRule="auto"/>
        <w:ind w:left="0" w:firstLineChars="200" w:firstLine="420"/>
        <w:rPr>
          <w:rFonts w:ascii="宋体" w:hAnsi="宋体"/>
          <w:szCs w:val="21"/>
        </w:rPr>
      </w:pPr>
      <w:r w:rsidRPr="00DE18BD">
        <w:rPr>
          <w:rFonts w:ascii="宋体" w:hAnsi="宋体" w:hint="eastAsia"/>
          <w:szCs w:val="21"/>
        </w:rPr>
        <w:t>基金投资者的声明与承诺</w:t>
      </w:r>
    </w:p>
    <w:p w14:paraId="32FB542C" w14:textId="77777777" w:rsidR="0047656C" w:rsidRPr="00DE18BD" w:rsidRDefault="0047656C" w:rsidP="00DE18BD">
      <w:pPr>
        <w:numPr>
          <w:ilvl w:val="0"/>
          <w:numId w:val="6"/>
        </w:numPr>
        <w:tabs>
          <w:tab w:val="left" w:pos="851"/>
        </w:tabs>
        <w:spacing w:line="360" w:lineRule="auto"/>
        <w:ind w:left="0" w:firstLineChars="200" w:firstLine="420"/>
        <w:rPr>
          <w:rFonts w:ascii="宋体" w:hAnsi="宋体"/>
          <w:szCs w:val="21"/>
        </w:rPr>
      </w:pPr>
      <w:r w:rsidRPr="00DE18BD">
        <w:rPr>
          <w:rFonts w:ascii="宋体" w:hAnsi="宋体" w:hint="eastAsia"/>
          <w:szCs w:val="21"/>
        </w:rPr>
        <w:t>其投资本基金的财产为其拥有合法所有权或处分权的资产，保证财产的来源及用途符合国家有关规定，不存在非法汇集他人资金投资的情形，保证有完全及合法的授权委托基金管理人和基金托管人进行该财产的投资管理和托管业务，保证没有任何其他限制性条件妨碍基金管理人和基金托管人对该财产行使相关权利且该权利不会为任何其他第三方所质疑。</w:t>
      </w:r>
    </w:p>
    <w:p w14:paraId="6ED8F2AD" w14:textId="77777777" w:rsidR="0047656C" w:rsidRPr="00DE18BD" w:rsidRDefault="0047656C" w:rsidP="00DE18BD">
      <w:pPr>
        <w:numPr>
          <w:ilvl w:val="0"/>
          <w:numId w:val="6"/>
        </w:numPr>
        <w:tabs>
          <w:tab w:val="left" w:pos="851"/>
        </w:tabs>
        <w:spacing w:line="360" w:lineRule="auto"/>
        <w:ind w:left="0" w:firstLineChars="200" w:firstLine="420"/>
        <w:rPr>
          <w:rFonts w:ascii="宋体" w:hAnsi="宋体"/>
          <w:szCs w:val="21"/>
        </w:rPr>
      </w:pPr>
      <w:r w:rsidRPr="00DE18BD">
        <w:rPr>
          <w:rFonts w:ascii="宋体" w:hAnsi="宋体" w:hint="eastAsia"/>
          <w:szCs w:val="21"/>
        </w:rPr>
        <w:t>基金投资者声明已充分理解本合同全文，了解相关权利、义务，了解有关法律法规及所投资基金的风险收益特征，愿意承担相应的投资风险，本投资事项符合其业务决策程序的要求。</w:t>
      </w:r>
    </w:p>
    <w:p w14:paraId="13E2B6C2" w14:textId="77777777" w:rsidR="0047656C" w:rsidRPr="00DE18BD" w:rsidRDefault="0047656C" w:rsidP="00DE18BD">
      <w:pPr>
        <w:numPr>
          <w:ilvl w:val="0"/>
          <w:numId w:val="6"/>
        </w:numPr>
        <w:tabs>
          <w:tab w:val="left" w:pos="851"/>
        </w:tabs>
        <w:spacing w:line="360" w:lineRule="auto"/>
        <w:ind w:left="0" w:firstLineChars="200" w:firstLine="420"/>
        <w:rPr>
          <w:rFonts w:ascii="宋体" w:hAnsi="宋体"/>
          <w:szCs w:val="21"/>
        </w:rPr>
      </w:pPr>
      <w:r w:rsidRPr="00DE18BD">
        <w:rPr>
          <w:rFonts w:ascii="宋体" w:hAnsi="宋体" w:hint="eastAsia"/>
          <w:szCs w:val="21"/>
        </w:rPr>
        <w:t>基金投资者确认其符合基金合同所述“合格投资者”条件，承诺其向基金管理人或代理销售机构提供的有关投资目的、投资偏好、投资限制</w:t>
      </w:r>
      <w:r w:rsidR="00B14533" w:rsidRPr="00DE18BD">
        <w:rPr>
          <w:rFonts w:ascii="宋体" w:hAnsi="宋体" w:hint="eastAsia"/>
          <w:szCs w:val="21"/>
        </w:rPr>
        <w:t>、财产收入情况</w:t>
      </w:r>
      <w:r w:rsidRPr="00DE18BD">
        <w:rPr>
          <w:rFonts w:ascii="宋体" w:hAnsi="宋体" w:hint="eastAsia"/>
          <w:szCs w:val="21"/>
        </w:rPr>
        <w:t>和风险承受能力等基本情况真实、完整、准确、合法，不存在任何重大遗漏或误导。</w:t>
      </w:r>
    </w:p>
    <w:p w14:paraId="7B89F721" w14:textId="542C00DD" w:rsidR="0047656C" w:rsidRDefault="0047656C" w:rsidP="00DF4A78">
      <w:pPr>
        <w:tabs>
          <w:tab w:val="left" w:pos="851"/>
        </w:tabs>
        <w:spacing w:line="360" w:lineRule="auto"/>
        <w:ind w:firstLine="420"/>
        <w:rPr>
          <w:rFonts w:ascii="宋体" w:hAnsi="宋体"/>
          <w:szCs w:val="21"/>
        </w:rPr>
      </w:pPr>
      <w:r w:rsidRPr="00DE18BD">
        <w:rPr>
          <w:rFonts w:ascii="宋体" w:hAnsi="宋体" w:hint="eastAsia"/>
          <w:szCs w:val="21"/>
        </w:rPr>
        <w:t>前述信息资料如发生任何实质性变更，应当及时书面告知基金管理人或代理销售机构。</w:t>
      </w:r>
    </w:p>
    <w:p w14:paraId="46658292" w14:textId="77777777" w:rsidR="00DF4A78" w:rsidRPr="00DE18BD" w:rsidRDefault="00DF4A78" w:rsidP="00DF4A78">
      <w:pPr>
        <w:tabs>
          <w:tab w:val="left" w:pos="851"/>
        </w:tabs>
        <w:spacing w:line="360" w:lineRule="auto"/>
        <w:ind w:firstLine="420"/>
        <w:rPr>
          <w:rFonts w:ascii="宋体" w:hAnsi="宋体"/>
          <w:szCs w:val="21"/>
        </w:rPr>
      </w:pPr>
    </w:p>
    <w:p w14:paraId="76DAB834" w14:textId="77777777" w:rsidR="0047656C" w:rsidRPr="00DE18BD" w:rsidRDefault="0047656C" w:rsidP="00DE18BD">
      <w:pPr>
        <w:numPr>
          <w:ilvl w:val="0"/>
          <w:numId w:val="6"/>
        </w:numPr>
        <w:tabs>
          <w:tab w:val="left" w:pos="851"/>
        </w:tabs>
        <w:spacing w:line="360" w:lineRule="auto"/>
        <w:ind w:left="0" w:firstLineChars="200" w:firstLine="420"/>
        <w:rPr>
          <w:rFonts w:ascii="宋体" w:hAnsi="宋体"/>
          <w:szCs w:val="21"/>
        </w:rPr>
      </w:pPr>
      <w:r w:rsidRPr="00DE18BD">
        <w:rPr>
          <w:rFonts w:ascii="宋体" w:hAnsi="宋体" w:hint="eastAsia"/>
          <w:szCs w:val="21"/>
        </w:rPr>
        <w:lastRenderedPageBreak/>
        <w:t>私募基金投资者知晓，私募基金管理人、私募基金托管人及相关机构不应对基金财产的收益状况做出任何承诺或担保。</w:t>
      </w:r>
    </w:p>
    <w:p w14:paraId="3FD98F9D" w14:textId="77777777" w:rsidR="0047656C" w:rsidRPr="00DE18BD" w:rsidRDefault="0047656C" w:rsidP="00DE18BD">
      <w:pPr>
        <w:numPr>
          <w:ilvl w:val="0"/>
          <w:numId w:val="5"/>
        </w:numPr>
        <w:tabs>
          <w:tab w:val="left" w:pos="1134"/>
        </w:tabs>
        <w:spacing w:line="360" w:lineRule="auto"/>
        <w:ind w:left="0" w:firstLineChars="200" w:firstLine="420"/>
        <w:rPr>
          <w:rFonts w:ascii="宋体" w:hAnsi="宋体"/>
          <w:szCs w:val="21"/>
        </w:rPr>
      </w:pPr>
      <w:r w:rsidRPr="00DE18BD">
        <w:rPr>
          <w:rFonts w:ascii="宋体" w:hAnsi="宋体" w:hint="eastAsia"/>
          <w:szCs w:val="21"/>
        </w:rPr>
        <w:t>基金管理人保证已在签订本合同前充分地向基金投资者说明了有关法律法规和相关投资工具的运作市场及方式，同时揭示了相关风险。基金管理人承诺依照恪尽职守、诚实信用、谨慎勤勉的原则管理和运用基金财产，不保证基金财产一定盈利，也不保证最低收益。</w:t>
      </w:r>
    </w:p>
    <w:p w14:paraId="18674318" w14:textId="77777777" w:rsidR="00E7790E" w:rsidRPr="00DE18BD" w:rsidRDefault="0047656C" w:rsidP="00E7790E">
      <w:pPr>
        <w:tabs>
          <w:tab w:val="left" w:pos="1134"/>
        </w:tabs>
        <w:spacing w:line="360" w:lineRule="auto"/>
        <w:ind w:firstLine="420"/>
        <w:rPr>
          <w:rFonts w:ascii="宋体" w:hAnsi="宋体"/>
          <w:szCs w:val="21"/>
        </w:rPr>
      </w:pPr>
      <w:r w:rsidRPr="00DE18BD">
        <w:rPr>
          <w:rFonts w:ascii="宋体" w:hAnsi="宋体" w:hint="eastAsia"/>
          <w:szCs w:val="21"/>
        </w:rPr>
        <w:t>基金管理人保证其已通过要求基金投资者向其或代理销售机构提供的有关投资目的、投资偏好、投资限制和风险承受能力等基本情况，确认认购本基金的投资者符合基金合同所述“合格投资者”条件。</w:t>
      </w:r>
    </w:p>
    <w:p w14:paraId="4C85A704" w14:textId="1D399EF4" w:rsidR="00EE07E0" w:rsidRPr="00DE18BD" w:rsidRDefault="0047656C">
      <w:pPr>
        <w:tabs>
          <w:tab w:val="left" w:pos="1134"/>
        </w:tabs>
        <w:spacing w:line="360" w:lineRule="auto"/>
        <w:ind w:firstLine="420"/>
        <w:rPr>
          <w:rFonts w:ascii="宋体" w:hAnsi="宋体"/>
          <w:szCs w:val="21"/>
        </w:rPr>
      </w:pPr>
      <w:r w:rsidRPr="00DE18BD">
        <w:rPr>
          <w:rFonts w:ascii="宋体" w:hAnsi="宋体" w:hint="eastAsia"/>
          <w:szCs w:val="21"/>
        </w:rPr>
        <w:t>基金管理人保证其为合法成立的私募基金管理企业，其从事私募基金业务的专业人员均具备私募基金从业资格以及符合国家相关法律法规规定的资质条件。基金管理人保证在募集资金前已在中国基金业协会登记为私募基金管理人</w:t>
      </w:r>
      <w:r w:rsidRPr="00DE18BD">
        <w:rPr>
          <w:rFonts w:ascii="宋体" w:hAnsi="宋体"/>
          <w:szCs w:val="21"/>
        </w:rPr>
        <w:t>,</w:t>
      </w:r>
      <w:r w:rsidRPr="00DE18BD">
        <w:rPr>
          <w:rFonts w:ascii="宋体" w:hAnsi="宋体" w:hint="eastAsia"/>
          <w:szCs w:val="21"/>
        </w:rPr>
        <w:t>管理人登记编码为</w:t>
      </w:r>
      <w:r w:rsidR="00C13351">
        <w:rPr>
          <w:rFonts w:ascii="宋体" w:hAnsi="宋体" w:hint="eastAsia"/>
          <w:szCs w:val="21"/>
        </w:rPr>
        <w:t>P1014780</w:t>
      </w:r>
      <w:r w:rsidRPr="00DE18BD">
        <w:rPr>
          <w:rFonts w:ascii="宋体" w:hAnsi="宋体" w:hint="eastAsia"/>
          <w:szCs w:val="21"/>
        </w:rPr>
        <w:t>。基金管理人承诺按法律法规的要求对本基金履行相关的备案手续，对本基金的合法合规性承担全部责任。中国基金业协会为私募基金管理人和私募基金办理登记备案不构成对私募基金管理人投资能力、持续合规情况的认可；不作为对基金财产安全的保证。</w:t>
      </w:r>
    </w:p>
    <w:p w14:paraId="3E65203E" w14:textId="77777777" w:rsidR="0047656C" w:rsidRPr="00DE18BD" w:rsidRDefault="00B6190F" w:rsidP="0047656C">
      <w:pPr>
        <w:tabs>
          <w:tab w:val="left" w:pos="1134"/>
        </w:tabs>
        <w:spacing w:line="360" w:lineRule="auto"/>
        <w:ind w:firstLine="420"/>
        <w:rPr>
          <w:rFonts w:ascii="宋体" w:hAnsi="宋体"/>
          <w:szCs w:val="21"/>
        </w:rPr>
      </w:pPr>
      <w:r w:rsidRPr="00DE18BD">
        <w:rPr>
          <w:rFonts w:ascii="宋体" w:hAnsi="宋体" w:hint="eastAsia"/>
          <w:szCs w:val="21"/>
        </w:rPr>
        <w:t>（三）</w:t>
      </w:r>
      <w:r w:rsidR="0047656C" w:rsidRPr="00DE18BD">
        <w:rPr>
          <w:rFonts w:ascii="宋体" w:hAnsi="宋体" w:hint="eastAsia"/>
          <w:szCs w:val="21"/>
        </w:rPr>
        <w:t>私募基金托管人承诺按照恪尽职守、诚实信用、谨慎勤勉的原则安全保管基金财产，并履行合同约定的其他义务。</w:t>
      </w:r>
    </w:p>
    <w:p w14:paraId="4892B18E" w14:textId="77777777" w:rsidR="0047656C" w:rsidRPr="0012655F" w:rsidRDefault="0047656C" w:rsidP="0047656C">
      <w:pPr>
        <w:tabs>
          <w:tab w:val="left" w:pos="1134"/>
        </w:tabs>
        <w:spacing w:line="360" w:lineRule="auto"/>
        <w:rPr>
          <w:rFonts w:ascii="宋体" w:hAnsi="宋体"/>
          <w:szCs w:val="21"/>
        </w:rPr>
      </w:pPr>
    </w:p>
    <w:p w14:paraId="3EB275EB" w14:textId="77777777" w:rsidR="00312450" w:rsidRPr="0012655F" w:rsidRDefault="00312450" w:rsidP="00312450">
      <w:pPr>
        <w:spacing w:line="360" w:lineRule="auto"/>
        <w:ind w:firstLineChars="200" w:firstLine="420"/>
        <w:rPr>
          <w:rFonts w:ascii="宋体" w:hAnsi="宋体"/>
          <w:szCs w:val="21"/>
        </w:rPr>
      </w:pPr>
    </w:p>
    <w:p w14:paraId="5F629056" w14:textId="77777777" w:rsidR="00312450" w:rsidRPr="0012655F" w:rsidRDefault="000D5919" w:rsidP="00312450">
      <w:pPr>
        <w:pStyle w:val="1"/>
        <w:numPr>
          <w:ilvl w:val="0"/>
          <w:numId w:val="2"/>
        </w:numPr>
        <w:spacing w:before="0" w:after="0" w:line="360" w:lineRule="auto"/>
        <w:ind w:left="0" w:hanging="3"/>
        <w:jc w:val="center"/>
        <w:rPr>
          <w:rFonts w:ascii="宋体" w:hAnsi="宋体"/>
          <w:sz w:val="21"/>
          <w:szCs w:val="21"/>
        </w:rPr>
      </w:pPr>
      <w:bookmarkStart w:id="17" w:name="_Toc384320081"/>
      <w:bookmarkStart w:id="18" w:name="_Toc455586917"/>
      <w:bookmarkStart w:id="19" w:name="_Toc194741907"/>
      <w:r w:rsidRPr="0012655F">
        <w:rPr>
          <w:rFonts w:ascii="宋体" w:hAnsi="宋体" w:hint="eastAsia"/>
          <w:sz w:val="21"/>
          <w:szCs w:val="21"/>
        </w:rPr>
        <w:t>私募</w:t>
      </w:r>
      <w:r w:rsidR="00312450" w:rsidRPr="0012655F">
        <w:rPr>
          <w:rFonts w:ascii="宋体" w:hAnsi="宋体" w:hint="eastAsia"/>
          <w:sz w:val="21"/>
          <w:szCs w:val="21"/>
        </w:rPr>
        <w:t>基金的基本情况</w:t>
      </w:r>
      <w:bookmarkEnd w:id="17"/>
      <w:bookmarkEnd w:id="18"/>
    </w:p>
    <w:p w14:paraId="63481685" w14:textId="77777777" w:rsidR="00312450" w:rsidRPr="0012655F" w:rsidRDefault="00312450" w:rsidP="00312450">
      <w:pPr>
        <w:spacing w:line="360" w:lineRule="auto"/>
        <w:ind w:firstLineChars="200" w:firstLine="420"/>
        <w:rPr>
          <w:rFonts w:ascii="宋体" w:hAnsi="宋体"/>
          <w:szCs w:val="21"/>
        </w:rPr>
      </w:pPr>
    </w:p>
    <w:p w14:paraId="5F94E001" w14:textId="5FBC04BF" w:rsidR="00312450" w:rsidRPr="0012655F" w:rsidRDefault="00312450" w:rsidP="00312450">
      <w:pPr>
        <w:numPr>
          <w:ilvl w:val="0"/>
          <w:numId w:val="7"/>
        </w:numPr>
        <w:tabs>
          <w:tab w:val="left" w:pos="1134"/>
        </w:tabs>
        <w:spacing w:line="360" w:lineRule="auto"/>
        <w:rPr>
          <w:rFonts w:ascii="宋体" w:hAnsi="宋体"/>
          <w:szCs w:val="21"/>
        </w:rPr>
      </w:pPr>
      <w:r w:rsidRPr="0012655F">
        <w:rPr>
          <w:rFonts w:ascii="宋体" w:hAnsi="宋体" w:hint="eastAsia"/>
          <w:szCs w:val="21"/>
        </w:rPr>
        <w:t>基金的名称：</w:t>
      </w:r>
      <w:r w:rsidR="009C2EBC">
        <w:rPr>
          <w:rFonts w:ascii="宋体" w:hAnsi="宋体"/>
          <w:szCs w:val="21"/>
        </w:rPr>
        <w:t>XXX</w:t>
      </w:r>
      <w:r w:rsidR="0009543D" w:rsidRPr="00D00E8A">
        <w:rPr>
          <w:rFonts w:ascii="宋体" w:hAnsi="宋体" w:hint="eastAsia"/>
          <w:szCs w:val="21"/>
        </w:rPr>
        <w:t>私募投资基金</w:t>
      </w:r>
      <w:r w:rsidRPr="0012655F">
        <w:rPr>
          <w:rFonts w:ascii="宋体" w:hAnsi="宋体" w:hint="eastAsia"/>
          <w:szCs w:val="21"/>
        </w:rPr>
        <w:t>。</w:t>
      </w:r>
    </w:p>
    <w:p w14:paraId="6D627195" w14:textId="77777777" w:rsidR="00312450" w:rsidRPr="0012655F" w:rsidRDefault="00312450" w:rsidP="00312450">
      <w:pPr>
        <w:numPr>
          <w:ilvl w:val="0"/>
          <w:numId w:val="7"/>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基金的运作方式：</w:t>
      </w:r>
      <w:r w:rsidR="00554745" w:rsidRPr="001741D6">
        <w:rPr>
          <w:rFonts w:ascii="宋体" w:hAnsi="宋体" w:hint="eastAsia"/>
          <w:szCs w:val="21"/>
          <w:u w:val="single"/>
        </w:rPr>
        <w:t>开放式契约型基金</w:t>
      </w:r>
      <w:r w:rsidR="000D5919" w:rsidRPr="0012655F">
        <w:rPr>
          <w:rFonts w:ascii="宋体" w:hAnsi="宋体" w:hint="eastAsia"/>
          <w:szCs w:val="21"/>
          <w:u w:val="single"/>
        </w:rPr>
        <w:t>（具体载明封闭式、开放式或者其他方式）</w:t>
      </w:r>
    </w:p>
    <w:p w14:paraId="74AC5E8E" w14:textId="77777777" w:rsidR="00F677A9" w:rsidRPr="0012655F" w:rsidRDefault="00F677A9" w:rsidP="00312450">
      <w:pPr>
        <w:numPr>
          <w:ilvl w:val="0"/>
          <w:numId w:val="7"/>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基金的计划募集总额（如有）：</w:t>
      </w:r>
      <w:r w:rsidR="00554745" w:rsidRPr="001741D6">
        <w:rPr>
          <w:rFonts w:ascii="宋体" w:hAnsi="宋体" w:hint="eastAsia"/>
          <w:szCs w:val="21"/>
        </w:rPr>
        <w:t>通过基金管理人的专业管理，实现基金财产在基金存续期限内的稳健增值。</w:t>
      </w:r>
    </w:p>
    <w:p w14:paraId="13B4707D" w14:textId="77777777" w:rsidR="00312450" w:rsidRPr="0012655F" w:rsidRDefault="00312450" w:rsidP="00312450">
      <w:pPr>
        <w:numPr>
          <w:ilvl w:val="0"/>
          <w:numId w:val="7"/>
        </w:numPr>
        <w:tabs>
          <w:tab w:val="left" w:pos="1134"/>
        </w:tabs>
        <w:spacing w:line="360" w:lineRule="auto"/>
        <w:ind w:left="0" w:firstLineChars="200" w:firstLine="420"/>
        <w:rPr>
          <w:rFonts w:ascii="宋体" w:hAnsi="宋体"/>
          <w:szCs w:val="21"/>
        </w:rPr>
      </w:pPr>
      <w:r w:rsidRPr="0009543D">
        <w:rPr>
          <w:rFonts w:ascii="宋体" w:hAnsi="宋体" w:hint="eastAsia"/>
          <w:szCs w:val="21"/>
        </w:rPr>
        <w:t>基金的投资目标</w:t>
      </w:r>
      <w:r w:rsidR="00F677A9" w:rsidRPr="0009543D">
        <w:rPr>
          <w:rFonts w:ascii="宋体" w:hAnsi="宋体" w:hint="eastAsia"/>
          <w:szCs w:val="21"/>
        </w:rPr>
        <w:t>和投资范围</w:t>
      </w:r>
      <w:r w:rsidRPr="0009543D">
        <w:rPr>
          <w:rFonts w:ascii="宋体" w:hAnsi="宋体" w:hint="eastAsia"/>
          <w:szCs w:val="21"/>
        </w:rPr>
        <w:t>：</w:t>
      </w:r>
      <w:r w:rsidRPr="0012655F">
        <w:rPr>
          <w:rFonts w:ascii="宋体" w:hAnsi="宋体" w:hint="eastAsia"/>
          <w:szCs w:val="21"/>
        </w:rPr>
        <w:t xml:space="preserve">                        </w:t>
      </w:r>
    </w:p>
    <w:p w14:paraId="0C4C2B7A" w14:textId="77777777" w:rsidR="00312450" w:rsidRPr="0012655F" w:rsidRDefault="00312450" w:rsidP="00312450">
      <w:pPr>
        <w:numPr>
          <w:ilvl w:val="0"/>
          <w:numId w:val="7"/>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基金的存续期限：本基金的预计存续期限为</w:t>
      </w:r>
      <w:r w:rsidR="00530503" w:rsidRPr="0012655F">
        <w:rPr>
          <w:rFonts w:ascii="宋体" w:hAnsi="宋体" w:hint="eastAsia"/>
          <w:szCs w:val="21"/>
          <w:u w:val="single"/>
        </w:rPr>
        <w:t xml:space="preserve">  </w:t>
      </w:r>
      <w:r w:rsidR="00554745">
        <w:rPr>
          <w:rFonts w:ascii="宋体" w:hAnsi="宋体" w:hint="eastAsia"/>
          <w:szCs w:val="21"/>
          <w:u w:val="single"/>
        </w:rPr>
        <w:t>永续</w:t>
      </w:r>
      <w:r w:rsidR="00530503" w:rsidRPr="0012655F">
        <w:rPr>
          <w:rFonts w:ascii="宋体" w:hAnsi="宋体" w:hint="eastAsia"/>
          <w:szCs w:val="21"/>
          <w:u w:val="single"/>
        </w:rPr>
        <w:t xml:space="preserve">  </w:t>
      </w:r>
      <w:r w:rsidRPr="0012655F">
        <w:rPr>
          <w:rFonts w:ascii="宋体" w:hAnsi="宋体" w:hint="eastAsia"/>
          <w:szCs w:val="21"/>
        </w:rPr>
        <w:t xml:space="preserve">。如本基金存续期届满最后一日为节假日，则本基金存续期顺延至下一工作日。基金管理人将于提前终止或延期前1个月在基金管理人网站公告，并可由销售机构通过短信和/或邮件向基金份额持有人发送通知。 </w:t>
      </w:r>
    </w:p>
    <w:p w14:paraId="612CA669" w14:textId="77777777" w:rsidR="00312450" w:rsidRPr="0012655F" w:rsidRDefault="00312450" w:rsidP="00312450">
      <w:pPr>
        <w:numPr>
          <w:ilvl w:val="0"/>
          <w:numId w:val="7"/>
        </w:numPr>
        <w:tabs>
          <w:tab w:val="left" w:pos="1134"/>
        </w:tabs>
        <w:spacing w:line="360" w:lineRule="auto"/>
        <w:ind w:left="0" w:firstLineChars="200" w:firstLine="420"/>
        <w:rPr>
          <w:rFonts w:ascii="宋体" w:hAnsi="宋体"/>
          <w:szCs w:val="21"/>
        </w:rPr>
      </w:pPr>
      <w:r w:rsidRPr="0012655F">
        <w:rPr>
          <w:rFonts w:ascii="宋体" w:hAnsi="宋体" w:hint="eastAsia"/>
          <w:szCs w:val="21"/>
        </w:rPr>
        <w:lastRenderedPageBreak/>
        <w:t>基金份额</w:t>
      </w:r>
      <w:r w:rsidR="0047656C" w:rsidRPr="0012655F">
        <w:rPr>
          <w:rFonts w:ascii="宋体" w:hAnsi="宋体" w:hint="eastAsia"/>
          <w:szCs w:val="21"/>
        </w:rPr>
        <w:t>的初始募集面值</w:t>
      </w:r>
      <w:r w:rsidRPr="0012655F">
        <w:rPr>
          <w:rFonts w:ascii="宋体" w:hAnsi="宋体" w:hint="eastAsia"/>
          <w:szCs w:val="21"/>
        </w:rPr>
        <w:t>：人民币1.00元。</w:t>
      </w:r>
    </w:p>
    <w:p w14:paraId="08F8E1BD" w14:textId="77777777" w:rsidR="0047656C" w:rsidRPr="0012655F" w:rsidRDefault="0047656C" w:rsidP="001555AE">
      <w:pPr>
        <w:numPr>
          <w:ilvl w:val="0"/>
          <w:numId w:val="7"/>
        </w:numPr>
        <w:tabs>
          <w:tab w:val="left" w:pos="1134"/>
        </w:tabs>
        <w:spacing w:line="360" w:lineRule="auto"/>
        <w:ind w:left="0" w:firstLineChars="200" w:firstLine="420"/>
        <w:rPr>
          <w:rFonts w:ascii="宋体" w:hAnsi="宋体"/>
          <w:szCs w:val="21"/>
        </w:rPr>
      </w:pPr>
      <w:r w:rsidRPr="0012655F">
        <w:rPr>
          <w:rFonts w:ascii="宋体" w:hAnsi="宋体" w:hint="eastAsia"/>
          <w:szCs w:val="21"/>
        </w:rPr>
        <w:t>私募基金的结构化安排（如有）：</w:t>
      </w:r>
    </w:p>
    <w:p w14:paraId="4EF8D019" w14:textId="7D90E5C2" w:rsidR="0047656C" w:rsidRPr="0012655F" w:rsidRDefault="0047656C" w:rsidP="001555AE">
      <w:pPr>
        <w:numPr>
          <w:ilvl w:val="0"/>
          <w:numId w:val="7"/>
        </w:numPr>
        <w:tabs>
          <w:tab w:val="left" w:pos="1134"/>
        </w:tabs>
        <w:spacing w:line="360" w:lineRule="auto"/>
        <w:ind w:left="0" w:firstLineChars="200" w:firstLine="420"/>
        <w:rPr>
          <w:rFonts w:ascii="宋体" w:hAnsi="宋体"/>
          <w:szCs w:val="21"/>
        </w:rPr>
      </w:pPr>
      <w:r w:rsidRPr="0012655F">
        <w:rPr>
          <w:rFonts w:ascii="宋体" w:hAnsi="宋体" w:hint="eastAsia"/>
          <w:szCs w:val="21"/>
        </w:rPr>
        <w:t>私募基金的外包事项</w:t>
      </w:r>
      <w:r w:rsidR="00BA2168" w:rsidRPr="0012655F">
        <w:rPr>
          <w:rFonts w:ascii="宋体" w:hAnsi="宋体" w:hint="eastAsia"/>
          <w:szCs w:val="21"/>
        </w:rPr>
        <w:t>（如有）：（</w:t>
      </w:r>
      <w:r w:rsidRPr="0012655F">
        <w:rPr>
          <w:rFonts w:ascii="宋体" w:hAnsi="宋体"/>
          <w:szCs w:val="21"/>
        </w:rPr>
        <w:t>订明</w:t>
      </w:r>
      <w:r w:rsidRPr="0012655F">
        <w:rPr>
          <w:rFonts w:ascii="宋体" w:hAnsi="宋体" w:hint="eastAsia"/>
          <w:szCs w:val="21"/>
        </w:rPr>
        <w:t>外包机构的名称和在中国基金业协会登记的外包业务登记编码</w:t>
      </w:r>
      <w:r w:rsidR="00BA2168" w:rsidRPr="0012655F">
        <w:rPr>
          <w:rFonts w:ascii="宋体" w:hAnsi="宋体" w:hint="eastAsia"/>
          <w:szCs w:val="21"/>
        </w:rPr>
        <w:t>）</w:t>
      </w:r>
      <w:r w:rsidR="00B872A0" w:rsidRPr="0012655F">
        <w:rPr>
          <w:rFonts w:ascii="宋体" w:hAnsi="宋体" w:hint="eastAsia"/>
          <w:szCs w:val="21"/>
        </w:rPr>
        <w:t>（如为招行，则为）</w:t>
      </w:r>
      <w:r w:rsidR="009C2EBC">
        <w:rPr>
          <w:rFonts w:ascii="宋体" w:hAnsi="宋体"/>
          <w:szCs w:val="21"/>
        </w:rPr>
        <w:t>XXX</w:t>
      </w:r>
      <w:r w:rsidR="00B872A0" w:rsidRPr="0012655F">
        <w:rPr>
          <w:rFonts w:ascii="宋体" w:hAnsi="宋体" w:hint="eastAsia"/>
          <w:szCs w:val="21"/>
        </w:rPr>
        <w:t>银行股份有限公司（外包业务登记编码：</w:t>
      </w:r>
      <w:r w:rsidR="004024D0" w:rsidRPr="0012655F">
        <w:rPr>
          <w:rFonts w:ascii="宋体" w:hAnsi="宋体" w:hint="eastAsia"/>
          <w:szCs w:val="21"/>
        </w:rPr>
        <w:t>00008）</w:t>
      </w:r>
    </w:p>
    <w:p w14:paraId="3A543104" w14:textId="77777777" w:rsidR="00312450" w:rsidRPr="0012655F" w:rsidRDefault="00312450" w:rsidP="00312450">
      <w:pPr>
        <w:spacing w:line="360" w:lineRule="auto"/>
        <w:ind w:firstLineChars="200" w:firstLine="420"/>
        <w:rPr>
          <w:rFonts w:ascii="宋体" w:hAnsi="宋体"/>
          <w:szCs w:val="21"/>
        </w:rPr>
      </w:pPr>
    </w:p>
    <w:p w14:paraId="4AE92970" w14:textId="77777777" w:rsidR="00312450" w:rsidRPr="0012655F" w:rsidRDefault="00756055" w:rsidP="00312450">
      <w:pPr>
        <w:pStyle w:val="1"/>
        <w:numPr>
          <w:ilvl w:val="0"/>
          <w:numId w:val="2"/>
        </w:numPr>
        <w:spacing w:before="0" w:after="0" w:line="360" w:lineRule="auto"/>
        <w:ind w:left="0" w:hanging="3"/>
        <w:jc w:val="center"/>
        <w:rPr>
          <w:rFonts w:ascii="宋体" w:hAnsi="宋体"/>
          <w:sz w:val="21"/>
          <w:szCs w:val="21"/>
        </w:rPr>
      </w:pPr>
      <w:bookmarkStart w:id="20" w:name="_Toc381953524"/>
      <w:bookmarkStart w:id="21" w:name="_Toc384320082"/>
      <w:bookmarkStart w:id="22" w:name="_Toc455586918"/>
      <w:r w:rsidRPr="0012655F">
        <w:rPr>
          <w:rFonts w:ascii="宋体" w:hAnsi="宋体" w:hint="eastAsia"/>
          <w:sz w:val="21"/>
          <w:szCs w:val="21"/>
        </w:rPr>
        <w:t>私募</w:t>
      </w:r>
      <w:r w:rsidR="00312450" w:rsidRPr="0012655F">
        <w:rPr>
          <w:rFonts w:ascii="宋体" w:hAnsi="宋体" w:hint="eastAsia"/>
          <w:sz w:val="21"/>
          <w:szCs w:val="21"/>
        </w:rPr>
        <w:t>基金</w:t>
      </w:r>
      <w:r w:rsidRPr="0012655F">
        <w:rPr>
          <w:rFonts w:ascii="宋体" w:hAnsi="宋体" w:hint="eastAsia"/>
          <w:sz w:val="21"/>
          <w:szCs w:val="21"/>
        </w:rPr>
        <w:t>的募集</w:t>
      </w:r>
      <w:bookmarkEnd w:id="20"/>
      <w:bookmarkEnd w:id="21"/>
      <w:bookmarkEnd w:id="22"/>
    </w:p>
    <w:p w14:paraId="6DE7965C" w14:textId="77777777" w:rsidR="00312450" w:rsidRPr="0012655F" w:rsidRDefault="00312450" w:rsidP="00312450"/>
    <w:p w14:paraId="68803E1B" w14:textId="77777777" w:rsidR="00312450" w:rsidRPr="0012655F" w:rsidRDefault="00B55E7E" w:rsidP="00312450">
      <w:pPr>
        <w:numPr>
          <w:ilvl w:val="0"/>
          <w:numId w:val="8"/>
        </w:numPr>
        <w:tabs>
          <w:tab w:val="left" w:pos="1134"/>
        </w:tabs>
        <w:spacing w:line="360" w:lineRule="auto"/>
        <w:ind w:left="0" w:firstLineChars="200" w:firstLine="420"/>
        <w:rPr>
          <w:rFonts w:ascii="宋体" w:hAnsi="宋体"/>
          <w:szCs w:val="21"/>
        </w:rPr>
      </w:pPr>
      <w:r w:rsidRPr="0012655F">
        <w:rPr>
          <w:rFonts w:ascii="宋体" w:hAnsi="宋体" w:hint="eastAsia"/>
          <w:szCs w:val="21"/>
        </w:rPr>
        <w:t>私募</w:t>
      </w:r>
      <w:r w:rsidR="00312450" w:rsidRPr="0012655F">
        <w:rPr>
          <w:rFonts w:ascii="宋体" w:hAnsi="宋体" w:hint="eastAsia"/>
          <w:szCs w:val="21"/>
        </w:rPr>
        <w:t>基金</w:t>
      </w:r>
      <w:r w:rsidR="00B20E8D" w:rsidRPr="0012655F">
        <w:rPr>
          <w:rFonts w:ascii="宋体" w:hAnsi="宋体" w:hint="eastAsia"/>
          <w:szCs w:val="21"/>
        </w:rPr>
        <w:t>的募集机构、募集对象、募集方式及募集期限</w:t>
      </w:r>
    </w:p>
    <w:p w14:paraId="1ADB8739" w14:textId="77777777" w:rsidR="00B20E8D" w:rsidRPr="0012655F" w:rsidRDefault="00B20E8D" w:rsidP="00312450">
      <w:pPr>
        <w:numPr>
          <w:ilvl w:val="0"/>
          <w:numId w:val="9"/>
        </w:numPr>
        <w:tabs>
          <w:tab w:val="left" w:pos="851"/>
        </w:tabs>
        <w:spacing w:line="360" w:lineRule="auto"/>
        <w:ind w:left="0" w:firstLineChars="200" w:firstLine="420"/>
        <w:rPr>
          <w:rFonts w:ascii="宋体" w:hAnsi="宋体"/>
          <w:szCs w:val="21"/>
        </w:rPr>
      </w:pPr>
      <w:r w:rsidRPr="0012655F">
        <w:rPr>
          <w:rFonts w:ascii="宋体" w:hAnsi="宋体" w:hint="eastAsia"/>
          <w:szCs w:val="21"/>
        </w:rPr>
        <w:t>募集机构</w:t>
      </w:r>
    </w:p>
    <w:p w14:paraId="72DF6162" w14:textId="77777777" w:rsidR="0047656C" w:rsidRPr="0012655F" w:rsidRDefault="0047656C" w:rsidP="0047656C">
      <w:pPr>
        <w:numPr>
          <w:ilvl w:val="255"/>
          <w:numId w:val="0"/>
        </w:numPr>
        <w:tabs>
          <w:tab w:val="left" w:pos="851"/>
        </w:tabs>
        <w:autoSpaceDE w:val="0"/>
        <w:autoSpaceDN w:val="0"/>
        <w:adjustRightInd w:val="0"/>
        <w:spacing w:line="360" w:lineRule="auto"/>
        <w:ind w:firstLineChars="200" w:firstLine="420"/>
        <w:rPr>
          <w:rFonts w:ascii="宋体" w:hAnsi="宋体"/>
          <w:szCs w:val="21"/>
        </w:rPr>
      </w:pPr>
      <w:r w:rsidRPr="0012655F">
        <w:rPr>
          <w:rFonts w:ascii="宋体" w:hAnsi="宋体" w:hint="eastAsia"/>
          <w:szCs w:val="21"/>
        </w:rPr>
        <w:t>本基金的销售机构包括直销机构（基金管理人）和基金管理人委托的代销机构。基金投资者应当在销售机构办理基金销售业务的营业场所或按销售机构提供的其他方式办理基金份额的认购。基金管理人可根据情况变更或增减基金代销机构，并予以公告。</w:t>
      </w:r>
    </w:p>
    <w:p w14:paraId="7EA7D7F8" w14:textId="77777777" w:rsidR="00B20E8D" w:rsidRPr="0012655F" w:rsidRDefault="00B20E8D" w:rsidP="00B20E8D">
      <w:pPr>
        <w:numPr>
          <w:ilvl w:val="0"/>
          <w:numId w:val="9"/>
        </w:numPr>
        <w:tabs>
          <w:tab w:val="left" w:pos="851"/>
        </w:tabs>
        <w:spacing w:line="360" w:lineRule="auto"/>
        <w:ind w:left="0" w:firstLineChars="200" w:firstLine="420"/>
        <w:rPr>
          <w:rFonts w:ascii="宋体" w:hAnsi="宋体"/>
          <w:szCs w:val="21"/>
        </w:rPr>
      </w:pPr>
      <w:r w:rsidRPr="0012655F">
        <w:rPr>
          <w:rFonts w:ascii="宋体" w:hAnsi="宋体" w:hint="eastAsia"/>
          <w:szCs w:val="21"/>
        </w:rPr>
        <w:t>募集对象</w:t>
      </w:r>
    </w:p>
    <w:p w14:paraId="0815508A" w14:textId="77777777" w:rsidR="00B20E8D" w:rsidRPr="0012655F" w:rsidRDefault="00B20E8D" w:rsidP="00B20E8D">
      <w:pPr>
        <w:spacing w:line="360" w:lineRule="auto"/>
        <w:ind w:firstLineChars="200" w:firstLine="420"/>
        <w:rPr>
          <w:rFonts w:ascii="宋体" w:hAnsi="宋体"/>
          <w:szCs w:val="21"/>
        </w:rPr>
      </w:pPr>
      <w:r w:rsidRPr="0012655F">
        <w:rPr>
          <w:rFonts w:ascii="宋体" w:hAnsi="宋体" w:hint="eastAsia"/>
          <w:szCs w:val="21"/>
        </w:rPr>
        <w:t>本基金仅向合格投资者发售。</w:t>
      </w:r>
    </w:p>
    <w:p w14:paraId="34BF72F5" w14:textId="77777777" w:rsidR="00B20E8D" w:rsidRPr="0012655F" w:rsidRDefault="00B20E8D" w:rsidP="00B20E8D">
      <w:pPr>
        <w:numPr>
          <w:ilvl w:val="0"/>
          <w:numId w:val="9"/>
        </w:numPr>
        <w:tabs>
          <w:tab w:val="left" w:pos="851"/>
        </w:tabs>
        <w:spacing w:line="360" w:lineRule="auto"/>
        <w:ind w:left="0" w:firstLineChars="200" w:firstLine="420"/>
        <w:rPr>
          <w:rFonts w:ascii="宋体" w:hAnsi="宋体"/>
          <w:szCs w:val="21"/>
        </w:rPr>
      </w:pPr>
      <w:r w:rsidRPr="0012655F">
        <w:rPr>
          <w:rFonts w:ascii="宋体" w:hAnsi="宋体" w:hint="eastAsia"/>
          <w:szCs w:val="21"/>
        </w:rPr>
        <w:t>募集方式</w:t>
      </w:r>
    </w:p>
    <w:p w14:paraId="2FA9FD04" w14:textId="77777777" w:rsidR="002C4179" w:rsidRPr="0012655F" w:rsidRDefault="00B20E8D" w:rsidP="002C4179">
      <w:pPr>
        <w:pStyle w:val="af2"/>
        <w:spacing w:before="0" w:beforeAutospacing="0" w:after="0" w:afterAutospacing="0" w:line="360" w:lineRule="auto"/>
        <w:ind w:firstLineChars="150" w:firstLine="315"/>
        <w:rPr>
          <w:rFonts w:cs="Times New Roman"/>
          <w:kern w:val="2"/>
          <w:sz w:val="21"/>
          <w:szCs w:val="21"/>
        </w:rPr>
      </w:pPr>
      <w:r w:rsidRPr="0012655F">
        <w:rPr>
          <w:rFonts w:cs="Times New Roman" w:hint="eastAsia"/>
          <w:kern w:val="2"/>
          <w:sz w:val="21"/>
          <w:szCs w:val="21"/>
        </w:rPr>
        <w:t>本基金以非公开方式进行募集。</w:t>
      </w:r>
      <w:r w:rsidR="002C4179" w:rsidRPr="0012655F">
        <w:rPr>
          <w:rFonts w:cs="Times New Roman"/>
          <w:kern w:val="2"/>
          <w:sz w:val="21"/>
          <w:szCs w:val="21"/>
        </w:rPr>
        <w:t>募集机构不得通过下列媒介渠道推介私募基金：</w:t>
      </w:r>
    </w:p>
    <w:p w14:paraId="275C5E64" w14:textId="77777777" w:rsidR="002C4179" w:rsidRPr="0012655F" w:rsidRDefault="002C4179" w:rsidP="002C4179">
      <w:pPr>
        <w:pStyle w:val="af2"/>
        <w:spacing w:before="0" w:beforeAutospacing="0" w:after="0" w:afterAutospacing="0" w:line="360" w:lineRule="auto"/>
        <w:ind w:firstLineChars="100" w:firstLine="210"/>
        <w:rPr>
          <w:rFonts w:cs="Times New Roman"/>
          <w:kern w:val="2"/>
          <w:sz w:val="21"/>
          <w:szCs w:val="21"/>
        </w:rPr>
      </w:pPr>
      <w:r w:rsidRPr="0012655F">
        <w:rPr>
          <w:rFonts w:cs="Times New Roman"/>
          <w:kern w:val="2"/>
          <w:sz w:val="21"/>
          <w:szCs w:val="21"/>
        </w:rPr>
        <w:t>（</w:t>
      </w:r>
      <w:r w:rsidRPr="0012655F">
        <w:rPr>
          <w:rFonts w:cs="Times New Roman" w:hint="eastAsia"/>
          <w:kern w:val="2"/>
          <w:sz w:val="21"/>
          <w:szCs w:val="21"/>
        </w:rPr>
        <w:t>1</w:t>
      </w:r>
      <w:r w:rsidRPr="0012655F">
        <w:rPr>
          <w:rFonts w:cs="Times New Roman"/>
          <w:kern w:val="2"/>
          <w:sz w:val="21"/>
          <w:szCs w:val="21"/>
        </w:rPr>
        <w:t>）公开出版资料；</w:t>
      </w:r>
    </w:p>
    <w:p w14:paraId="1D9DF74D" w14:textId="77777777" w:rsidR="002C4179" w:rsidRPr="0012655F" w:rsidRDefault="002C4179" w:rsidP="002C4179">
      <w:pPr>
        <w:pStyle w:val="af2"/>
        <w:spacing w:before="0" w:beforeAutospacing="0" w:after="0" w:afterAutospacing="0" w:line="360" w:lineRule="auto"/>
        <w:ind w:firstLineChars="100" w:firstLine="210"/>
        <w:rPr>
          <w:rFonts w:cs="Times New Roman"/>
          <w:kern w:val="2"/>
          <w:sz w:val="21"/>
          <w:szCs w:val="21"/>
        </w:rPr>
      </w:pPr>
      <w:r w:rsidRPr="0012655F">
        <w:rPr>
          <w:rFonts w:cs="Times New Roman"/>
          <w:kern w:val="2"/>
          <w:sz w:val="21"/>
          <w:szCs w:val="21"/>
        </w:rPr>
        <w:t>（</w:t>
      </w:r>
      <w:r w:rsidRPr="0012655F">
        <w:rPr>
          <w:rFonts w:cs="Times New Roman" w:hint="eastAsia"/>
          <w:kern w:val="2"/>
          <w:sz w:val="21"/>
          <w:szCs w:val="21"/>
        </w:rPr>
        <w:t>2</w:t>
      </w:r>
      <w:r w:rsidRPr="0012655F">
        <w:rPr>
          <w:rFonts w:cs="Times New Roman"/>
          <w:kern w:val="2"/>
          <w:sz w:val="21"/>
          <w:szCs w:val="21"/>
        </w:rPr>
        <w:t>）面向社会公众的宣传单、布告、手册、信函、传真；</w:t>
      </w:r>
    </w:p>
    <w:p w14:paraId="5024F7B3" w14:textId="77777777" w:rsidR="002C4179" w:rsidRPr="0012655F" w:rsidRDefault="002C4179" w:rsidP="002C4179">
      <w:pPr>
        <w:pStyle w:val="af2"/>
        <w:spacing w:before="0" w:beforeAutospacing="0" w:after="0" w:afterAutospacing="0" w:line="360" w:lineRule="auto"/>
        <w:ind w:firstLineChars="100" w:firstLine="210"/>
        <w:rPr>
          <w:rFonts w:cs="Times New Roman"/>
          <w:kern w:val="2"/>
          <w:sz w:val="21"/>
          <w:szCs w:val="21"/>
        </w:rPr>
      </w:pPr>
      <w:r w:rsidRPr="0012655F">
        <w:rPr>
          <w:rFonts w:cs="Times New Roman"/>
          <w:kern w:val="2"/>
          <w:sz w:val="21"/>
          <w:szCs w:val="21"/>
        </w:rPr>
        <w:t>（</w:t>
      </w:r>
      <w:r w:rsidRPr="0012655F">
        <w:rPr>
          <w:rFonts w:cs="Times New Roman" w:hint="eastAsia"/>
          <w:kern w:val="2"/>
          <w:sz w:val="21"/>
          <w:szCs w:val="21"/>
        </w:rPr>
        <w:t>3</w:t>
      </w:r>
      <w:r w:rsidRPr="0012655F">
        <w:rPr>
          <w:rFonts w:cs="Times New Roman"/>
          <w:kern w:val="2"/>
          <w:sz w:val="21"/>
          <w:szCs w:val="21"/>
        </w:rPr>
        <w:t>）海报、户外广告；</w:t>
      </w:r>
    </w:p>
    <w:p w14:paraId="353F66BE" w14:textId="77777777" w:rsidR="002C4179" w:rsidRPr="0012655F" w:rsidRDefault="002C4179" w:rsidP="00CA30D7">
      <w:pPr>
        <w:pStyle w:val="af2"/>
        <w:spacing w:before="0" w:beforeAutospacing="0" w:after="0" w:afterAutospacing="0" w:line="360" w:lineRule="auto"/>
        <w:ind w:firstLineChars="100" w:firstLine="210"/>
        <w:rPr>
          <w:rFonts w:cs="Times New Roman"/>
          <w:kern w:val="2"/>
          <w:sz w:val="21"/>
          <w:szCs w:val="21"/>
        </w:rPr>
      </w:pPr>
      <w:r w:rsidRPr="0012655F">
        <w:rPr>
          <w:rFonts w:cs="Times New Roman"/>
          <w:kern w:val="2"/>
          <w:sz w:val="21"/>
          <w:szCs w:val="21"/>
        </w:rPr>
        <w:t>（</w:t>
      </w:r>
      <w:r w:rsidRPr="0012655F">
        <w:rPr>
          <w:rFonts w:cs="Times New Roman" w:hint="eastAsia"/>
          <w:kern w:val="2"/>
          <w:sz w:val="21"/>
          <w:szCs w:val="21"/>
        </w:rPr>
        <w:t>4</w:t>
      </w:r>
      <w:r w:rsidRPr="0012655F">
        <w:rPr>
          <w:rFonts w:cs="Times New Roman"/>
          <w:kern w:val="2"/>
          <w:sz w:val="21"/>
          <w:szCs w:val="21"/>
        </w:rPr>
        <w:t>）电视、电影、电台及其他音像等公共传播媒体；</w:t>
      </w:r>
    </w:p>
    <w:p w14:paraId="5C556342" w14:textId="77777777" w:rsidR="002C4179" w:rsidRPr="0012655F" w:rsidRDefault="002C4179" w:rsidP="002C4179">
      <w:pPr>
        <w:pStyle w:val="af2"/>
        <w:spacing w:before="0" w:beforeAutospacing="0" w:after="0" w:afterAutospacing="0" w:line="360" w:lineRule="auto"/>
        <w:ind w:firstLineChars="100" w:firstLine="210"/>
        <w:rPr>
          <w:rFonts w:cs="Times New Roman"/>
          <w:kern w:val="2"/>
          <w:sz w:val="21"/>
          <w:szCs w:val="21"/>
        </w:rPr>
      </w:pPr>
      <w:r w:rsidRPr="0012655F">
        <w:rPr>
          <w:rFonts w:cs="Times New Roman"/>
          <w:kern w:val="2"/>
          <w:sz w:val="21"/>
          <w:szCs w:val="21"/>
        </w:rPr>
        <w:t>（</w:t>
      </w:r>
      <w:r w:rsidRPr="0012655F">
        <w:rPr>
          <w:rFonts w:cs="Times New Roman" w:hint="eastAsia"/>
          <w:kern w:val="2"/>
          <w:sz w:val="21"/>
          <w:szCs w:val="21"/>
        </w:rPr>
        <w:t>5</w:t>
      </w:r>
      <w:r w:rsidRPr="0012655F">
        <w:rPr>
          <w:rFonts w:cs="Times New Roman"/>
          <w:kern w:val="2"/>
          <w:sz w:val="21"/>
          <w:szCs w:val="21"/>
        </w:rPr>
        <w:t>）公共、门户网站链接广告、博客等；</w:t>
      </w:r>
    </w:p>
    <w:p w14:paraId="52CDCBD1" w14:textId="77777777" w:rsidR="002C4179" w:rsidRPr="0012655F" w:rsidRDefault="002C4179" w:rsidP="002C4179">
      <w:pPr>
        <w:pStyle w:val="af2"/>
        <w:spacing w:before="0" w:beforeAutospacing="0" w:after="0" w:afterAutospacing="0" w:line="360" w:lineRule="auto"/>
        <w:ind w:firstLineChars="100" w:firstLine="210"/>
        <w:rPr>
          <w:rFonts w:cs="Times New Roman"/>
          <w:kern w:val="2"/>
          <w:sz w:val="21"/>
          <w:szCs w:val="21"/>
        </w:rPr>
      </w:pPr>
      <w:r w:rsidRPr="0012655F">
        <w:rPr>
          <w:rFonts w:cs="Times New Roman"/>
          <w:kern w:val="2"/>
          <w:sz w:val="21"/>
          <w:szCs w:val="21"/>
        </w:rPr>
        <w:t>（</w:t>
      </w:r>
      <w:r w:rsidRPr="0012655F">
        <w:rPr>
          <w:rFonts w:cs="Times New Roman" w:hint="eastAsia"/>
          <w:kern w:val="2"/>
          <w:sz w:val="21"/>
          <w:szCs w:val="21"/>
        </w:rPr>
        <w:t>6</w:t>
      </w:r>
      <w:r w:rsidRPr="0012655F">
        <w:rPr>
          <w:rFonts w:cs="Times New Roman"/>
          <w:kern w:val="2"/>
          <w:sz w:val="21"/>
          <w:szCs w:val="21"/>
        </w:rPr>
        <w:t>）未设置特定对象确定程序的募集机构官方网站、微信朋友圈等互联网媒介；</w:t>
      </w:r>
    </w:p>
    <w:p w14:paraId="3C10FFE5" w14:textId="77777777" w:rsidR="002C4179" w:rsidRPr="0012655F" w:rsidRDefault="002C4179" w:rsidP="002C4179">
      <w:pPr>
        <w:pStyle w:val="af2"/>
        <w:spacing w:before="0" w:beforeAutospacing="0" w:after="0" w:afterAutospacing="0" w:line="360" w:lineRule="auto"/>
        <w:ind w:firstLineChars="100" w:firstLine="210"/>
        <w:rPr>
          <w:rFonts w:cs="Times New Roman"/>
          <w:kern w:val="2"/>
          <w:sz w:val="21"/>
          <w:szCs w:val="21"/>
        </w:rPr>
      </w:pPr>
      <w:r w:rsidRPr="0012655F">
        <w:rPr>
          <w:rFonts w:cs="Times New Roman"/>
          <w:kern w:val="2"/>
          <w:sz w:val="21"/>
          <w:szCs w:val="21"/>
        </w:rPr>
        <w:t>（</w:t>
      </w:r>
      <w:r w:rsidRPr="0012655F">
        <w:rPr>
          <w:rFonts w:cs="Times New Roman" w:hint="eastAsia"/>
          <w:kern w:val="2"/>
          <w:sz w:val="21"/>
          <w:szCs w:val="21"/>
        </w:rPr>
        <w:t>7</w:t>
      </w:r>
      <w:r w:rsidRPr="0012655F">
        <w:rPr>
          <w:rFonts w:cs="Times New Roman"/>
          <w:kern w:val="2"/>
          <w:sz w:val="21"/>
          <w:szCs w:val="21"/>
        </w:rPr>
        <w:t>）未设置特定对象确定程序的讲座、报告会、分析会；</w:t>
      </w:r>
    </w:p>
    <w:p w14:paraId="7335CE67" w14:textId="77777777" w:rsidR="002C4179" w:rsidRPr="0012655F" w:rsidRDefault="002C4179" w:rsidP="002C4179">
      <w:pPr>
        <w:spacing w:line="360" w:lineRule="auto"/>
        <w:ind w:firstLineChars="100" w:firstLine="210"/>
        <w:rPr>
          <w:rFonts w:ascii="宋体" w:hAnsi="宋体"/>
          <w:szCs w:val="21"/>
        </w:rPr>
      </w:pPr>
      <w:r w:rsidRPr="0012655F">
        <w:rPr>
          <w:rFonts w:ascii="宋体" w:hAnsi="宋体"/>
          <w:szCs w:val="21"/>
        </w:rPr>
        <w:t>（</w:t>
      </w:r>
      <w:r w:rsidRPr="0012655F">
        <w:rPr>
          <w:rFonts w:ascii="宋体" w:hAnsi="宋体" w:hint="eastAsia"/>
          <w:szCs w:val="21"/>
        </w:rPr>
        <w:t>8</w:t>
      </w:r>
      <w:r w:rsidRPr="0012655F">
        <w:rPr>
          <w:rFonts w:ascii="宋体" w:hAnsi="宋体"/>
          <w:szCs w:val="21"/>
        </w:rPr>
        <w:t>）未设置特定对象确定程序的电话、短信和电子邮件等通讯媒介；</w:t>
      </w:r>
    </w:p>
    <w:p w14:paraId="723C39EE" w14:textId="77777777" w:rsidR="002C4179" w:rsidRPr="0012655F" w:rsidRDefault="002C4179" w:rsidP="002C4179">
      <w:pPr>
        <w:spacing w:line="360" w:lineRule="auto"/>
        <w:ind w:firstLineChars="100" w:firstLine="210"/>
        <w:rPr>
          <w:rFonts w:ascii="宋体" w:hAnsi="宋体"/>
          <w:szCs w:val="21"/>
        </w:rPr>
      </w:pPr>
      <w:r w:rsidRPr="0012655F">
        <w:t>（</w:t>
      </w:r>
      <w:r w:rsidRPr="0012655F">
        <w:rPr>
          <w:rFonts w:hint="eastAsia"/>
        </w:rPr>
        <w:t>9</w:t>
      </w:r>
      <w:r w:rsidRPr="0012655F">
        <w:t>）法律、行政法规、中国证监会规定和中国基金业协会自律规则禁止的其他行为。</w:t>
      </w:r>
    </w:p>
    <w:p w14:paraId="0B874AB0" w14:textId="77777777" w:rsidR="002C4179" w:rsidRPr="0012655F" w:rsidRDefault="00B20E8D" w:rsidP="002C4179">
      <w:pPr>
        <w:spacing w:line="360" w:lineRule="auto"/>
        <w:ind w:firstLineChars="200" w:firstLine="420"/>
        <w:rPr>
          <w:rFonts w:ascii="宋体" w:hAnsi="宋体"/>
          <w:szCs w:val="21"/>
        </w:rPr>
      </w:pPr>
      <w:r w:rsidRPr="0012655F">
        <w:rPr>
          <w:rFonts w:ascii="宋体" w:hAnsi="宋体" w:hint="eastAsia"/>
          <w:szCs w:val="21"/>
        </w:rPr>
        <w:t>但可以将募集期及其缩短或延长、基金的基本情况、申购、赎回信息在基金管理人网站上公告。</w:t>
      </w:r>
    </w:p>
    <w:p w14:paraId="6048F2B7" w14:textId="77777777" w:rsidR="00312450" w:rsidRPr="0012655F" w:rsidRDefault="00312450" w:rsidP="00312450">
      <w:pPr>
        <w:numPr>
          <w:ilvl w:val="0"/>
          <w:numId w:val="9"/>
        </w:numPr>
        <w:tabs>
          <w:tab w:val="left" w:pos="851"/>
        </w:tabs>
        <w:spacing w:line="360" w:lineRule="auto"/>
        <w:ind w:left="0" w:firstLineChars="200" w:firstLine="420"/>
        <w:rPr>
          <w:rFonts w:ascii="宋体" w:hAnsi="宋体"/>
          <w:szCs w:val="21"/>
        </w:rPr>
      </w:pPr>
      <w:r w:rsidRPr="0012655F">
        <w:rPr>
          <w:rFonts w:ascii="宋体" w:hAnsi="宋体" w:hint="eastAsia"/>
          <w:szCs w:val="21"/>
        </w:rPr>
        <w:t>募集</w:t>
      </w:r>
      <w:r w:rsidR="00D92B7E" w:rsidRPr="0012655F">
        <w:rPr>
          <w:rFonts w:ascii="宋体" w:hAnsi="宋体" w:hint="eastAsia"/>
          <w:szCs w:val="21"/>
        </w:rPr>
        <w:t>期限</w:t>
      </w:r>
    </w:p>
    <w:p w14:paraId="699439D5" w14:textId="77777777" w:rsidR="00312450" w:rsidRPr="0012655F" w:rsidRDefault="00312450" w:rsidP="00312450">
      <w:pPr>
        <w:numPr>
          <w:ilvl w:val="255"/>
          <w:numId w:val="0"/>
        </w:numPr>
        <w:tabs>
          <w:tab w:val="left" w:pos="851"/>
        </w:tabs>
        <w:autoSpaceDE w:val="0"/>
        <w:autoSpaceDN w:val="0"/>
        <w:adjustRightInd w:val="0"/>
        <w:spacing w:line="360" w:lineRule="auto"/>
        <w:ind w:firstLineChars="200" w:firstLine="420"/>
        <w:rPr>
          <w:rFonts w:ascii="宋体" w:hAnsi="宋体"/>
          <w:szCs w:val="21"/>
        </w:rPr>
      </w:pPr>
      <w:r w:rsidRPr="0012655F">
        <w:rPr>
          <w:rFonts w:ascii="宋体" w:hAnsi="宋体" w:hint="eastAsia"/>
          <w:szCs w:val="21"/>
        </w:rPr>
        <w:t>基金投资人可在募集期内的工作日认购本基金，具体</w:t>
      </w:r>
      <w:r w:rsidRPr="0012655F">
        <w:rPr>
          <w:rFonts w:ascii="宋体" w:hAnsi="宋体"/>
          <w:szCs w:val="21"/>
        </w:rPr>
        <w:t>由</w:t>
      </w:r>
      <w:r w:rsidRPr="0012655F">
        <w:rPr>
          <w:rFonts w:ascii="宋体" w:hAnsi="宋体" w:hint="eastAsia"/>
          <w:szCs w:val="21"/>
        </w:rPr>
        <w:t>基金</w:t>
      </w:r>
      <w:r w:rsidRPr="0012655F">
        <w:rPr>
          <w:rFonts w:ascii="宋体" w:hAnsi="宋体"/>
          <w:szCs w:val="21"/>
        </w:rPr>
        <w:t>管理人根据相关法律法规以及本合同的规定确定</w:t>
      </w:r>
      <w:r w:rsidRPr="0012655F">
        <w:rPr>
          <w:rFonts w:ascii="宋体" w:hAnsi="宋体" w:hint="eastAsia"/>
          <w:szCs w:val="21"/>
        </w:rPr>
        <w:t>，并以基金管理人的公告为准</w:t>
      </w:r>
      <w:r w:rsidRPr="0012655F">
        <w:rPr>
          <w:rFonts w:ascii="宋体" w:hAnsi="宋体"/>
          <w:szCs w:val="21"/>
        </w:rPr>
        <w:t>。</w:t>
      </w:r>
      <w:r w:rsidRPr="0012655F">
        <w:rPr>
          <w:rFonts w:ascii="宋体" w:hAnsi="宋体" w:hint="eastAsia"/>
          <w:szCs w:val="21"/>
        </w:rPr>
        <w:t>基金管理人有权根据本基金销售的实际</w:t>
      </w:r>
      <w:r w:rsidRPr="0012655F">
        <w:rPr>
          <w:rFonts w:ascii="宋体" w:hAnsi="宋体" w:hint="eastAsia"/>
          <w:szCs w:val="21"/>
        </w:rPr>
        <w:lastRenderedPageBreak/>
        <w:t>情况按照相关程序缩短或延长募集期，此类变更适用于所有销售机构。缩短或延长募集期的相关信息在基金管理人网站公告，即视为履行完毕缩短或延长募集期的程序。</w:t>
      </w:r>
    </w:p>
    <w:p w14:paraId="767B9B09" w14:textId="77777777" w:rsidR="00312450" w:rsidRPr="0012655F" w:rsidRDefault="00312450" w:rsidP="00312450">
      <w:pPr>
        <w:numPr>
          <w:ilvl w:val="0"/>
          <w:numId w:val="8"/>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基金份额的认购和持有限额</w:t>
      </w:r>
    </w:p>
    <w:p w14:paraId="7EF78F5E" w14:textId="77777777" w:rsidR="00312450" w:rsidRPr="0012655F" w:rsidRDefault="00312450" w:rsidP="00312450">
      <w:pPr>
        <w:numPr>
          <w:ilvl w:val="0"/>
          <w:numId w:val="10"/>
        </w:numPr>
        <w:tabs>
          <w:tab w:val="left" w:pos="851"/>
        </w:tabs>
        <w:spacing w:line="360" w:lineRule="auto"/>
        <w:ind w:left="0" w:firstLineChars="200" w:firstLine="420"/>
        <w:rPr>
          <w:rFonts w:ascii="宋体" w:hAnsi="宋体"/>
          <w:szCs w:val="21"/>
        </w:rPr>
      </w:pPr>
      <w:r w:rsidRPr="0012655F">
        <w:rPr>
          <w:rFonts w:ascii="宋体" w:hAnsi="宋体" w:hint="eastAsia"/>
          <w:szCs w:val="21"/>
        </w:rPr>
        <w:t>认购资金应以人民币货币资金形式交付。投资者的认购金额不得低于</w:t>
      </w:r>
      <w:r w:rsidR="004655FD" w:rsidRPr="0012655F">
        <w:rPr>
          <w:rFonts w:ascii="宋体" w:hAnsi="宋体"/>
          <w:szCs w:val="21"/>
          <w:u w:val="single"/>
        </w:rPr>
        <w:t xml:space="preserve"> </w:t>
      </w:r>
      <w:r w:rsidR="00554745">
        <w:rPr>
          <w:rFonts w:ascii="宋体" w:hAnsi="宋体" w:hint="eastAsia"/>
          <w:szCs w:val="21"/>
          <w:u w:val="single"/>
        </w:rPr>
        <w:t>1000</w:t>
      </w:r>
      <w:r w:rsidR="001938DD" w:rsidRPr="0012655F">
        <w:rPr>
          <w:rFonts w:ascii="宋体" w:hAnsi="宋体" w:hint="eastAsia"/>
          <w:szCs w:val="21"/>
          <w:u w:val="single"/>
        </w:rPr>
        <w:t xml:space="preserve"> </w:t>
      </w:r>
      <w:r w:rsidRPr="0012655F">
        <w:rPr>
          <w:rFonts w:ascii="宋体" w:hAnsi="宋体" w:hint="eastAsia"/>
          <w:szCs w:val="21"/>
        </w:rPr>
        <w:t xml:space="preserve"> 万元人民币，并可多次认购，</w:t>
      </w:r>
      <w:r w:rsidR="00554745" w:rsidRPr="0012655F">
        <w:rPr>
          <w:rFonts w:ascii="宋体" w:hAnsi="宋体" w:hint="eastAsia"/>
          <w:szCs w:val="21"/>
        </w:rPr>
        <w:t>募集期内追加认购金额应为</w:t>
      </w:r>
      <w:r w:rsidR="00554745" w:rsidRPr="00C13351">
        <w:rPr>
          <w:rFonts w:ascii="宋体" w:hAnsi="宋体"/>
          <w:szCs w:val="21"/>
        </w:rPr>
        <w:t xml:space="preserve"> </w:t>
      </w:r>
      <w:r w:rsidR="00554745" w:rsidRPr="00C13351">
        <w:rPr>
          <w:rFonts w:ascii="宋体" w:hAnsi="宋体" w:hint="eastAsia"/>
          <w:szCs w:val="21"/>
        </w:rPr>
        <w:t xml:space="preserve">1 </w:t>
      </w:r>
      <w:r w:rsidRPr="00C13351">
        <w:rPr>
          <w:rFonts w:ascii="宋体" w:hAnsi="宋体" w:hint="eastAsia"/>
          <w:szCs w:val="21"/>
        </w:rPr>
        <w:t>万</w:t>
      </w:r>
      <w:r w:rsidRPr="0012655F">
        <w:rPr>
          <w:rFonts w:ascii="宋体" w:hAnsi="宋体" w:hint="eastAsia"/>
          <w:szCs w:val="21"/>
        </w:rPr>
        <w:t>元的整数倍。</w:t>
      </w:r>
    </w:p>
    <w:p w14:paraId="7A4406F3" w14:textId="77777777" w:rsidR="00312450" w:rsidRPr="0012655F" w:rsidRDefault="00312450" w:rsidP="00312450">
      <w:pPr>
        <w:numPr>
          <w:ilvl w:val="0"/>
          <w:numId w:val="10"/>
        </w:numPr>
        <w:tabs>
          <w:tab w:val="left" w:pos="851"/>
        </w:tabs>
        <w:spacing w:line="360" w:lineRule="auto"/>
        <w:ind w:left="0" w:firstLineChars="200" w:firstLine="420"/>
        <w:rPr>
          <w:rFonts w:ascii="宋体" w:hAnsi="宋体"/>
          <w:szCs w:val="21"/>
        </w:rPr>
      </w:pPr>
      <w:r w:rsidRPr="0012655F">
        <w:rPr>
          <w:rFonts w:ascii="宋体" w:hAnsi="宋体" w:hint="eastAsia"/>
          <w:szCs w:val="21"/>
        </w:rPr>
        <w:t>本基金对单个基金投资者不设认购金额上限。</w:t>
      </w:r>
    </w:p>
    <w:p w14:paraId="1ECB9795" w14:textId="77777777" w:rsidR="00312450" w:rsidRPr="0012655F" w:rsidRDefault="00312450" w:rsidP="00312450">
      <w:pPr>
        <w:numPr>
          <w:ilvl w:val="0"/>
          <w:numId w:val="8"/>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基金份额的认购费用</w:t>
      </w:r>
    </w:p>
    <w:p w14:paraId="0382F9F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本基金认购费率如下：</w:t>
      </w:r>
      <w:r w:rsidR="004655FD" w:rsidRPr="0012655F">
        <w:rPr>
          <w:rFonts w:ascii="宋体" w:hAnsi="宋体"/>
          <w:szCs w:val="21"/>
          <w:u w:val="single"/>
        </w:rPr>
        <w:t xml:space="preserve">  </w:t>
      </w:r>
      <w:r w:rsidR="001938DD" w:rsidRPr="0012655F">
        <w:rPr>
          <w:rFonts w:ascii="宋体" w:hAnsi="宋体" w:hint="eastAsia"/>
          <w:szCs w:val="21"/>
          <w:u w:val="single"/>
        </w:rPr>
        <w:t xml:space="preserve"> </w:t>
      </w:r>
      <w:r w:rsidR="00554745">
        <w:rPr>
          <w:rFonts w:ascii="宋体" w:hAnsi="宋体" w:hint="eastAsia"/>
          <w:szCs w:val="21"/>
          <w:u w:val="single"/>
        </w:rPr>
        <w:t>0.00</w:t>
      </w:r>
      <w:r w:rsidR="001938DD" w:rsidRPr="0012655F">
        <w:rPr>
          <w:rFonts w:ascii="宋体" w:hAnsi="宋体" w:hint="eastAsia"/>
          <w:szCs w:val="21"/>
          <w:u w:val="single"/>
        </w:rPr>
        <w:t xml:space="preserve">    </w:t>
      </w:r>
      <w:r w:rsidR="000F0395" w:rsidRPr="0012655F">
        <w:rPr>
          <w:rFonts w:ascii="宋体" w:hAnsi="宋体" w:hint="eastAsia"/>
          <w:szCs w:val="21"/>
        </w:rPr>
        <w:t>%</w:t>
      </w:r>
    </w:p>
    <w:p w14:paraId="52BCFDA1"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认购费=认购金额×认购费率</w:t>
      </w:r>
    </w:p>
    <w:p w14:paraId="375AF576" w14:textId="77777777" w:rsidR="00312450" w:rsidRPr="0012655F" w:rsidRDefault="00312450" w:rsidP="00312450">
      <w:pPr>
        <w:numPr>
          <w:ilvl w:val="0"/>
          <w:numId w:val="8"/>
        </w:numPr>
        <w:tabs>
          <w:tab w:val="left" w:pos="1134"/>
        </w:tabs>
        <w:spacing w:line="360" w:lineRule="auto"/>
        <w:ind w:left="0" w:firstLineChars="200" w:firstLine="420"/>
        <w:rPr>
          <w:rFonts w:ascii="宋体" w:hAnsi="宋体"/>
          <w:szCs w:val="21"/>
        </w:rPr>
      </w:pPr>
      <w:r w:rsidRPr="0012655F">
        <w:rPr>
          <w:rFonts w:ascii="宋体" w:hAnsi="宋体" w:hint="eastAsia"/>
          <w:szCs w:val="21"/>
        </w:rPr>
        <w:t>认购申请的确认</w:t>
      </w:r>
    </w:p>
    <w:p w14:paraId="37877FE4"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szCs w:val="21"/>
        </w:rPr>
        <w:t>认购申请受理完成后，不得撤销。销售</w:t>
      </w:r>
      <w:r w:rsidRPr="0012655F">
        <w:rPr>
          <w:rFonts w:ascii="宋体" w:hAnsi="宋体" w:hint="eastAsia"/>
          <w:szCs w:val="21"/>
        </w:rPr>
        <w:t>机构</w:t>
      </w:r>
      <w:r w:rsidRPr="0012655F">
        <w:rPr>
          <w:rFonts w:ascii="宋体" w:hAnsi="宋体"/>
          <w:szCs w:val="21"/>
        </w:rPr>
        <w:t>受理认购申请并不表示对该申请成功的确认，而仅代表销售</w:t>
      </w:r>
      <w:r w:rsidRPr="0012655F">
        <w:rPr>
          <w:rFonts w:ascii="宋体" w:hAnsi="宋体" w:hint="eastAsia"/>
          <w:szCs w:val="21"/>
        </w:rPr>
        <w:t>机构</w:t>
      </w:r>
      <w:r w:rsidRPr="0012655F">
        <w:rPr>
          <w:rFonts w:ascii="宋体" w:hAnsi="宋体"/>
          <w:szCs w:val="21"/>
        </w:rPr>
        <w:t>确实收到了认购申请。</w:t>
      </w:r>
      <w:r w:rsidRPr="0012655F">
        <w:rPr>
          <w:rFonts w:ascii="宋体" w:hAnsi="宋体" w:hint="eastAsia"/>
          <w:szCs w:val="21"/>
        </w:rPr>
        <w:t>认购的确认以注册登记机构的确认结果为准。</w:t>
      </w:r>
    </w:p>
    <w:p w14:paraId="6442275E"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本基金的人数</w:t>
      </w:r>
      <w:r w:rsidR="00552EF7" w:rsidRPr="0012655F">
        <w:rPr>
          <w:rFonts w:ascii="宋体" w:hAnsi="宋体" w:hint="eastAsia"/>
          <w:szCs w:val="21"/>
        </w:rPr>
        <w:t>累计</w:t>
      </w:r>
      <w:r w:rsidRPr="0012655F">
        <w:rPr>
          <w:rFonts w:ascii="宋体" w:hAnsi="宋体" w:hint="eastAsia"/>
          <w:szCs w:val="21"/>
        </w:rPr>
        <w:t>规模上限为</w:t>
      </w:r>
      <w:r w:rsidR="002947E3" w:rsidRPr="0012655F">
        <w:rPr>
          <w:rFonts w:ascii="宋体" w:hAnsi="宋体" w:hint="eastAsia"/>
          <w:szCs w:val="21"/>
        </w:rPr>
        <w:t>200</w:t>
      </w:r>
      <w:r w:rsidRPr="0012655F">
        <w:rPr>
          <w:rFonts w:ascii="宋体" w:hAnsi="宋体" w:hint="eastAsia"/>
          <w:szCs w:val="21"/>
        </w:rPr>
        <w:t>人。基金管理人在募集期每个工作日，按照“时间优先、金额优先”的原则确认有效认购申请。超出基金人数规模上限的认购申请为无效申请。</w:t>
      </w:r>
    </w:p>
    <w:p w14:paraId="58ED1D4F"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通过代销机构进行认购的，人数规模控制以基金管理人和代销机构约定的方式为准。</w:t>
      </w:r>
    </w:p>
    <w:p w14:paraId="1B8A4993" w14:textId="77777777" w:rsidR="00312450" w:rsidRPr="0012655F" w:rsidRDefault="00312450" w:rsidP="00312450">
      <w:pPr>
        <w:numPr>
          <w:ilvl w:val="0"/>
          <w:numId w:val="8"/>
        </w:numPr>
        <w:tabs>
          <w:tab w:val="left" w:pos="1134"/>
        </w:tabs>
        <w:spacing w:line="360" w:lineRule="auto"/>
        <w:ind w:left="0" w:firstLineChars="200" w:firstLine="420"/>
        <w:rPr>
          <w:rFonts w:ascii="宋体" w:hAnsi="宋体"/>
          <w:szCs w:val="21"/>
        </w:rPr>
      </w:pPr>
      <w:r w:rsidRPr="0012655F">
        <w:rPr>
          <w:rFonts w:ascii="宋体" w:hAnsi="宋体" w:hint="eastAsia"/>
          <w:szCs w:val="21"/>
        </w:rPr>
        <w:t>认购份额的计算方式</w:t>
      </w:r>
    </w:p>
    <w:p w14:paraId="23355922"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认购份额=（认购金额+应计利息-认购费）÷面值</w:t>
      </w:r>
    </w:p>
    <w:p w14:paraId="50A920D4"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认购份额保留到小数点后2位，小数点后第3位四舍五入，由此产生的误差计入基金财产。</w:t>
      </w:r>
    </w:p>
    <w:p w14:paraId="035D36B1"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应计利息为基金投资者认购款在募集期产生的利息，应计利息将折算为基金份额归基金投资者所有。应计利息金额以注册登记机构确认的为准。</w:t>
      </w:r>
    </w:p>
    <w:p w14:paraId="2A07D754" w14:textId="77777777" w:rsidR="00312450" w:rsidRPr="0012655F" w:rsidRDefault="00312450" w:rsidP="00312450">
      <w:pPr>
        <w:numPr>
          <w:ilvl w:val="0"/>
          <w:numId w:val="8"/>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基金投资者资金的管理</w:t>
      </w:r>
    </w:p>
    <w:p w14:paraId="09DC7FBF" w14:textId="4CB50700" w:rsidR="00B811CD" w:rsidRDefault="00312450" w:rsidP="00044811">
      <w:pPr>
        <w:spacing w:line="360" w:lineRule="auto"/>
        <w:ind w:firstLine="420"/>
        <w:rPr>
          <w:rFonts w:ascii="宋体" w:hAnsi="宋体"/>
          <w:szCs w:val="21"/>
        </w:rPr>
      </w:pPr>
      <w:r w:rsidRPr="0012655F">
        <w:rPr>
          <w:rFonts w:ascii="宋体" w:hAnsi="宋体" w:hint="eastAsia"/>
          <w:szCs w:val="21"/>
        </w:rPr>
        <w:t>基金投资者的认购资金将存入</w:t>
      </w:r>
      <w:r w:rsidR="00B14533" w:rsidRPr="0012655F">
        <w:rPr>
          <w:rFonts w:ascii="宋体" w:hAnsi="宋体" w:hint="eastAsia"/>
          <w:szCs w:val="21"/>
        </w:rPr>
        <w:t>基金</w:t>
      </w:r>
      <w:r w:rsidR="00A63CA4">
        <w:rPr>
          <w:rFonts w:ascii="宋体" w:hAnsi="宋体" w:hint="eastAsia"/>
          <w:szCs w:val="21"/>
        </w:rPr>
        <w:t>托管</w:t>
      </w:r>
      <w:r w:rsidR="00B14533" w:rsidRPr="0012655F">
        <w:rPr>
          <w:rFonts w:ascii="宋体" w:hAnsi="宋体" w:hint="eastAsia"/>
          <w:szCs w:val="21"/>
        </w:rPr>
        <w:t>专用账户</w:t>
      </w:r>
      <w:r w:rsidRPr="0012655F">
        <w:rPr>
          <w:rFonts w:ascii="宋体" w:hAnsi="宋体" w:hint="eastAsia"/>
          <w:szCs w:val="21"/>
        </w:rPr>
        <w:t>进行</w:t>
      </w:r>
      <w:r w:rsidR="00A63CA4">
        <w:rPr>
          <w:rFonts w:ascii="宋体" w:hAnsi="宋体" w:hint="eastAsia"/>
          <w:szCs w:val="21"/>
        </w:rPr>
        <w:t>托管</w:t>
      </w:r>
      <w:r w:rsidRPr="0012655F">
        <w:rPr>
          <w:rFonts w:ascii="宋体" w:hAnsi="宋体" w:hint="eastAsia"/>
          <w:szCs w:val="21"/>
        </w:rPr>
        <w:t>，</w:t>
      </w:r>
      <w:r w:rsidR="00FB0295" w:rsidRPr="0012655F">
        <w:rPr>
          <w:rFonts w:ascii="宋体" w:hAnsi="宋体" w:hint="eastAsia"/>
          <w:szCs w:val="21"/>
        </w:rPr>
        <w:t>由</w:t>
      </w:r>
      <w:r w:rsidR="009C2EBC">
        <w:rPr>
          <w:rFonts w:ascii="宋体" w:hAnsi="宋体"/>
          <w:szCs w:val="21"/>
        </w:rPr>
        <w:t>XXX</w:t>
      </w:r>
      <w:r w:rsidR="00BA0786" w:rsidRPr="00044811">
        <w:rPr>
          <w:rFonts w:ascii="宋体" w:hAnsi="宋体" w:hint="eastAsia"/>
          <w:szCs w:val="21"/>
        </w:rPr>
        <w:t>银行股份有限公司</w:t>
      </w:r>
      <w:r w:rsidR="009C2EBC">
        <w:rPr>
          <w:rFonts w:ascii="宋体" w:hAnsi="宋体"/>
          <w:szCs w:val="21"/>
        </w:rPr>
        <w:t>XXX</w:t>
      </w:r>
      <w:r w:rsidR="001F736D">
        <w:rPr>
          <w:rFonts w:ascii="宋体" w:hAnsi="宋体" w:hint="eastAsia"/>
          <w:szCs w:val="21"/>
        </w:rPr>
        <w:t>分行</w:t>
      </w:r>
      <w:r w:rsidR="00FB0295" w:rsidRPr="0012655F">
        <w:rPr>
          <w:rFonts w:ascii="宋体" w:hAnsi="宋体" w:hint="eastAsia"/>
          <w:szCs w:val="21"/>
        </w:rPr>
        <w:t>进行监督管理。</w:t>
      </w:r>
    </w:p>
    <w:p w14:paraId="6B1D67C6" w14:textId="77777777" w:rsidR="00DC7B5A" w:rsidRPr="0012655F" w:rsidRDefault="00DC7B5A" w:rsidP="00312450">
      <w:pPr>
        <w:spacing w:line="360" w:lineRule="auto"/>
        <w:ind w:firstLineChars="200" w:firstLine="420"/>
        <w:rPr>
          <w:rFonts w:ascii="宋体" w:hAnsi="宋体"/>
          <w:szCs w:val="21"/>
        </w:rPr>
      </w:pPr>
      <w:r w:rsidRPr="0012655F">
        <w:rPr>
          <w:rFonts w:ascii="宋体" w:hAnsi="宋体" w:hint="eastAsia"/>
          <w:szCs w:val="21"/>
        </w:rPr>
        <w:t>（七）投资冷静期</w:t>
      </w:r>
    </w:p>
    <w:p w14:paraId="62230945" w14:textId="77777777" w:rsidR="0047656C" w:rsidRPr="0012655F" w:rsidRDefault="0047656C" w:rsidP="001555AE">
      <w:pPr>
        <w:spacing w:line="360" w:lineRule="auto"/>
        <w:ind w:firstLineChars="200" w:firstLine="420"/>
        <w:rPr>
          <w:rFonts w:ascii="宋体" w:hAnsi="宋体"/>
          <w:szCs w:val="21"/>
        </w:rPr>
      </w:pPr>
      <w:r w:rsidRPr="0012655F">
        <w:rPr>
          <w:rFonts w:ascii="宋体" w:hAnsi="宋体" w:hint="eastAsia"/>
          <w:szCs w:val="21"/>
        </w:rPr>
        <w:t>本基金为基金</w:t>
      </w:r>
      <w:r w:rsidRPr="0012655F">
        <w:rPr>
          <w:rFonts w:ascii="宋体" w:hAnsi="宋体"/>
          <w:szCs w:val="21"/>
        </w:rPr>
        <w:t>投资者</w:t>
      </w:r>
      <w:r w:rsidRPr="0012655F">
        <w:rPr>
          <w:rFonts w:ascii="宋体" w:hAnsi="宋体" w:hint="eastAsia"/>
          <w:szCs w:val="21"/>
        </w:rPr>
        <w:t>设置不少于二十四小时的投资冷静期，募集机构在投资冷静期内不得主动联系投资者。投资冷静期自基金合同签署完毕且投资者交纳认购基金的款项后起算。</w:t>
      </w:r>
    </w:p>
    <w:p w14:paraId="75277D18" w14:textId="77777777" w:rsidR="00DC7B5A" w:rsidRPr="0012655F" w:rsidRDefault="003F2908" w:rsidP="00312450">
      <w:pPr>
        <w:spacing w:line="360" w:lineRule="auto"/>
        <w:ind w:firstLineChars="200" w:firstLine="420"/>
        <w:rPr>
          <w:rFonts w:ascii="宋体" w:hAnsi="宋体"/>
          <w:szCs w:val="21"/>
        </w:rPr>
      </w:pPr>
      <w:r w:rsidRPr="0012655F">
        <w:rPr>
          <w:rFonts w:ascii="宋体" w:hAnsi="宋体" w:hint="eastAsia"/>
          <w:szCs w:val="21"/>
        </w:rPr>
        <w:t>（八）回访确认</w:t>
      </w:r>
    </w:p>
    <w:p w14:paraId="06F70A8B" w14:textId="77777777" w:rsidR="0047656C" w:rsidRPr="0012655F" w:rsidRDefault="0047656C" w:rsidP="0047656C">
      <w:pPr>
        <w:spacing w:line="360" w:lineRule="auto"/>
        <w:ind w:firstLineChars="200" w:firstLine="420"/>
        <w:rPr>
          <w:rFonts w:ascii="宋体" w:hAnsi="宋体"/>
          <w:szCs w:val="21"/>
        </w:rPr>
      </w:pPr>
      <w:r w:rsidRPr="0012655F">
        <w:rPr>
          <w:rFonts w:ascii="宋体" w:hAnsi="宋体" w:hint="eastAsia"/>
          <w:szCs w:val="21"/>
        </w:rPr>
        <w:t>募集机构应当在投资冷静期满后，指令本机构从事基金销售推介业务以外</w:t>
      </w:r>
      <w:r w:rsidRPr="0012655F">
        <w:rPr>
          <w:rFonts w:ascii="宋体" w:hAnsi="宋体"/>
          <w:szCs w:val="21"/>
        </w:rPr>
        <w:t>的人员</w:t>
      </w:r>
      <w:r w:rsidRPr="0012655F">
        <w:rPr>
          <w:rFonts w:ascii="宋体" w:hAnsi="宋体" w:hint="eastAsia"/>
          <w:szCs w:val="21"/>
        </w:rPr>
        <w:t>以录音电话、电邮、信函等适当方式进行投资回访。回访过程不得出现诱导性陈述。募集机构在投</w:t>
      </w:r>
      <w:r w:rsidRPr="0012655F">
        <w:rPr>
          <w:rFonts w:ascii="宋体" w:hAnsi="宋体" w:hint="eastAsia"/>
          <w:szCs w:val="21"/>
        </w:rPr>
        <w:lastRenderedPageBreak/>
        <w:t>资冷静期内进行的回访确认无效。</w:t>
      </w:r>
    </w:p>
    <w:p w14:paraId="4E5C1DAF" w14:textId="77777777" w:rsidR="0047656C" w:rsidRPr="0012655F" w:rsidRDefault="0047656C" w:rsidP="001555AE">
      <w:pPr>
        <w:spacing w:line="360" w:lineRule="auto"/>
        <w:ind w:firstLineChars="200" w:firstLine="420"/>
        <w:rPr>
          <w:rFonts w:ascii="宋体" w:hAnsi="宋体"/>
          <w:szCs w:val="21"/>
        </w:rPr>
      </w:pPr>
      <w:r w:rsidRPr="0012655F">
        <w:rPr>
          <w:rFonts w:ascii="宋体" w:hAnsi="宋体" w:hint="eastAsia"/>
          <w:szCs w:val="21"/>
        </w:rPr>
        <w:t>回访应当包括但不限于以下内容：</w:t>
      </w:r>
    </w:p>
    <w:p w14:paraId="3EEB9C57" w14:textId="77777777" w:rsidR="0047656C" w:rsidRPr="0012655F" w:rsidRDefault="0047656C" w:rsidP="001555AE">
      <w:pPr>
        <w:spacing w:line="360" w:lineRule="auto"/>
        <w:ind w:firstLineChars="200" w:firstLine="420"/>
        <w:rPr>
          <w:rFonts w:ascii="宋体" w:hAnsi="宋体"/>
          <w:szCs w:val="21"/>
        </w:rPr>
      </w:pPr>
      <w:r w:rsidRPr="0012655F">
        <w:rPr>
          <w:rFonts w:ascii="宋体" w:hAnsi="宋体"/>
          <w:szCs w:val="21"/>
        </w:rPr>
        <w:t xml:space="preserve">1. </w:t>
      </w:r>
      <w:r w:rsidRPr="0012655F">
        <w:rPr>
          <w:rFonts w:ascii="宋体" w:hAnsi="宋体" w:hint="eastAsia"/>
          <w:szCs w:val="21"/>
        </w:rPr>
        <w:t>确认受访人是否为投资者本人或机构；</w:t>
      </w:r>
    </w:p>
    <w:p w14:paraId="6FD9804E" w14:textId="77777777" w:rsidR="0047656C" w:rsidRPr="0012655F" w:rsidRDefault="0047656C" w:rsidP="001555AE">
      <w:pPr>
        <w:spacing w:line="360" w:lineRule="auto"/>
        <w:ind w:firstLineChars="200" w:firstLine="420"/>
        <w:rPr>
          <w:rFonts w:ascii="宋体" w:hAnsi="宋体"/>
          <w:szCs w:val="21"/>
        </w:rPr>
      </w:pPr>
      <w:r w:rsidRPr="0012655F">
        <w:rPr>
          <w:rFonts w:ascii="宋体" w:hAnsi="宋体"/>
          <w:szCs w:val="21"/>
        </w:rPr>
        <w:t xml:space="preserve">2. </w:t>
      </w:r>
      <w:r w:rsidRPr="0012655F">
        <w:rPr>
          <w:rFonts w:ascii="宋体" w:hAnsi="宋体" w:hint="eastAsia"/>
          <w:szCs w:val="21"/>
        </w:rPr>
        <w:t>确认投资者是否为自己购买了该基金产品以及投资者是否按照要求亲笔签名或盖章；</w:t>
      </w:r>
    </w:p>
    <w:p w14:paraId="061C3437" w14:textId="77777777" w:rsidR="0047656C" w:rsidRPr="0012655F" w:rsidRDefault="0047656C" w:rsidP="001555AE">
      <w:pPr>
        <w:spacing w:line="360" w:lineRule="auto"/>
        <w:ind w:firstLineChars="200" w:firstLine="420"/>
        <w:rPr>
          <w:rFonts w:ascii="宋体" w:hAnsi="宋体"/>
          <w:szCs w:val="21"/>
        </w:rPr>
      </w:pPr>
      <w:r w:rsidRPr="0012655F">
        <w:rPr>
          <w:rFonts w:ascii="宋体" w:hAnsi="宋体"/>
          <w:szCs w:val="21"/>
        </w:rPr>
        <w:t xml:space="preserve">3. </w:t>
      </w:r>
      <w:r w:rsidRPr="0012655F">
        <w:rPr>
          <w:rFonts w:ascii="宋体" w:hAnsi="宋体" w:hint="eastAsia"/>
          <w:szCs w:val="21"/>
        </w:rPr>
        <w:t>确认投资者是否已经阅读并理解基金合同和风险揭示的内容；</w:t>
      </w:r>
    </w:p>
    <w:p w14:paraId="030BC979" w14:textId="77777777" w:rsidR="0047656C" w:rsidRPr="0012655F" w:rsidRDefault="0047656C" w:rsidP="001555AE">
      <w:pPr>
        <w:spacing w:line="360" w:lineRule="auto"/>
        <w:ind w:firstLineChars="200" w:firstLine="420"/>
        <w:rPr>
          <w:rFonts w:ascii="宋体" w:hAnsi="宋体"/>
          <w:szCs w:val="21"/>
        </w:rPr>
      </w:pPr>
      <w:r w:rsidRPr="0012655F">
        <w:rPr>
          <w:rFonts w:ascii="宋体" w:hAnsi="宋体"/>
          <w:szCs w:val="21"/>
        </w:rPr>
        <w:t xml:space="preserve">4. </w:t>
      </w:r>
      <w:r w:rsidRPr="0012655F">
        <w:rPr>
          <w:rFonts w:ascii="宋体" w:hAnsi="宋体" w:hint="eastAsia"/>
          <w:szCs w:val="21"/>
        </w:rPr>
        <w:t>确认投资者的风险识别能力及风险承担能力是否与所投资的私募基金产品相匹配；</w:t>
      </w:r>
    </w:p>
    <w:p w14:paraId="763CCFDD" w14:textId="77777777" w:rsidR="0047656C" w:rsidRPr="0012655F" w:rsidRDefault="0047656C" w:rsidP="001555AE">
      <w:pPr>
        <w:spacing w:line="360" w:lineRule="auto"/>
        <w:ind w:firstLineChars="200" w:firstLine="420"/>
        <w:rPr>
          <w:rFonts w:ascii="宋体" w:hAnsi="宋体"/>
          <w:szCs w:val="21"/>
        </w:rPr>
      </w:pPr>
      <w:r w:rsidRPr="0012655F">
        <w:rPr>
          <w:rFonts w:ascii="宋体" w:hAnsi="宋体"/>
          <w:szCs w:val="21"/>
        </w:rPr>
        <w:t xml:space="preserve">5. </w:t>
      </w:r>
      <w:r w:rsidRPr="0012655F">
        <w:rPr>
          <w:rFonts w:ascii="宋体" w:hAnsi="宋体" w:hint="eastAsia"/>
          <w:szCs w:val="21"/>
        </w:rPr>
        <w:t>确认投资者是否知悉投资者承担的主要费用及费率，投资者的重要权利、私募基金信息披露的内容、方式及频率；</w:t>
      </w:r>
    </w:p>
    <w:p w14:paraId="15FF583C" w14:textId="77777777" w:rsidR="0047656C" w:rsidRPr="0012655F" w:rsidRDefault="0047656C" w:rsidP="0047656C">
      <w:pPr>
        <w:spacing w:line="360" w:lineRule="auto"/>
        <w:ind w:firstLineChars="200" w:firstLine="420"/>
        <w:rPr>
          <w:rFonts w:ascii="宋体" w:hAnsi="宋体"/>
          <w:szCs w:val="21"/>
        </w:rPr>
      </w:pPr>
      <w:r w:rsidRPr="0012655F">
        <w:rPr>
          <w:rFonts w:ascii="宋体" w:hAnsi="宋体"/>
          <w:szCs w:val="21"/>
        </w:rPr>
        <w:t xml:space="preserve">6. </w:t>
      </w:r>
      <w:r w:rsidRPr="0012655F">
        <w:rPr>
          <w:rFonts w:ascii="宋体" w:hAnsi="宋体" w:hint="eastAsia"/>
          <w:szCs w:val="21"/>
        </w:rPr>
        <w:t>确认投资者是否知悉未来可能承担投资损失；</w:t>
      </w:r>
    </w:p>
    <w:p w14:paraId="7FE8C571" w14:textId="77777777" w:rsidR="0047656C" w:rsidRPr="0012655F" w:rsidRDefault="0047656C" w:rsidP="001555AE">
      <w:pPr>
        <w:spacing w:line="360" w:lineRule="auto"/>
        <w:ind w:firstLineChars="200" w:firstLine="420"/>
        <w:rPr>
          <w:rFonts w:ascii="宋体" w:hAnsi="宋体"/>
          <w:szCs w:val="21"/>
        </w:rPr>
      </w:pPr>
      <w:r w:rsidRPr="0012655F">
        <w:rPr>
          <w:rFonts w:ascii="宋体" w:hAnsi="宋体"/>
          <w:szCs w:val="21"/>
        </w:rPr>
        <w:t xml:space="preserve">7. </w:t>
      </w:r>
      <w:r w:rsidRPr="0012655F">
        <w:rPr>
          <w:rFonts w:ascii="宋体" w:hAnsi="宋体" w:hint="eastAsia"/>
          <w:szCs w:val="21"/>
        </w:rPr>
        <w:t>确认投资者是否知悉投资冷静期的起算时间、期间以及享有的权利；</w:t>
      </w:r>
    </w:p>
    <w:p w14:paraId="1FEB837A" w14:textId="77777777" w:rsidR="0047656C" w:rsidRPr="0012655F" w:rsidRDefault="0047656C" w:rsidP="0047656C">
      <w:pPr>
        <w:spacing w:line="360" w:lineRule="auto"/>
        <w:ind w:firstLineChars="200" w:firstLine="420"/>
        <w:rPr>
          <w:rFonts w:ascii="宋体" w:hAnsi="宋体"/>
          <w:szCs w:val="21"/>
        </w:rPr>
      </w:pPr>
      <w:r w:rsidRPr="0012655F">
        <w:rPr>
          <w:rFonts w:ascii="宋体" w:hAnsi="宋体"/>
          <w:szCs w:val="21"/>
        </w:rPr>
        <w:t xml:space="preserve">8. </w:t>
      </w:r>
      <w:r w:rsidRPr="0012655F">
        <w:rPr>
          <w:rFonts w:ascii="宋体" w:hAnsi="宋体" w:hint="eastAsia"/>
          <w:szCs w:val="21"/>
        </w:rPr>
        <w:t>确认投资者是否知悉纠纷解决安排。</w:t>
      </w:r>
    </w:p>
    <w:p w14:paraId="291FA9E0" w14:textId="77777777" w:rsidR="0047656C" w:rsidRPr="0012655F" w:rsidRDefault="0047656C" w:rsidP="001555AE">
      <w:pPr>
        <w:spacing w:line="360" w:lineRule="auto"/>
        <w:ind w:firstLineChars="200" w:firstLine="420"/>
        <w:rPr>
          <w:rFonts w:ascii="宋体" w:hAnsi="宋体"/>
          <w:szCs w:val="21"/>
        </w:rPr>
      </w:pPr>
      <w:r w:rsidRPr="0012655F">
        <w:rPr>
          <w:rFonts w:ascii="宋体" w:hAnsi="宋体" w:hint="eastAsia"/>
          <w:szCs w:val="21"/>
        </w:rPr>
        <w:t>投资者在募集机构回访确认成功前有权解除基金合同。出现前述情形时，募集机构应当按合同</w:t>
      </w:r>
      <w:r w:rsidRPr="0012655F">
        <w:rPr>
          <w:rFonts w:ascii="宋体" w:hAnsi="宋体"/>
          <w:szCs w:val="21"/>
        </w:rPr>
        <w:t>约定</w:t>
      </w:r>
      <w:r w:rsidRPr="0012655F">
        <w:rPr>
          <w:rFonts w:ascii="宋体" w:hAnsi="宋体" w:hint="eastAsia"/>
          <w:szCs w:val="21"/>
        </w:rPr>
        <w:t>及时退还投资者的全部认购款项。</w:t>
      </w:r>
    </w:p>
    <w:p w14:paraId="3EC4C5F3" w14:textId="77777777" w:rsidR="0047656C" w:rsidRPr="0012655F" w:rsidRDefault="0047656C" w:rsidP="001555AE">
      <w:pPr>
        <w:spacing w:line="360" w:lineRule="auto"/>
        <w:ind w:firstLineChars="200" w:firstLine="420"/>
        <w:rPr>
          <w:rFonts w:ascii="宋体" w:hAnsi="宋体"/>
          <w:szCs w:val="21"/>
        </w:rPr>
      </w:pPr>
      <w:r w:rsidRPr="0012655F">
        <w:rPr>
          <w:rFonts w:ascii="宋体" w:hAnsi="宋体" w:hint="eastAsia"/>
          <w:szCs w:val="21"/>
        </w:rPr>
        <w:t>未经回访确认成功，</w:t>
      </w:r>
      <w:r w:rsidRPr="0012655F">
        <w:rPr>
          <w:rFonts w:ascii="宋体" w:hAnsi="宋体"/>
          <w:szCs w:val="21"/>
        </w:rPr>
        <w:t>投资者</w:t>
      </w:r>
      <w:r w:rsidRPr="0012655F">
        <w:rPr>
          <w:rFonts w:ascii="宋体" w:hAnsi="宋体" w:hint="eastAsia"/>
          <w:szCs w:val="21"/>
        </w:rPr>
        <w:t>交纳</w:t>
      </w:r>
      <w:r w:rsidRPr="0012655F">
        <w:rPr>
          <w:rFonts w:ascii="宋体" w:hAnsi="宋体"/>
          <w:szCs w:val="21"/>
        </w:rPr>
        <w:t>的</w:t>
      </w:r>
      <w:r w:rsidRPr="0012655F">
        <w:rPr>
          <w:rFonts w:ascii="宋体" w:hAnsi="宋体" w:hint="eastAsia"/>
          <w:szCs w:val="21"/>
        </w:rPr>
        <w:t>认购基金款项不得由募集账户划转到基金财产账户或托管资金账户，私募基金管理人不得投资运作</w:t>
      </w:r>
      <w:r w:rsidRPr="0012655F">
        <w:rPr>
          <w:rFonts w:ascii="宋体" w:hAnsi="宋体"/>
          <w:szCs w:val="21"/>
        </w:rPr>
        <w:t>投资者</w:t>
      </w:r>
      <w:r w:rsidRPr="0012655F">
        <w:rPr>
          <w:rFonts w:ascii="宋体" w:hAnsi="宋体" w:hint="eastAsia"/>
          <w:szCs w:val="21"/>
        </w:rPr>
        <w:t>交纳</w:t>
      </w:r>
      <w:r w:rsidRPr="0012655F">
        <w:rPr>
          <w:rFonts w:ascii="宋体" w:hAnsi="宋体"/>
          <w:szCs w:val="21"/>
        </w:rPr>
        <w:t>的</w:t>
      </w:r>
      <w:r w:rsidRPr="0012655F">
        <w:rPr>
          <w:rFonts w:ascii="宋体" w:hAnsi="宋体" w:hint="eastAsia"/>
          <w:szCs w:val="21"/>
        </w:rPr>
        <w:t>认购基金款项。</w:t>
      </w:r>
    </w:p>
    <w:p w14:paraId="1DEAD15F" w14:textId="77777777" w:rsidR="003F2908" w:rsidRPr="0012655F" w:rsidRDefault="003F2908" w:rsidP="00312450">
      <w:pPr>
        <w:spacing w:line="360" w:lineRule="auto"/>
        <w:ind w:firstLineChars="200" w:firstLine="420"/>
        <w:rPr>
          <w:rFonts w:ascii="宋体" w:hAnsi="宋体"/>
          <w:szCs w:val="21"/>
        </w:rPr>
      </w:pPr>
    </w:p>
    <w:p w14:paraId="546EF809" w14:textId="77777777" w:rsidR="00312450" w:rsidRPr="0012655F" w:rsidRDefault="00312450" w:rsidP="00312450"/>
    <w:p w14:paraId="402E58E5" w14:textId="77777777" w:rsidR="00312450" w:rsidRPr="0012655F" w:rsidRDefault="00DB6252" w:rsidP="00312450">
      <w:pPr>
        <w:pStyle w:val="1"/>
        <w:numPr>
          <w:ilvl w:val="0"/>
          <w:numId w:val="2"/>
        </w:numPr>
        <w:spacing w:before="0" w:after="0" w:line="360" w:lineRule="auto"/>
        <w:ind w:left="0" w:hanging="3"/>
        <w:jc w:val="center"/>
        <w:rPr>
          <w:rFonts w:ascii="宋体" w:hAnsi="宋体"/>
          <w:sz w:val="21"/>
          <w:szCs w:val="21"/>
        </w:rPr>
      </w:pPr>
      <w:bookmarkStart w:id="23" w:name="_Toc384320083"/>
      <w:bookmarkStart w:id="24" w:name="_Toc455586919"/>
      <w:r w:rsidRPr="0012655F">
        <w:rPr>
          <w:rFonts w:ascii="宋体" w:hAnsi="宋体" w:hint="eastAsia"/>
          <w:sz w:val="21"/>
          <w:szCs w:val="21"/>
        </w:rPr>
        <w:t>私募</w:t>
      </w:r>
      <w:r w:rsidR="00312450" w:rsidRPr="0012655F">
        <w:rPr>
          <w:rFonts w:ascii="宋体" w:hAnsi="宋体" w:hint="eastAsia"/>
          <w:sz w:val="21"/>
          <w:szCs w:val="21"/>
        </w:rPr>
        <w:t>基金的成立与备案</w:t>
      </w:r>
      <w:bookmarkEnd w:id="23"/>
      <w:bookmarkEnd w:id="24"/>
    </w:p>
    <w:p w14:paraId="4D152B0C" w14:textId="77777777" w:rsidR="00312450" w:rsidRPr="0012655F" w:rsidRDefault="00312450" w:rsidP="00312450">
      <w:pPr>
        <w:spacing w:line="360" w:lineRule="auto"/>
        <w:ind w:firstLineChars="200" w:firstLine="420"/>
        <w:rPr>
          <w:rFonts w:ascii="宋体" w:hAnsi="宋体"/>
          <w:szCs w:val="21"/>
        </w:rPr>
      </w:pPr>
    </w:p>
    <w:p w14:paraId="40214DBE" w14:textId="77777777" w:rsidR="00312450" w:rsidRPr="0012655F" w:rsidRDefault="00312450" w:rsidP="00312450">
      <w:pPr>
        <w:numPr>
          <w:ilvl w:val="0"/>
          <w:numId w:val="11"/>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基金成立的条件</w:t>
      </w:r>
    </w:p>
    <w:p w14:paraId="58B03874" w14:textId="77777777" w:rsidR="00312450" w:rsidRPr="0012655F" w:rsidRDefault="00312450" w:rsidP="00312450">
      <w:pPr>
        <w:spacing w:line="360" w:lineRule="auto"/>
        <w:ind w:left="420"/>
        <w:rPr>
          <w:rFonts w:ascii="宋体" w:hAnsi="宋体"/>
          <w:szCs w:val="21"/>
        </w:rPr>
      </w:pPr>
      <w:r w:rsidRPr="0012655F">
        <w:rPr>
          <w:rFonts w:ascii="宋体" w:hAnsi="宋体" w:hint="eastAsia"/>
          <w:szCs w:val="21"/>
        </w:rPr>
        <w:t>本基金募集期内，当全部满足如下条件时，基金管理人有权宣布本基金成立：</w:t>
      </w:r>
    </w:p>
    <w:p w14:paraId="7B72B073" w14:textId="77777777" w:rsidR="00312450" w:rsidRPr="0012655F" w:rsidRDefault="00554745" w:rsidP="00312450">
      <w:pPr>
        <w:numPr>
          <w:ilvl w:val="0"/>
          <w:numId w:val="12"/>
        </w:numPr>
        <w:spacing w:line="360" w:lineRule="auto"/>
        <w:ind w:left="0" w:firstLineChars="200" w:firstLine="420"/>
        <w:rPr>
          <w:rFonts w:ascii="宋体" w:hAnsi="宋体"/>
          <w:szCs w:val="21"/>
        </w:rPr>
      </w:pPr>
      <w:r w:rsidRPr="0012655F">
        <w:rPr>
          <w:rFonts w:ascii="宋体" w:hAnsi="宋体" w:hint="eastAsia"/>
          <w:szCs w:val="21"/>
        </w:rPr>
        <w:t>基金投资者交付的认购金额合计不低于</w:t>
      </w:r>
      <w:r w:rsidRPr="0012655F">
        <w:rPr>
          <w:rFonts w:ascii="宋体" w:hAnsi="宋体"/>
          <w:szCs w:val="21"/>
          <w:u w:val="single"/>
        </w:rPr>
        <w:t xml:space="preserve">  </w:t>
      </w:r>
      <w:r>
        <w:rPr>
          <w:rFonts w:ascii="宋体" w:hAnsi="宋体" w:hint="eastAsia"/>
          <w:szCs w:val="21"/>
          <w:u w:val="single"/>
        </w:rPr>
        <w:t>1000</w:t>
      </w:r>
      <w:r w:rsidRPr="0012655F">
        <w:rPr>
          <w:rFonts w:ascii="宋体" w:hAnsi="宋体" w:hint="eastAsia"/>
          <w:szCs w:val="21"/>
          <w:u w:val="single"/>
        </w:rPr>
        <w:t xml:space="preserve">  </w:t>
      </w:r>
      <w:r w:rsidR="00312450" w:rsidRPr="0012655F">
        <w:rPr>
          <w:rFonts w:ascii="宋体" w:hAnsi="宋体" w:hint="eastAsia"/>
          <w:szCs w:val="21"/>
        </w:rPr>
        <w:t>万元人民币；</w:t>
      </w:r>
    </w:p>
    <w:p w14:paraId="79E824B5" w14:textId="77777777" w:rsidR="00312450" w:rsidRPr="0012655F" w:rsidRDefault="00312450" w:rsidP="00312450">
      <w:pPr>
        <w:numPr>
          <w:ilvl w:val="0"/>
          <w:numId w:val="12"/>
        </w:numPr>
        <w:spacing w:line="360" w:lineRule="auto"/>
        <w:ind w:left="0" w:firstLineChars="200" w:firstLine="420"/>
        <w:rPr>
          <w:rFonts w:ascii="宋体" w:hAnsi="宋体"/>
          <w:szCs w:val="21"/>
        </w:rPr>
      </w:pPr>
      <w:r w:rsidRPr="0012655F">
        <w:rPr>
          <w:rFonts w:ascii="宋体" w:hAnsi="宋体" w:hint="eastAsia"/>
          <w:szCs w:val="21"/>
        </w:rPr>
        <w:t>有效签署本合同并交付认购资金的基金投资者人数不少于</w:t>
      </w:r>
      <w:r w:rsidR="00855A4F" w:rsidRPr="0012655F">
        <w:rPr>
          <w:rFonts w:ascii="宋体" w:hAnsi="宋体" w:hint="eastAsia"/>
          <w:szCs w:val="21"/>
          <w:u w:val="single"/>
        </w:rPr>
        <w:t xml:space="preserve">    </w:t>
      </w:r>
      <w:r w:rsidR="00554745">
        <w:rPr>
          <w:rFonts w:ascii="宋体" w:hAnsi="宋体" w:hint="eastAsia"/>
          <w:szCs w:val="21"/>
          <w:u w:val="single"/>
        </w:rPr>
        <w:t>1</w:t>
      </w:r>
      <w:r w:rsidR="00855A4F" w:rsidRPr="0012655F">
        <w:rPr>
          <w:rFonts w:ascii="宋体" w:hAnsi="宋体" w:hint="eastAsia"/>
          <w:szCs w:val="21"/>
          <w:u w:val="single"/>
        </w:rPr>
        <w:t xml:space="preserve">  </w:t>
      </w:r>
      <w:r w:rsidRPr="0012655F">
        <w:rPr>
          <w:rFonts w:ascii="宋体" w:hAnsi="宋体" w:hint="eastAsia"/>
          <w:szCs w:val="21"/>
        </w:rPr>
        <w:t>人（含），</w:t>
      </w:r>
      <w:r w:rsidR="00552EF7" w:rsidRPr="0012655F">
        <w:rPr>
          <w:rFonts w:ascii="宋体" w:hAnsi="宋体" w:hint="eastAsia"/>
          <w:szCs w:val="21"/>
        </w:rPr>
        <w:t>累计</w:t>
      </w:r>
      <w:r w:rsidRPr="0012655F">
        <w:rPr>
          <w:rFonts w:ascii="宋体" w:hAnsi="宋体" w:hint="eastAsia"/>
          <w:szCs w:val="21"/>
        </w:rPr>
        <w:t>不超过</w:t>
      </w:r>
      <w:r w:rsidR="002947E3" w:rsidRPr="0012655F">
        <w:rPr>
          <w:rFonts w:ascii="宋体" w:hAnsi="宋体" w:hint="eastAsia"/>
          <w:szCs w:val="21"/>
        </w:rPr>
        <w:t>200</w:t>
      </w:r>
      <w:r w:rsidRPr="0012655F">
        <w:rPr>
          <w:rFonts w:ascii="宋体" w:hAnsi="宋体" w:hint="eastAsia"/>
          <w:szCs w:val="21"/>
        </w:rPr>
        <w:t>人。</w:t>
      </w:r>
    </w:p>
    <w:p w14:paraId="59D53A8C" w14:textId="77777777" w:rsidR="00312450" w:rsidRPr="0012655F" w:rsidRDefault="00312450" w:rsidP="00312450">
      <w:pPr>
        <w:numPr>
          <w:ilvl w:val="0"/>
          <w:numId w:val="11"/>
        </w:numPr>
        <w:tabs>
          <w:tab w:val="left" w:pos="1134"/>
        </w:tabs>
        <w:spacing w:line="360" w:lineRule="auto"/>
        <w:ind w:left="0" w:firstLineChars="200" w:firstLine="420"/>
        <w:rPr>
          <w:rFonts w:ascii="宋体" w:hAnsi="宋体"/>
        </w:rPr>
      </w:pPr>
      <w:r w:rsidRPr="0012655F">
        <w:rPr>
          <w:rFonts w:ascii="宋体" w:hAnsi="宋体" w:hint="eastAsia"/>
        </w:rPr>
        <w:t>基金的成立</w:t>
      </w:r>
    </w:p>
    <w:p w14:paraId="6434045E" w14:textId="77777777" w:rsidR="00312450" w:rsidRPr="0012655F" w:rsidRDefault="00312450" w:rsidP="00312450">
      <w:pPr>
        <w:spacing w:line="360" w:lineRule="auto"/>
        <w:ind w:firstLineChars="202" w:firstLine="424"/>
        <w:rPr>
          <w:rFonts w:ascii="宋体" w:hAnsi="宋体"/>
          <w:szCs w:val="21"/>
        </w:rPr>
      </w:pPr>
      <w:r w:rsidRPr="0012655F">
        <w:rPr>
          <w:rFonts w:ascii="宋体" w:hAnsi="宋体" w:hint="eastAsia"/>
          <w:szCs w:val="21"/>
        </w:rPr>
        <w:t>募集期届满，本基金符合基金成立条件的，将全部认购资金划入托管资金账户。基金托管人核实资金到账情况，并向基金管理人出具资金到账通知书。</w:t>
      </w:r>
    </w:p>
    <w:p w14:paraId="3A987F7D" w14:textId="77777777" w:rsidR="00312450" w:rsidRPr="0012655F" w:rsidRDefault="00312450" w:rsidP="00312450">
      <w:pPr>
        <w:pStyle w:val="p0"/>
        <w:spacing w:line="360" w:lineRule="auto"/>
        <w:ind w:firstLine="420"/>
        <w:rPr>
          <w:rFonts w:ascii="宋体" w:hAnsi="宋体"/>
        </w:rPr>
      </w:pPr>
      <w:r w:rsidRPr="0012655F">
        <w:rPr>
          <w:rFonts w:ascii="宋体" w:hAnsi="宋体" w:hint="eastAsia"/>
        </w:rPr>
        <w:t>基金管理人于基金成立时在基金管理人网站发布基金成立公告并向基金</w:t>
      </w:r>
      <w:r w:rsidR="00F51644" w:rsidRPr="0012655F">
        <w:rPr>
          <w:rFonts w:ascii="宋体" w:hAnsi="宋体" w:hint="eastAsia"/>
        </w:rPr>
        <w:t>份额</w:t>
      </w:r>
      <w:r w:rsidRPr="0012655F">
        <w:rPr>
          <w:rFonts w:ascii="宋体" w:hAnsi="宋体" w:hint="eastAsia"/>
        </w:rPr>
        <w:t>持有人发送基金成立的通知。本基金的成立日期以基金管理人在其网站发布的公告所载日期为准。</w:t>
      </w:r>
    </w:p>
    <w:p w14:paraId="075FA320" w14:textId="77777777" w:rsidR="007B4D9A" w:rsidRPr="0012655F" w:rsidRDefault="007B4D9A" w:rsidP="00312450">
      <w:pPr>
        <w:numPr>
          <w:ilvl w:val="0"/>
          <w:numId w:val="11"/>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基金的存续期最低规模</w:t>
      </w:r>
    </w:p>
    <w:p w14:paraId="7B01A563" w14:textId="77777777" w:rsidR="00EE07E0" w:rsidRPr="0012655F" w:rsidRDefault="007B4D9A">
      <w:pPr>
        <w:tabs>
          <w:tab w:val="left" w:pos="1134"/>
        </w:tabs>
        <w:spacing w:line="360" w:lineRule="auto"/>
        <w:ind w:left="420"/>
        <w:rPr>
          <w:rFonts w:ascii="宋体" w:hAnsi="宋体"/>
          <w:szCs w:val="21"/>
        </w:rPr>
      </w:pPr>
      <w:r w:rsidRPr="0012655F">
        <w:rPr>
          <w:rFonts w:ascii="宋体" w:hAnsi="宋体" w:hint="eastAsia"/>
          <w:szCs w:val="21"/>
        </w:rPr>
        <w:lastRenderedPageBreak/>
        <w:t>本基金存续期间，最低规模不低于</w:t>
      </w:r>
      <w:r w:rsidR="004655FD" w:rsidRPr="0012655F">
        <w:rPr>
          <w:rFonts w:ascii="宋体" w:hAnsi="宋体"/>
          <w:szCs w:val="21"/>
          <w:u w:val="single"/>
        </w:rPr>
        <w:t xml:space="preserve">  </w:t>
      </w:r>
      <w:r w:rsidR="00554745">
        <w:rPr>
          <w:rFonts w:ascii="宋体" w:hAnsi="宋体" w:hint="eastAsia"/>
          <w:szCs w:val="21"/>
          <w:u w:val="single"/>
        </w:rPr>
        <w:t>1000</w:t>
      </w:r>
      <w:r w:rsidR="004655FD" w:rsidRPr="0012655F">
        <w:rPr>
          <w:rFonts w:ascii="宋体" w:hAnsi="宋体"/>
          <w:szCs w:val="21"/>
          <w:u w:val="single"/>
        </w:rPr>
        <w:t xml:space="preserve">  </w:t>
      </w:r>
      <w:r w:rsidRPr="0012655F">
        <w:rPr>
          <w:rFonts w:ascii="宋体" w:hAnsi="宋体" w:hint="eastAsia"/>
          <w:szCs w:val="21"/>
        </w:rPr>
        <w:t>万元。</w:t>
      </w:r>
    </w:p>
    <w:p w14:paraId="0932D1F6" w14:textId="77777777" w:rsidR="00312450" w:rsidRPr="0012655F" w:rsidRDefault="00312450" w:rsidP="00312450">
      <w:pPr>
        <w:numPr>
          <w:ilvl w:val="0"/>
          <w:numId w:val="11"/>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基金的备案</w:t>
      </w:r>
    </w:p>
    <w:p w14:paraId="7DAD7BBE"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基金管理人在基金成立后20个工作日内，向基金业协会办理基金备案手续。</w:t>
      </w:r>
      <w:r w:rsidR="00DB6252" w:rsidRPr="0012655F">
        <w:rPr>
          <w:rFonts w:ascii="宋体" w:hAnsi="宋体" w:hint="eastAsia"/>
          <w:szCs w:val="21"/>
        </w:rPr>
        <w:t>本基金在中国基金业协会完成备案后方可进行投资运作。</w:t>
      </w:r>
    </w:p>
    <w:p w14:paraId="03711CC4" w14:textId="77777777" w:rsidR="00312450" w:rsidRPr="0012655F" w:rsidRDefault="00312450" w:rsidP="00312450">
      <w:pPr>
        <w:numPr>
          <w:ilvl w:val="0"/>
          <w:numId w:val="11"/>
        </w:numPr>
        <w:tabs>
          <w:tab w:val="left" w:pos="1134"/>
        </w:tabs>
        <w:spacing w:line="360" w:lineRule="auto"/>
        <w:ind w:left="0" w:firstLineChars="200" w:firstLine="420"/>
        <w:rPr>
          <w:rFonts w:ascii="宋体" w:hAnsi="宋体"/>
          <w:szCs w:val="21"/>
        </w:rPr>
      </w:pPr>
      <w:r w:rsidRPr="0012655F">
        <w:rPr>
          <w:rFonts w:ascii="宋体" w:hAnsi="宋体" w:hint="eastAsia"/>
          <w:szCs w:val="21"/>
        </w:rPr>
        <w:t>募集失败的处理方式</w:t>
      </w:r>
    </w:p>
    <w:p w14:paraId="25693EAE"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基金募集期届满，本基金不满足成立条件的，基金管理人应宣布基金募集失败，基金管理人应当：</w:t>
      </w:r>
    </w:p>
    <w:p w14:paraId="51966AE2" w14:textId="77777777" w:rsidR="00312450" w:rsidRPr="0012655F" w:rsidRDefault="00312450" w:rsidP="00312450">
      <w:pPr>
        <w:numPr>
          <w:ilvl w:val="0"/>
          <w:numId w:val="13"/>
        </w:numPr>
        <w:tabs>
          <w:tab w:val="left" w:pos="851"/>
        </w:tabs>
        <w:spacing w:line="360" w:lineRule="auto"/>
        <w:ind w:left="0" w:firstLineChars="200" w:firstLine="420"/>
        <w:rPr>
          <w:rFonts w:ascii="宋体" w:hAnsi="宋体"/>
          <w:szCs w:val="21"/>
        </w:rPr>
      </w:pPr>
      <w:r w:rsidRPr="0012655F">
        <w:rPr>
          <w:rFonts w:ascii="宋体" w:hAnsi="宋体" w:hint="eastAsia"/>
          <w:szCs w:val="21"/>
        </w:rPr>
        <w:t>以其固有财产承担因销售行为而产生的债务和费用。</w:t>
      </w:r>
    </w:p>
    <w:p w14:paraId="128F397E" w14:textId="77777777" w:rsidR="00312450" w:rsidRPr="0012655F" w:rsidRDefault="00312450" w:rsidP="00312450">
      <w:pPr>
        <w:numPr>
          <w:ilvl w:val="0"/>
          <w:numId w:val="13"/>
        </w:numPr>
        <w:tabs>
          <w:tab w:val="left" w:pos="851"/>
        </w:tabs>
        <w:spacing w:line="360" w:lineRule="auto"/>
        <w:ind w:left="0" w:firstLineChars="200" w:firstLine="420"/>
        <w:rPr>
          <w:rFonts w:ascii="宋体" w:hAnsi="宋体"/>
          <w:szCs w:val="21"/>
        </w:rPr>
      </w:pPr>
      <w:r w:rsidRPr="0012655F">
        <w:rPr>
          <w:rFonts w:ascii="宋体" w:hAnsi="宋体" w:hint="eastAsia"/>
          <w:szCs w:val="21"/>
        </w:rPr>
        <w:t>在募集期届满后30日内返还基金投资者已缴纳的款项，并加计银行同期活期存款利息。</w:t>
      </w:r>
    </w:p>
    <w:p w14:paraId="1B9D6500"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基金募集失败，基金管理人、基金托管人、基金销售机构不得向基金投资者收取任何费用或请求任何报酬。</w:t>
      </w:r>
    </w:p>
    <w:p w14:paraId="00387CC2" w14:textId="77777777" w:rsidR="00312450" w:rsidRPr="0012655F" w:rsidRDefault="00312450" w:rsidP="00312450">
      <w:pPr>
        <w:spacing w:line="360" w:lineRule="auto"/>
        <w:ind w:rightChars="-27" w:right="-57" w:firstLineChars="200" w:firstLine="420"/>
        <w:rPr>
          <w:rFonts w:ascii="宋体" w:hAnsi="宋体"/>
          <w:szCs w:val="21"/>
        </w:rPr>
      </w:pPr>
      <w:r w:rsidRPr="0012655F">
        <w:rPr>
          <w:rFonts w:ascii="宋体" w:hAnsi="宋体" w:hint="eastAsia"/>
          <w:szCs w:val="21"/>
        </w:rPr>
        <w:t>基金募集失败，投资者应退还所有已签署的基金认购文件。</w:t>
      </w:r>
    </w:p>
    <w:p w14:paraId="1216C418" w14:textId="77777777" w:rsidR="00DD14ED" w:rsidRPr="0012655F" w:rsidRDefault="00DD14ED" w:rsidP="00312450">
      <w:pPr>
        <w:spacing w:line="360" w:lineRule="auto"/>
        <w:ind w:rightChars="-27" w:right="-57" w:firstLineChars="200" w:firstLine="420"/>
        <w:rPr>
          <w:rFonts w:ascii="宋体" w:hAnsi="宋体"/>
          <w:szCs w:val="21"/>
        </w:rPr>
      </w:pPr>
      <w:r w:rsidRPr="0012655F">
        <w:rPr>
          <w:rFonts w:ascii="宋体" w:hAnsi="宋体" w:hint="eastAsia"/>
          <w:szCs w:val="21"/>
        </w:rPr>
        <w:t>（六）基金合同的签署</w:t>
      </w:r>
    </w:p>
    <w:p w14:paraId="0E6D873E" w14:textId="77777777" w:rsidR="0000435E" w:rsidRPr="0012655F" w:rsidRDefault="0000435E" w:rsidP="0000435E">
      <w:pPr>
        <w:spacing w:line="360" w:lineRule="auto"/>
        <w:ind w:firstLineChars="200" w:firstLine="420"/>
        <w:rPr>
          <w:rFonts w:ascii="宋体" w:hAnsi="宋体"/>
          <w:szCs w:val="21"/>
        </w:rPr>
      </w:pPr>
      <w:r w:rsidRPr="0012655F">
        <w:rPr>
          <w:rFonts w:ascii="宋体" w:hAnsi="宋体"/>
          <w:szCs w:val="21"/>
        </w:rPr>
        <w:t>1</w:t>
      </w:r>
      <w:r w:rsidRPr="0012655F">
        <w:rPr>
          <w:rFonts w:ascii="宋体" w:hAnsi="宋体" w:hint="eastAsia"/>
          <w:szCs w:val="21"/>
        </w:rPr>
        <w:t>、本合同的签署应当采用纸质合同的方式进行，由基金管理人、基金托管人、基金投资者共同签署。</w:t>
      </w:r>
    </w:p>
    <w:p w14:paraId="1AEA120D" w14:textId="77777777" w:rsidR="0000435E" w:rsidRPr="0012655F" w:rsidRDefault="0000435E" w:rsidP="0000435E">
      <w:pPr>
        <w:spacing w:line="360" w:lineRule="auto"/>
        <w:ind w:firstLineChars="200" w:firstLine="420"/>
        <w:rPr>
          <w:rFonts w:ascii="宋体" w:hAnsi="宋体"/>
          <w:szCs w:val="21"/>
        </w:rPr>
      </w:pPr>
      <w:r w:rsidRPr="0012655F">
        <w:rPr>
          <w:rFonts w:ascii="宋体" w:hAnsi="宋体" w:hint="eastAsia"/>
          <w:szCs w:val="21"/>
        </w:rPr>
        <w:t>2、基金投资者在签署合同后方可进行认购、申购基金份额。</w:t>
      </w:r>
    </w:p>
    <w:p w14:paraId="20C32F0F" w14:textId="77777777" w:rsidR="00DD14ED" w:rsidRPr="0012655F" w:rsidRDefault="0000435E" w:rsidP="00312450">
      <w:pPr>
        <w:spacing w:line="360" w:lineRule="auto"/>
        <w:ind w:rightChars="-27" w:right="-57" w:firstLineChars="200" w:firstLine="420"/>
        <w:rPr>
          <w:rFonts w:ascii="宋体" w:hAnsi="宋体"/>
          <w:szCs w:val="21"/>
        </w:rPr>
      </w:pPr>
      <w:r w:rsidRPr="0012655F">
        <w:rPr>
          <w:rFonts w:ascii="宋体" w:hAnsi="宋体" w:hint="eastAsia"/>
          <w:szCs w:val="21"/>
        </w:rPr>
        <w:t>3、</w:t>
      </w:r>
      <w:r w:rsidR="00DD14ED" w:rsidRPr="0012655F">
        <w:rPr>
          <w:rFonts w:ascii="宋体" w:hAnsi="宋体" w:hint="eastAsia"/>
          <w:szCs w:val="21"/>
        </w:rPr>
        <w:t>本合同基金托管人印章套印无效。</w:t>
      </w:r>
    </w:p>
    <w:p w14:paraId="7AF11030" w14:textId="77777777" w:rsidR="00312450" w:rsidRPr="0012655F" w:rsidRDefault="00312450" w:rsidP="00312450">
      <w:pPr>
        <w:tabs>
          <w:tab w:val="left" w:pos="1674"/>
        </w:tabs>
        <w:spacing w:line="360" w:lineRule="auto"/>
        <w:rPr>
          <w:rFonts w:ascii="宋体" w:hAnsi="宋体"/>
          <w:szCs w:val="21"/>
        </w:rPr>
      </w:pPr>
      <w:bookmarkStart w:id="25" w:name="_Hlt211344873"/>
      <w:bookmarkEnd w:id="25"/>
    </w:p>
    <w:p w14:paraId="0D06F50E" w14:textId="77777777" w:rsidR="00312450" w:rsidRPr="0012655F" w:rsidRDefault="00841616" w:rsidP="00312450">
      <w:pPr>
        <w:pStyle w:val="1"/>
        <w:numPr>
          <w:ilvl w:val="0"/>
          <w:numId w:val="2"/>
        </w:numPr>
        <w:spacing w:before="0" w:after="0" w:line="360" w:lineRule="auto"/>
        <w:ind w:left="0" w:firstLine="0"/>
        <w:jc w:val="center"/>
        <w:rPr>
          <w:rFonts w:ascii="宋体" w:hAnsi="宋体"/>
          <w:sz w:val="21"/>
          <w:szCs w:val="21"/>
        </w:rPr>
      </w:pPr>
      <w:bookmarkStart w:id="26" w:name="_Toc384320084"/>
      <w:bookmarkStart w:id="27" w:name="_Toc381953526"/>
      <w:bookmarkStart w:id="28" w:name="_Toc455586920"/>
      <w:r w:rsidRPr="0012655F">
        <w:rPr>
          <w:rFonts w:ascii="宋体" w:hAnsi="宋体" w:hint="eastAsia"/>
          <w:sz w:val="21"/>
          <w:szCs w:val="21"/>
        </w:rPr>
        <w:t>私募</w:t>
      </w:r>
      <w:r w:rsidR="00312450" w:rsidRPr="0012655F">
        <w:rPr>
          <w:rFonts w:ascii="宋体" w:hAnsi="宋体" w:hint="eastAsia"/>
          <w:sz w:val="21"/>
          <w:szCs w:val="21"/>
        </w:rPr>
        <w:t>基金份额的申购、赎回</w:t>
      </w:r>
      <w:bookmarkEnd w:id="26"/>
      <w:bookmarkEnd w:id="27"/>
      <w:r w:rsidRPr="0012655F">
        <w:rPr>
          <w:rFonts w:ascii="宋体" w:hAnsi="宋体" w:hint="eastAsia"/>
          <w:sz w:val="21"/>
          <w:szCs w:val="21"/>
        </w:rPr>
        <w:t>与转让</w:t>
      </w:r>
      <w:bookmarkEnd w:id="28"/>
    </w:p>
    <w:p w14:paraId="5EF3D80D" w14:textId="77777777" w:rsidR="00312450" w:rsidRPr="0012655F" w:rsidRDefault="00312450" w:rsidP="00312450">
      <w:pPr>
        <w:spacing w:line="360" w:lineRule="auto"/>
        <w:ind w:firstLineChars="200" w:firstLine="420"/>
        <w:rPr>
          <w:rFonts w:ascii="宋体" w:hAnsi="宋体"/>
          <w:szCs w:val="21"/>
        </w:rPr>
      </w:pPr>
    </w:p>
    <w:p w14:paraId="4BB44CE1" w14:textId="77777777" w:rsidR="00312450" w:rsidRPr="0012655F" w:rsidRDefault="00312450" w:rsidP="00312450">
      <w:pPr>
        <w:numPr>
          <w:ilvl w:val="0"/>
          <w:numId w:val="14"/>
        </w:numPr>
        <w:spacing w:line="360" w:lineRule="auto"/>
        <w:rPr>
          <w:rFonts w:ascii="宋体" w:cs="宋体"/>
          <w:kern w:val="0"/>
          <w:szCs w:val="21"/>
        </w:rPr>
      </w:pPr>
      <w:r w:rsidRPr="0012655F">
        <w:rPr>
          <w:rFonts w:ascii="宋体" w:cs="宋体" w:hint="eastAsia"/>
          <w:kern w:val="0"/>
          <w:szCs w:val="21"/>
        </w:rPr>
        <w:t>申购和赎回的场所</w:t>
      </w:r>
    </w:p>
    <w:p w14:paraId="5EF62BA1"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本基金的销售机构包括</w:t>
      </w:r>
      <w:r w:rsidR="00BA395C" w:rsidRPr="0012655F">
        <w:rPr>
          <w:rFonts w:ascii="宋体" w:hAnsi="宋体" w:hint="eastAsia"/>
          <w:b/>
          <w:szCs w:val="21"/>
        </w:rPr>
        <w:t>直销机构（基金管理人）</w:t>
      </w:r>
      <w:r w:rsidRPr="0012655F">
        <w:rPr>
          <w:rFonts w:ascii="宋体" w:hAnsi="宋体" w:hint="eastAsia"/>
          <w:szCs w:val="21"/>
        </w:rPr>
        <w:t>和基金管理人委托的代销机构。</w:t>
      </w:r>
    </w:p>
    <w:p w14:paraId="24F49BCD"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投资者应当在销售机构办理基金销售业务的营业场所或按销售机构提供的其他方式办理基金份额的申购和赎回。基金管理人可根据情况变更或增减基金代销机构，并在基金管理人的网站予以公告。基金投资者应当在销售机构办理基金销售业务的营业场所或按销售机构提供的其他方式办理基金份额的申购与赎回。</w:t>
      </w:r>
    </w:p>
    <w:p w14:paraId="5709D8EB" w14:textId="77777777" w:rsidR="00312450" w:rsidRPr="0012655F" w:rsidRDefault="00312450" w:rsidP="00312450">
      <w:pPr>
        <w:numPr>
          <w:ilvl w:val="0"/>
          <w:numId w:val="14"/>
        </w:numPr>
        <w:spacing w:line="360" w:lineRule="auto"/>
        <w:rPr>
          <w:rFonts w:ascii="宋体" w:hAnsi="宋体"/>
          <w:szCs w:val="21"/>
        </w:rPr>
      </w:pPr>
      <w:r w:rsidRPr="0012655F">
        <w:rPr>
          <w:rFonts w:ascii="宋体" w:hAnsi="宋体" w:hint="eastAsia"/>
          <w:szCs w:val="21"/>
        </w:rPr>
        <w:t>申购和赎回的时间</w:t>
      </w:r>
    </w:p>
    <w:p w14:paraId="2FD39A38"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基金投资者可在本基金开放日申购、赎回本基金，但基金管理人根据法律法规、中国证监会的要求或本合同的规定公告暂停申购、赎回时除外。</w:t>
      </w:r>
    </w:p>
    <w:p w14:paraId="63D030EE"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lastRenderedPageBreak/>
        <w:t>本基金开放日分为申购开放日和赎回开放日。</w:t>
      </w:r>
    </w:p>
    <w:p w14:paraId="44F20B74" w14:textId="77777777" w:rsidR="000F0395" w:rsidRPr="0012655F" w:rsidRDefault="00BA395C" w:rsidP="00312450">
      <w:pPr>
        <w:spacing w:line="360" w:lineRule="auto"/>
        <w:ind w:firstLineChars="200" w:firstLine="420"/>
        <w:rPr>
          <w:rFonts w:ascii="宋体" w:hAnsi="宋体"/>
          <w:szCs w:val="21"/>
        </w:rPr>
      </w:pPr>
      <w:r w:rsidRPr="0012655F">
        <w:rPr>
          <w:rFonts w:ascii="宋体" w:hAnsi="宋体" w:hint="eastAsia"/>
          <w:szCs w:val="21"/>
        </w:rPr>
        <w:t>基金首次成立，封闭期为6个月。基金成立6个月后，</w:t>
      </w:r>
      <w:r w:rsidR="00554745" w:rsidRPr="00BA395C">
        <w:rPr>
          <w:rFonts w:ascii="宋体" w:hAnsi="宋体" w:hint="eastAsia"/>
          <w:szCs w:val="21"/>
        </w:rPr>
        <w:t>每</w:t>
      </w:r>
      <w:r w:rsidR="00554745">
        <w:rPr>
          <w:rFonts w:ascii="宋体" w:hAnsi="宋体" w:hint="eastAsia"/>
          <w:szCs w:val="21"/>
        </w:rPr>
        <w:t>周五</w:t>
      </w:r>
      <w:r w:rsidR="00554745" w:rsidRPr="00BA395C">
        <w:rPr>
          <w:rFonts w:ascii="宋体" w:hAnsi="宋体" w:hint="eastAsia"/>
          <w:szCs w:val="21"/>
        </w:rPr>
        <w:t>为产品开放日</w:t>
      </w:r>
      <w:r w:rsidRPr="0012655F">
        <w:rPr>
          <w:rFonts w:ascii="宋体" w:hAnsi="宋体" w:hint="eastAsia"/>
          <w:szCs w:val="21"/>
        </w:rPr>
        <w:t>，开放日按照当日公布的净值进行申购与赎回。如遇节假日，时间顺延。</w:t>
      </w:r>
    </w:p>
    <w:p w14:paraId="14AE37B0" w14:textId="77777777" w:rsidR="00EE07E0" w:rsidRPr="0012655F" w:rsidRDefault="00312450">
      <w:pPr>
        <w:spacing w:line="360" w:lineRule="auto"/>
        <w:ind w:firstLineChars="200" w:firstLine="420"/>
        <w:rPr>
          <w:rFonts w:ascii="宋体" w:hAnsi="宋体"/>
          <w:szCs w:val="21"/>
        </w:rPr>
      </w:pPr>
      <w:r w:rsidRPr="0012655F">
        <w:rPr>
          <w:rFonts w:ascii="宋体" w:hAnsi="宋体" w:hint="eastAsia"/>
          <w:szCs w:val="21"/>
        </w:rPr>
        <w:t>投资者参与申购或提交赎回申请，应按本合同约定的预约申请方式进行。</w:t>
      </w:r>
    </w:p>
    <w:p w14:paraId="7A9B068B"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基金管理人可根据基金运作需求增设临时开放日，临时开放日只允许申购，不允许赎回。具体以基金管理人公告为准。</w:t>
      </w:r>
    </w:p>
    <w:p w14:paraId="2856F7C3" w14:textId="77777777" w:rsidR="00312450" w:rsidRPr="0012655F" w:rsidRDefault="00312450" w:rsidP="00312450">
      <w:pPr>
        <w:numPr>
          <w:ilvl w:val="0"/>
          <w:numId w:val="14"/>
        </w:numPr>
        <w:spacing w:line="360" w:lineRule="auto"/>
        <w:rPr>
          <w:rFonts w:ascii="宋体" w:hAnsi="宋体"/>
          <w:szCs w:val="21"/>
        </w:rPr>
      </w:pPr>
      <w:r w:rsidRPr="0012655F">
        <w:rPr>
          <w:rFonts w:ascii="宋体" w:hAnsi="宋体" w:hint="eastAsia"/>
          <w:szCs w:val="21"/>
        </w:rPr>
        <w:t>预约申购与预约赎回</w:t>
      </w:r>
    </w:p>
    <w:p w14:paraId="2B6BB1A8"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1、基金投资者拟于申购开放日（T</w:t>
      </w:r>
      <w:r w:rsidRPr="0012655F">
        <w:rPr>
          <w:rFonts w:ascii="宋体" w:hAnsi="宋体" w:hint="eastAsia"/>
          <w:sz w:val="28"/>
          <w:szCs w:val="28"/>
          <w:vertAlign w:val="subscript"/>
        </w:rPr>
        <w:t>M</w:t>
      </w:r>
      <w:r w:rsidRPr="0012655F">
        <w:rPr>
          <w:rFonts w:ascii="宋体" w:hAnsi="宋体" w:hint="eastAsia"/>
          <w:szCs w:val="21"/>
        </w:rPr>
        <w:t>日）申购基金时，应于T</w:t>
      </w:r>
      <w:r w:rsidRPr="0012655F">
        <w:rPr>
          <w:rFonts w:ascii="宋体" w:hAnsi="宋体" w:hint="eastAsia"/>
          <w:sz w:val="28"/>
          <w:szCs w:val="28"/>
          <w:vertAlign w:val="subscript"/>
        </w:rPr>
        <w:t>M</w:t>
      </w:r>
      <w:r w:rsidRPr="0012655F">
        <w:rPr>
          <w:rFonts w:ascii="宋体" w:hAnsi="宋体" w:hint="eastAsia"/>
          <w:szCs w:val="21"/>
        </w:rPr>
        <w:t>-</w:t>
      </w:r>
      <w:r w:rsidR="0027102E" w:rsidRPr="0012655F">
        <w:rPr>
          <w:rFonts w:ascii="宋体" w:hAnsi="宋体" w:hint="eastAsia"/>
          <w:szCs w:val="21"/>
        </w:rPr>
        <w:t>5</w:t>
      </w:r>
      <w:r w:rsidRPr="0012655F">
        <w:rPr>
          <w:rFonts w:ascii="宋体" w:hAnsi="宋体" w:hint="eastAsia"/>
          <w:szCs w:val="21"/>
        </w:rPr>
        <w:t>日至T</w:t>
      </w:r>
      <w:r w:rsidRPr="0012655F">
        <w:rPr>
          <w:rFonts w:ascii="宋体" w:hAnsi="宋体" w:hint="eastAsia"/>
          <w:sz w:val="28"/>
          <w:szCs w:val="28"/>
          <w:vertAlign w:val="subscript"/>
        </w:rPr>
        <w:t>M</w:t>
      </w:r>
      <w:r w:rsidR="00313F8D" w:rsidRPr="0012655F">
        <w:rPr>
          <w:rFonts w:ascii="宋体" w:hAnsi="宋体" w:hint="eastAsia"/>
          <w:sz w:val="28"/>
          <w:szCs w:val="28"/>
          <w:vertAlign w:val="subscript"/>
        </w:rPr>
        <w:t>-2</w:t>
      </w:r>
      <w:r w:rsidRPr="0012655F">
        <w:rPr>
          <w:rFonts w:ascii="宋体" w:hAnsi="宋体" w:hint="eastAsia"/>
          <w:szCs w:val="21"/>
        </w:rPr>
        <w:t>日之间向销售机构发出书面的申购预约。</w:t>
      </w:r>
    </w:p>
    <w:p w14:paraId="5D8B4E40"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基金份额持有人拟于赎回开放日（T</w:t>
      </w:r>
      <w:r w:rsidRPr="0012655F">
        <w:rPr>
          <w:rFonts w:ascii="宋体" w:hAnsi="宋体" w:hint="eastAsia"/>
          <w:sz w:val="28"/>
          <w:szCs w:val="28"/>
          <w:vertAlign w:val="subscript"/>
        </w:rPr>
        <w:t>N</w:t>
      </w:r>
      <w:r w:rsidRPr="0012655F">
        <w:rPr>
          <w:rFonts w:ascii="宋体" w:hAnsi="宋体" w:hint="eastAsia"/>
          <w:szCs w:val="21"/>
        </w:rPr>
        <w:t>日）赎回基金时，应于T</w:t>
      </w:r>
      <w:r w:rsidRPr="0012655F">
        <w:rPr>
          <w:szCs w:val="21"/>
          <w:vertAlign w:val="subscript"/>
        </w:rPr>
        <w:t>N</w:t>
      </w:r>
      <w:r w:rsidRPr="0012655F">
        <w:rPr>
          <w:rFonts w:ascii="宋体" w:hAnsi="宋体" w:hint="eastAsia"/>
          <w:szCs w:val="21"/>
        </w:rPr>
        <w:t>-</w:t>
      </w:r>
      <w:r w:rsidR="00686DD5" w:rsidRPr="0012655F">
        <w:rPr>
          <w:rFonts w:ascii="宋体" w:hAnsi="宋体" w:hint="eastAsia"/>
          <w:szCs w:val="21"/>
        </w:rPr>
        <w:t>5</w:t>
      </w:r>
      <w:r w:rsidRPr="0012655F">
        <w:rPr>
          <w:rFonts w:ascii="宋体" w:hAnsi="宋体" w:hint="eastAsia"/>
          <w:szCs w:val="21"/>
        </w:rPr>
        <w:t>至T</w:t>
      </w:r>
      <w:r w:rsidRPr="0012655F">
        <w:rPr>
          <w:szCs w:val="21"/>
          <w:vertAlign w:val="subscript"/>
        </w:rPr>
        <w:t>N</w:t>
      </w:r>
      <w:r w:rsidRPr="0012655F">
        <w:rPr>
          <w:rFonts w:ascii="宋体" w:hAnsi="宋体" w:hint="eastAsia"/>
          <w:szCs w:val="21"/>
        </w:rPr>
        <w:t>-21日之间向销售机构发出书面的赎回预约。</w:t>
      </w:r>
    </w:p>
    <w:p w14:paraId="4445CD62"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2、欲申购或赎回</w:t>
      </w:r>
      <w:r w:rsidRPr="0012655F">
        <w:rPr>
          <w:rFonts w:ascii="宋体" w:hAnsi="宋体"/>
          <w:szCs w:val="21"/>
        </w:rPr>
        <w:t>的</w:t>
      </w:r>
      <w:r w:rsidRPr="0012655F">
        <w:rPr>
          <w:rFonts w:ascii="宋体" w:hAnsi="宋体" w:hint="eastAsia"/>
          <w:szCs w:val="21"/>
        </w:rPr>
        <w:t>投资者</w:t>
      </w:r>
      <w:r w:rsidRPr="0012655F">
        <w:rPr>
          <w:rFonts w:ascii="宋体" w:hAnsi="宋体"/>
          <w:szCs w:val="21"/>
        </w:rPr>
        <w:t>须在</w:t>
      </w:r>
      <w:r w:rsidRPr="0012655F">
        <w:rPr>
          <w:rFonts w:ascii="宋体" w:hAnsi="宋体" w:hint="eastAsia"/>
          <w:szCs w:val="21"/>
        </w:rPr>
        <w:t>预约申购日或预约赎回日的9：</w:t>
      </w:r>
      <w:r w:rsidR="0027102E" w:rsidRPr="0012655F">
        <w:rPr>
          <w:rFonts w:ascii="宋体" w:hAnsi="宋体" w:hint="eastAsia"/>
          <w:szCs w:val="21"/>
        </w:rPr>
        <w:t>3</w:t>
      </w:r>
      <w:r w:rsidRPr="0012655F">
        <w:rPr>
          <w:rFonts w:ascii="宋体" w:hAnsi="宋体" w:hint="eastAsia"/>
          <w:szCs w:val="21"/>
        </w:rPr>
        <w:t>0-15：00内（以下简称“预约工作时间”）根据销售机构的规定</w:t>
      </w:r>
      <w:r w:rsidRPr="0012655F">
        <w:rPr>
          <w:rFonts w:ascii="宋体" w:hAnsi="宋体"/>
          <w:szCs w:val="21"/>
        </w:rPr>
        <w:t>向</w:t>
      </w:r>
      <w:r w:rsidRPr="0012655F">
        <w:rPr>
          <w:rFonts w:ascii="宋体" w:hAnsi="宋体" w:hint="eastAsia"/>
          <w:szCs w:val="21"/>
        </w:rPr>
        <w:t>销售</w:t>
      </w:r>
      <w:r w:rsidRPr="0012655F">
        <w:rPr>
          <w:rFonts w:ascii="宋体" w:hAnsi="宋体"/>
          <w:szCs w:val="21"/>
        </w:rPr>
        <w:t>机构及其</w:t>
      </w:r>
      <w:r w:rsidRPr="0012655F">
        <w:rPr>
          <w:rFonts w:ascii="宋体" w:hAnsi="宋体" w:hint="eastAsia"/>
          <w:szCs w:val="21"/>
        </w:rPr>
        <w:t>销售</w:t>
      </w:r>
      <w:r w:rsidRPr="0012655F">
        <w:rPr>
          <w:rFonts w:ascii="宋体" w:hAnsi="宋体"/>
          <w:szCs w:val="21"/>
        </w:rPr>
        <w:t>网点提交</w:t>
      </w:r>
      <w:r w:rsidRPr="0012655F">
        <w:rPr>
          <w:rFonts w:ascii="宋体" w:hAnsi="宋体" w:hint="eastAsia"/>
          <w:szCs w:val="21"/>
        </w:rPr>
        <w:t>书面申请文件</w:t>
      </w:r>
      <w:r w:rsidRPr="0012655F">
        <w:rPr>
          <w:rFonts w:ascii="宋体" w:hAnsi="宋体"/>
          <w:szCs w:val="21"/>
        </w:rPr>
        <w:t>。</w:t>
      </w:r>
      <w:r w:rsidRPr="0012655F">
        <w:rPr>
          <w:rFonts w:ascii="宋体" w:hAnsi="宋体" w:hint="eastAsia"/>
          <w:szCs w:val="21"/>
        </w:rPr>
        <w:t>未提交书面申请文件的</w:t>
      </w:r>
      <w:r w:rsidRPr="0012655F">
        <w:rPr>
          <w:rFonts w:ascii="宋体" w:hAnsi="宋体"/>
          <w:szCs w:val="21"/>
        </w:rPr>
        <w:t>，</w:t>
      </w:r>
      <w:r w:rsidRPr="0012655F">
        <w:rPr>
          <w:rFonts w:ascii="宋体" w:hAnsi="宋体" w:hint="eastAsia"/>
          <w:szCs w:val="21"/>
        </w:rPr>
        <w:t>销售</w:t>
      </w:r>
      <w:r w:rsidRPr="0012655F">
        <w:rPr>
          <w:rFonts w:ascii="宋体" w:hAnsi="宋体"/>
          <w:szCs w:val="21"/>
        </w:rPr>
        <w:t>机构及其</w:t>
      </w:r>
      <w:r w:rsidRPr="0012655F">
        <w:rPr>
          <w:rFonts w:ascii="宋体" w:hAnsi="宋体" w:hint="eastAsia"/>
          <w:szCs w:val="21"/>
        </w:rPr>
        <w:t>销售</w:t>
      </w:r>
      <w:r w:rsidRPr="0012655F">
        <w:rPr>
          <w:rFonts w:ascii="宋体" w:hAnsi="宋体"/>
          <w:szCs w:val="21"/>
        </w:rPr>
        <w:t>网点有权拒绝</w:t>
      </w:r>
      <w:r w:rsidRPr="0012655F">
        <w:rPr>
          <w:rFonts w:ascii="宋体" w:hAnsi="宋体" w:hint="eastAsia"/>
          <w:szCs w:val="21"/>
        </w:rPr>
        <w:t>投资者</w:t>
      </w:r>
      <w:r w:rsidRPr="0012655F">
        <w:rPr>
          <w:rFonts w:ascii="宋体" w:hAnsi="宋体"/>
          <w:szCs w:val="21"/>
        </w:rPr>
        <w:t>的</w:t>
      </w:r>
      <w:r w:rsidRPr="0012655F">
        <w:rPr>
          <w:rFonts w:ascii="宋体" w:hAnsi="宋体" w:hint="eastAsia"/>
          <w:szCs w:val="21"/>
        </w:rPr>
        <w:t>申购</w:t>
      </w:r>
      <w:r w:rsidRPr="0012655F">
        <w:rPr>
          <w:rFonts w:ascii="宋体" w:hAnsi="宋体"/>
          <w:szCs w:val="21"/>
        </w:rPr>
        <w:t>或</w:t>
      </w:r>
      <w:r w:rsidRPr="0012655F">
        <w:rPr>
          <w:rFonts w:ascii="宋体" w:hAnsi="宋体" w:hint="eastAsia"/>
          <w:szCs w:val="21"/>
        </w:rPr>
        <w:t>赎回</w:t>
      </w:r>
      <w:r w:rsidRPr="0012655F">
        <w:rPr>
          <w:rFonts w:ascii="宋体" w:hAnsi="宋体"/>
          <w:szCs w:val="21"/>
        </w:rPr>
        <w:t>申请。</w:t>
      </w:r>
    </w:p>
    <w:p w14:paraId="44E5042A" w14:textId="77777777" w:rsidR="00312450" w:rsidRPr="0012655F" w:rsidRDefault="00312450" w:rsidP="00312450">
      <w:pPr>
        <w:spacing w:line="360" w:lineRule="auto"/>
        <w:ind w:left="420"/>
        <w:rPr>
          <w:rFonts w:ascii="宋体" w:hAnsi="宋体"/>
          <w:szCs w:val="21"/>
        </w:rPr>
      </w:pPr>
      <w:r w:rsidRPr="0012655F">
        <w:rPr>
          <w:rFonts w:ascii="宋体" w:hAnsi="宋体" w:hint="eastAsia"/>
          <w:szCs w:val="21"/>
        </w:rPr>
        <w:t>3、人数达到上限时的申购预约处理</w:t>
      </w:r>
    </w:p>
    <w:p w14:paraId="20DD97C0"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本基金的人数</w:t>
      </w:r>
      <w:r w:rsidR="00552EF7" w:rsidRPr="0012655F">
        <w:rPr>
          <w:rFonts w:ascii="宋体" w:hAnsi="宋体" w:hint="eastAsia"/>
          <w:szCs w:val="21"/>
        </w:rPr>
        <w:t>累计</w:t>
      </w:r>
      <w:r w:rsidRPr="0012655F">
        <w:rPr>
          <w:rFonts w:ascii="宋体" w:hAnsi="宋体" w:hint="eastAsia"/>
          <w:szCs w:val="21"/>
        </w:rPr>
        <w:t>规模上限为</w:t>
      </w:r>
      <w:r w:rsidR="002947E3" w:rsidRPr="0012655F">
        <w:rPr>
          <w:rFonts w:ascii="宋体" w:hAnsi="宋体" w:hint="eastAsia"/>
          <w:szCs w:val="21"/>
        </w:rPr>
        <w:t>200</w:t>
      </w:r>
      <w:r w:rsidRPr="0012655F">
        <w:rPr>
          <w:rFonts w:ascii="宋体" w:hAnsi="宋体" w:hint="eastAsia"/>
          <w:szCs w:val="21"/>
        </w:rPr>
        <w:t>人。基金管理人在预约有效期每个工作日可接受的人数限制内，按照“时间优先、金额优先”的原则确认有效申购预约登记。超出基金人数规模上限的申购预约申请为无效申请。</w:t>
      </w:r>
    </w:p>
    <w:p w14:paraId="70136814"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通过代销机构进行申购的，人数规模控制以基金管理人和代销机构约定的方式为准。</w:t>
      </w:r>
    </w:p>
    <w:p w14:paraId="338CC479"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4、当日的申购、赎回预约申请可以在预约申请当日预约工作时间结束前撤销，在预约申请当日预约工作时间结束后不得撤销。</w:t>
      </w:r>
    </w:p>
    <w:p w14:paraId="3A5A1D84"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szCs w:val="21"/>
        </w:rPr>
        <w:t>存续期间，若出现新的证券交易市场、证券交易所交易时间变更或其他</w:t>
      </w:r>
      <w:r w:rsidRPr="0012655F">
        <w:rPr>
          <w:rFonts w:ascii="宋体" w:hAnsi="宋体" w:hint="eastAsia"/>
          <w:szCs w:val="21"/>
        </w:rPr>
        <w:t>基金管理人认为适当的</w:t>
      </w:r>
      <w:r w:rsidRPr="0012655F">
        <w:rPr>
          <w:rFonts w:ascii="宋体" w:hAnsi="宋体"/>
          <w:szCs w:val="21"/>
        </w:rPr>
        <w:t>情况</w:t>
      </w:r>
      <w:r w:rsidRPr="0012655F">
        <w:rPr>
          <w:rFonts w:ascii="宋体" w:hAnsi="宋体" w:hint="eastAsia"/>
          <w:szCs w:val="21"/>
        </w:rPr>
        <w:t>，基金</w:t>
      </w:r>
      <w:r w:rsidRPr="0012655F">
        <w:rPr>
          <w:rFonts w:ascii="宋体" w:hAnsi="宋体"/>
          <w:szCs w:val="21"/>
        </w:rPr>
        <w:t>管理人</w:t>
      </w:r>
      <w:r w:rsidRPr="0012655F">
        <w:rPr>
          <w:rFonts w:ascii="宋体" w:hAnsi="宋体" w:hint="eastAsia"/>
          <w:szCs w:val="21"/>
        </w:rPr>
        <w:t>经提前在其网站上公告，即</w:t>
      </w:r>
      <w:r w:rsidRPr="0012655F">
        <w:rPr>
          <w:rFonts w:ascii="宋体" w:hAnsi="宋体"/>
          <w:szCs w:val="21"/>
        </w:rPr>
        <w:t>有权调整</w:t>
      </w:r>
      <w:r w:rsidRPr="0012655F">
        <w:rPr>
          <w:rFonts w:ascii="宋体" w:hAnsi="宋体" w:hint="eastAsia"/>
          <w:szCs w:val="21"/>
        </w:rPr>
        <w:t>预约申购</w:t>
      </w:r>
      <w:r w:rsidRPr="0012655F">
        <w:rPr>
          <w:rFonts w:ascii="宋体" w:hAnsi="宋体"/>
          <w:szCs w:val="21"/>
        </w:rPr>
        <w:t>日、</w:t>
      </w:r>
      <w:r w:rsidRPr="0012655F">
        <w:rPr>
          <w:rFonts w:ascii="宋体" w:hAnsi="宋体" w:hint="eastAsia"/>
          <w:szCs w:val="21"/>
        </w:rPr>
        <w:t>预约赎回</w:t>
      </w:r>
      <w:r w:rsidRPr="0012655F">
        <w:rPr>
          <w:rFonts w:ascii="宋体" w:hAnsi="宋体"/>
          <w:szCs w:val="21"/>
        </w:rPr>
        <w:t>日以及</w:t>
      </w:r>
      <w:r w:rsidRPr="0012655F">
        <w:rPr>
          <w:rFonts w:ascii="宋体" w:hAnsi="宋体" w:hint="eastAsia"/>
          <w:szCs w:val="21"/>
        </w:rPr>
        <w:t>投资者</w:t>
      </w:r>
      <w:r w:rsidRPr="0012655F">
        <w:rPr>
          <w:rFonts w:ascii="宋体" w:hAnsi="宋体"/>
          <w:szCs w:val="21"/>
        </w:rPr>
        <w:t>提交</w:t>
      </w:r>
      <w:r w:rsidRPr="0012655F">
        <w:rPr>
          <w:rFonts w:ascii="宋体" w:hAnsi="宋体" w:hint="eastAsia"/>
          <w:szCs w:val="21"/>
        </w:rPr>
        <w:t>书面申请文件</w:t>
      </w:r>
      <w:r w:rsidRPr="0012655F">
        <w:rPr>
          <w:rFonts w:ascii="宋体" w:hAnsi="宋体"/>
          <w:szCs w:val="21"/>
        </w:rPr>
        <w:t>的时间。</w:t>
      </w:r>
      <w:r w:rsidRPr="0012655F">
        <w:rPr>
          <w:rFonts w:ascii="宋体" w:hAnsi="宋体" w:hint="eastAsia"/>
          <w:szCs w:val="21"/>
        </w:rPr>
        <w:t>投资者同意基金</w:t>
      </w:r>
      <w:r w:rsidRPr="0012655F">
        <w:rPr>
          <w:rFonts w:ascii="宋体" w:hAnsi="宋体"/>
          <w:szCs w:val="21"/>
        </w:rPr>
        <w:t>管理人提前3个工作日在</w:t>
      </w:r>
      <w:r w:rsidRPr="0012655F">
        <w:rPr>
          <w:rFonts w:ascii="宋体" w:hAnsi="宋体" w:hint="eastAsia"/>
          <w:szCs w:val="21"/>
        </w:rPr>
        <w:t>基金</w:t>
      </w:r>
      <w:r w:rsidRPr="0012655F">
        <w:rPr>
          <w:rFonts w:ascii="宋体" w:hAnsi="宋体"/>
          <w:szCs w:val="21"/>
        </w:rPr>
        <w:t>管理人网站公告即视为履行了告知义务。</w:t>
      </w:r>
    </w:p>
    <w:p w14:paraId="2E2B1657" w14:textId="77777777" w:rsidR="00312450" w:rsidRPr="0012655F" w:rsidRDefault="00312450" w:rsidP="00312450">
      <w:pPr>
        <w:numPr>
          <w:ilvl w:val="0"/>
          <w:numId w:val="14"/>
        </w:numPr>
        <w:spacing w:line="360" w:lineRule="auto"/>
        <w:rPr>
          <w:rFonts w:ascii="宋体" w:hAnsi="宋体"/>
          <w:szCs w:val="21"/>
        </w:rPr>
      </w:pPr>
      <w:r w:rsidRPr="0012655F">
        <w:rPr>
          <w:rFonts w:ascii="宋体" w:hAnsi="宋体" w:hint="eastAsia"/>
          <w:szCs w:val="21"/>
        </w:rPr>
        <w:t>申购和赎回的原则</w:t>
      </w:r>
    </w:p>
    <w:p w14:paraId="4604C2B9"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 xml:space="preserve">“未知价”原则， </w:t>
      </w:r>
      <w:r w:rsidRPr="0012655F">
        <w:rPr>
          <w:rFonts w:ascii="宋体" w:hAnsi="宋体" w:hint="eastAsia"/>
        </w:rPr>
        <w:t>基金投资者申购基金时，按照申购申请日（申购开放日）的基金份额净值为基准计算基金份额。基金份额持有人赎回基金时，按照赎回申请日（赎回开放日）的基金份额净值为基准计算赎回金额。</w:t>
      </w:r>
    </w:p>
    <w:p w14:paraId="3FAF191C"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lastRenderedPageBreak/>
        <w:t>“金额认购、份额赎回”原则，基金申购采用金额申请的方式，基金赎回采用份额申请的方式。</w:t>
      </w:r>
    </w:p>
    <w:p w14:paraId="3B632236"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“时间优先、金额优先”原则，接受全部基金投资者或基金份额持有人的申购申请，将使的基金投资基金份额持有人</w:t>
      </w:r>
      <w:r w:rsidR="00552EF7" w:rsidRPr="0012655F">
        <w:rPr>
          <w:rFonts w:ascii="宋体" w:hAnsi="宋体" w:hint="eastAsia"/>
          <w:szCs w:val="21"/>
        </w:rPr>
        <w:t>累计</w:t>
      </w:r>
      <w:r w:rsidRPr="0012655F">
        <w:rPr>
          <w:rFonts w:ascii="宋体" w:hAnsi="宋体" w:hint="eastAsia"/>
          <w:szCs w:val="21"/>
        </w:rPr>
        <w:t xml:space="preserve">超过200人时，则在200人范围内，提交申购申请的在先的优先予以确认，同时提交申购申请的，则申购金额大的优先予以确认。                 </w:t>
      </w:r>
      <w:r w:rsidRPr="0012655F">
        <w:rPr>
          <w:rFonts w:ascii="宋体" w:hAnsi="宋体" w:hint="eastAsia"/>
          <w:szCs w:val="21"/>
          <w:u w:val="single"/>
        </w:rPr>
        <w:t xml:space="preserve">               </w:t>
      </w:r>
    </w:p>
    <w:p w14:paraId="65243FB1"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基金份额持有人赎回基金时，基金管理人按先进先出的原则，按基金投资者认购、申购基金份额的先后次序进行顺序赎回。</w:t>
      </w:r>
    </w:p>
    <w:p w14:paraId="3AAC4D7B"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当日预约的申购与赎回申请可以在销售机构规定的时间内撤销。</w:t>
      </w:r>
    </w:p>
    <w:p w14:paraId="7F253BE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管理人可根据本基金运作的实际情况，对上述原则进行调整。这种情况下，基金管理人应在新的申购、赎回原则开始实施前三个工作日，在基金管理人网站上公告并向基金份额持有人送达前述调整的通知，以告知基金投资者及基金份额持有人。</w:t>
      </w:r>
    </w:p>
    <w:p w14:paraId="5277ED0D" w14:textId="77777777" w:rsidR="00312450" w:rsidRPr="0012655F" w:rsidRDefault="00312450" w:rsidP="00312450">
      <w:pPr>
        <w:numPr>
          <w:ilvl w:val="0"/>
          <w:numId w:val="14"/>
        </w:numPr>
        <w:spacing w:line="360" w:lineRule="auto"/>
        <w:rPr>
          <w:rFonts w:ascii="宋体" w:hAnsi="宋体"/>
          <w:szCs w:val="21"/>
        </w:rPr>
      </w:pPr>
      <w:r w:rsidRPr="0012655F">
        <w:rPr>
          <w:rFonts w:ascii="宋体" w:hAnsi="宋体" w:hint="eastAsia"/>
          <w:szCs w:val="21"/>
        </w:rPr>
        <w:t xml:space="preserve"> 申购和赎回的确认</w:t>
      </w:r>
    </w:p>
    <w:p w14:paraId="5DCDE75C" w14:textId="77777777" w:rsidR="00312450" w:rsidRPr="0012655F" w:rsidRDefault="00312450" w:rsidP="00312450">
      <w:pPr>
        <w:numPr>
          <w:ilvl w:val="0"/>
          <w:numId w:val="15"/>
        </w:numPr>
        <w:spacing w:line="360" w:lineRule="auto"/>
        <w:ind w:leftChars="7" w:left="15" w:firstLineChars="190" w:firstLine="399"/>
        <w:rPr>
          <w:rFonts w:ascii="宋体" w:hAnsi="宋体"/>
          <w:szCs w:val="21"/>
        </w:rPr>
      </w:pPr>
      <w:r w:rsidRPr="0012655F">
        <w:rPr>
          <w:rFonts w:ascii="宋体" w:hAnsi="宋体" w:hint="eastAsia"/>
          <w:szCs w:val="21"/>
        </w:rPr>
        <w:t>销售网点受理</w:t>
      </w:r>
      <w:r w:rsidRPr="0012655F">
        <w:rPr>
          <w:rFonts w:ascii="宋体" w:hAnsi="宋体" w:hint="eastAsia"/>
        </w:rPr>
        <w:t>预约申购申请、预约赎回申请并不表示对该申请是否成功的确认，而仅代表销售网点确实收到了预约申请。预约申请是否接受应以管理人的确认为准。</w:t>
      </w:r>
    </w:p>
    <w:p w14:paraId="3F3193E2" w14:textId="77777777" w:rsidR="00312450" w:rsidRPr="0012655F" w:rsidRDefault="00312450" w:rsidP="00312450">
      <w:pPr>
        <w:numPr>
          <w:ilvl w:val="0"/>
          <w:numId w:val="15"/>
        </w:numPr>
        <w:spacing w:line="360" w:lineRule="auto"/>
        <w:ind w:leftChars="7" w:left="15" w:firstLineChars="190" w:firstLine="399"/>
        <w:rPr>
          <w:rFonts w:ascii="宋体" w:hAnsi="宋体"/>
          <w:szCs w:val="21"/>
        </w:rPr>
      </w:pPr>
      <w:r w:rsidRPr="0012655F">
        <w:rPr>
          <w:rFonts w:ascii="宋体" w:hAnsi="宋体" w:hint="eastAsia"/>
          <w:szCs w:val="21"/>
        </w:rPr>
        <w:t>在正常情况下，基金管理</w:t>
      </w:r>
      <w:r w:rsidRPr="0012655F">
        <w:rPr>
          <w:rFonts w:ascii="宋体" w:hAnsi="宋体" w:hint="eastAsia"/>
        </w:rPr>
        <w:t>人在T+1日内对T日（指</w:t>
      </w:r>
      <w:r w:rsidRPr="0012655F">
        <w:rPr>
          <w:rFonts w:ascii="宋体" w:hAnsi="宋体" w:hint="eastAsia"/>
          <w:szCs w:val="21"/>
        </w:rPr>
        <w:t>申购开放日或赎回开放日）申购和赎回申请的有效性进行确认。基金管理人在T+1日对基金投资者申购、基金份额持有人赎回申请的有效性进行确认。基金投资者可在T+2日起至各销售网点查询最终确认情况。</w:t>
      </w:r>
    </w:p>
    <w:p w14:paraId="6C03084F" w14:textId="77777777" w:rsidR="00312450" w:rsidRPr="0012655F" w:rsidRDefault="00312450" w:rsidP="00312450">
      <w:pPr>
        <w:numPr>
          <w:ilvl w:val="0"/>
          <w:numId w:val="14"/>
        </w:numPr>
        <w:spacing w:line="360" w:lineRule="auto"/>
        <w:rPr>
          <w:rFonts w:ascii="宋体" w:hAnsi="宋体"/>
          <w:szCs w:val="21"/>
        </w:rPr>
      </w:pPr>
      <w:r w:rsidRPr="0012655F">
        <w:rPr>
          <w:rFonts w:ascii="宋体" w:hAnsi="宋体" w:hint="eastAsia"/>
          <w:szCs w:val="21"/>
        </w:rPr>
        <w:t>申购和赎回款项的支付</w:t>
      </w:r>
    </w:p>
    <w:p w14:paraId="4B62BC47"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1、申购款项的支付。申购采用全额交款和现款支付方式。申购资金应于开放日</w:t>
      </w:r>
      <w:r w:rsidR="00313F8D" w:rsidRPr="0012655F">
        <w:rPr>
          <w:rFonts w:ascii="宋体" w:hAnsi="宋体" w:hint="eastAsia"/>
          <w:szCs w:val="21"/>
        </w:rPr>
        <w:t>前2个工作日</w:t>
      </w:r>
      <w:r w:rsidRPr="0012655F">
        <w:rPr>
          <w:rFonts w:ascii="宋体" w:hAnsi="宋体" w:hint="eastAsia"/>
          <w:szCs w:val="21"/>
        </w:rPr>
        <w:t>，按照预约申购的金额全额支付至销售机构指定的销售归集账户。若资金在规定时间内未全额达到销售机构指定的销售归集账户，则预约申购的申请无效。因无效的预约申购申请而交付的投资款项将于开放日后5个工作日内，无利息地退回投资者账户。</w:t>
      </w:r>
    </w:p>
    <w:p w14:paraId="25DDDA1E"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2、基金份额持有人的赎回申请经基金管理人确认后，基金管理人应按规定向基金份额持有人支付赎回款项，赎回款项应自基金份额持有人发起赎回申请之日起10个工作日内支付至基金份额持有人指定的银行账户。</w:t>
      </w:r>
    </w:p>
    <w:p w14:paraId="4B058112" w14:textId="77777777" w:rsidR="00312450" w:rsidRPr="0012655F" w:rsidRDefault="00312450" w:rsidP="00312450">
      <w:pPr>
        <w:numPr>
          <w:ilvl w:val="0"/>
          <w:numId w:val="14"/>
        </w:numPr>
        <w:spacing w:line="360" w:lineRule="auto"/>
        <w:rPr>
          <w:rFonts w:ascii="宋体" w:hAnsi="宋体"/>
          <w:szCs w:val="21"/>
        </w:rPr>
      </w:pPr>
      <w:r w:rsidRPr="0012655F">
        <w:rPr>
          <w:rFonts w:ascii="宋体" w:hAnsi="宋体" w:hint="eastAsia"/>
          <w:szCs w:val="21"/>
        </w:rPr>
        <w:t xml:space="preserve"> 申购和赎回的金额限制</w:t>
      </w:r>
    </w:p>
    <w:p w14:paraId="2D357704"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基金投资者首次申购金额应不低于</w:t>
      </w:r>
      <w:r w:rsidR="00445F7E" w:rsidRPr="0012655F">
        <w:rPr>
          <w:rFonts w:ascii="宋体" w:hAnsi="宋体" w:hint="eastAsia"/>
          <w:szCs w:val="21"/>
          <w:u w:val="single"/>
        </w:rPr>
        <w:t>100</w:t>
      </w:r>
      <w:r w:rsidR="00554745">
        <w:rPr>
          <w:rFonts w:ascii="宋体" w:hAnsi="宋体" w:hint="eastAsia"/>
          <w:szCs w:val="21"/>
          <w:u w:val="single"/>
        </w:rPr>
        <w:t>0</w:t>
      </w:r>
      <w:r w:rsidRPr="0012655F">
        <w:rPr>
          <w:rFonts w:ascii="宋体" w:hAnsi="宋体" w:hint="eastAsia"/>
          <w:szCs w:val="21"/>
        </w:rPr>
        <w:t>万元人民币</w:t>
      </w:r>
      <w:r w:rsidR="00445F7E" w:rsidRPr="0012655F">
        <w:rPr>
          <w:rFonts w:ascii="宋体" w:hAnsi="宋体" w:hint="eastAsia"/>
          <w:szCs w:val="21"/>
        </w:rPr>
        <w:t>（不含认/申购费）</w:t>
      </w:r>
      <w:r w:rsidR="00F12D86" w:rsidRPr="0012655F">
        <w:t>且符合合格投资者</w:t>
      </w:r>
      <w:r w:rsidR="00F12D86" w:rsidRPr="00044811">
        <w:t>标准</w:t>
      </w:r>
      <w:r w:rsidRPr="00044811">
        <w:rPr>
          <w:rFonts w:ascii="宋体" w:hAnsi="宋体" w:hint="eastAsia"/>
          <w:szCs w:val="21"/>
        </w:rPr>
        <w:t>，</w:t>
      </w:r>
      <w:r w:rsidR="00F12D86" w:rsidRPr="00044811">
        <w:t>已持有私募基金份额的投资者在资产存续期开放日追加购买基金份额的除外。</w:t>
      </w:r>
      <w:r w:rsidRPr="00044811">
        <w:rPr>
          <w:rFonts w:ascii="宋体" w:hAnsi="宋体" w:hint="eastAsia"/>
          <w:szCs w:val="21"/>
        </w:rPr>
        <w:t>基</w:t>
      </w:r>
      <w:r w:rsidRPr="0012655F">
        <w:rPr>
          <w:rFonts w:ascii="宋体" w:hAnsi="宋体" w:hint="eastAsia"/>
          <w:szCs w:val="21"/>
        </w:rPr>
        <w:t>金份额持有人在开放日内追加投资进行申购的，追加金额应为</w:t>
      </w:r>
      <w:r w:rsidRPr="0012655F">
        <w:rPr>
          <w:rFonts w:ascii="宋体" w:hAnsi="宋体" w:hint="eastAsia"/>
          <w:szCs w:val="21"/>
          <w:u w:val="single"/>
        </w:rPr>
        <w:t xml:space="preserve"> </w:t>
      </w:r>
      <w:r w:rsidR="001938DD" w:rsidRPr="0012655F">
        <w:rPr>
          <w:rFonts w:ascii="宋体" w:hAnsi="宋体" w:hint="eastAsia"/>
          <w:szCs w:val="21"/>
          <w:u w:val="single"/>
        </w:rPr>
        <w:t xml:space="preserve">  </w:t>
      </w:r>
      <w:r w:rsidR="00554745">
        <w:rPr>
          <w:rFonts w:ascii="宋体" w:hAnsi="宋体" w:hint="eastAsia"/>
          <w:szCs w:val="21"/>
          <w:u w:val="single"/>
        </w:rPr>
        <w:t>1</w:t>
      </w:r>
      <w:r w:rsidR="001938DD" w:rsidRPr="0012655F">
        <w:rPr>
          <w:rFonts w:ascii="宋体" w:hAnsi="宋体" w:hint="eastAsia"/>
          <w:szCs w:val="21"/>
          <w:u w:val="single"/>
        </w:rPr>
        <w:t xml:space="preserve">   </w:t>
      </w:r>
      <w:r w:rsidRPr="0012655F">
        <w:rPr>
          <w:rFonts w:ascii="宋体" w:hAnsi="宋体" w:hint="eastAsia"/>
          <w:szCs w:val="21"/>
          <w:u w:val="single"/>
        </w:rPr>
        <w:t xml:space="preserve"> </w:t>
      </w:r>
      <w:r w:rsidRPr="0012655F">
        <w:rPr>
          <w:rFonts w:ascii="宋体" w:hAnsi="宋体" w:hint="eastAsia"/>
          <w:szCs w:val="21"/>
        </w:rPr>
        <w:t xml:space="preserve">万元人民币的整数倍。 </w:t>
      </w:r>
    </w:p>
    <w:p w14:paraId="7723A85F" w14:textId="77777777" w:rsidR="00523801" w:rsidRPr="0012655F" w:rsidRDefault="0047656C">
      <w:pPr>
        <w:spacing w:line="360" w:lineRule="auto"/>
        <w:ind w:firstLineChars="200" w:firstLine="420"/>
        <w:rPr>
          <w:rFonts w:ascii="宋体" w:hAnsi="宋体"/>
          <w:szCs w:val="21"/>
        </w:rPr>
      </w:pPr>
      <w:r w:rsidRPr="0012655F">
        <w:rPr>
          <w:rFonts w:ascii="宋体" w:hAnsi="宋体" w:hint="eastAsia"/>
          <w:szCs w:val="21"/>
        </w:rPr>
        <w:t>投资者持有的基金资产净值高于</w:t>
      </w:r>
      <w:r w:rsidRPr="0012655F">
        <w:rPr>
          <w:rFonts w:ascii="宋体" w:hAnsi="宋体"/>
          <w:szCs w:val="21"/>
        </w:rPr>
        <w:t>100万元时，</w:t>
      </w:r>
      <w:r w:rsidRPr="0012655F">
        <w:rPr>
          <w:rFonts w:ascii="宋体" w:hAnsi="宋体" w:hint="eastAsia"/>
          <w:szCs w:val="21"/>
        </w:rPr>
        <w:t>可以选择部分赎回基金份额，投资者在赎</w:t>
      </w:r>
      <w:r w:rsidRPr="0012655F">
        <w:rPr>
          <w:rFonts w:ascii="宋体" w:hAnsi="宋体" w:hint="eastAsia"/>
          <w:szCs w:val="21"/>
        </w:rPr>
        <w:lastRenderedPageBreak/>
        <w:t>回后持有的基金资产净值不得低于</w:t>
      </w:r>
      <w:r w:rsidRPr="0012655F">
        <w:rPr>
          <w:rFonts w:ascii="宋体" w:hAnsi="宋体"/>
          <w:szCs w:val="21"/>
        </w:rPr>
        <w:t>100万元</w:t>
      </w:r>
      <w:r w:rsidRPr="0012655F">
        <w:rPr>
          <w:rFonts w:ascii="宋体" w:hAnsi="宋体" w:hint="eastAsia"/>
          <w:szCs w:val="21"/>
        </w:rPr>
        <w:t>，投资者申请赎回基金份额时，其持有的基金资产净值低于</w:t>
      </w:r>
      <w:r w:rsidRPr="0012655F">
        <w:rPr>
          <w:rFonts w:ascii="宋体" w:hAnsi="宋体"/>
          <w:szCs w:val="21"/>
        </w:rPr>
        <w:t>100万元的，必须选择一次性赎回全部基金份额</w:t>
      </w:r>
      <w:r w:rsidRPr="0012655F">
        <w:rPr>
          <w:rFonts w:ascii="宋体" w:hAnsi="宋体" w:hint="eastAsia"/>
          <w:szCs w:val="21"/>
        </w:rPr>
        <w:t>，投资者没有一次性全部赎回持有份额的，管理人应当将该基金份额持有人所持份额做全部赎回处理。</w:t>
      </w:r>
      <w:r w:rsidRPr="0012655F">
        <w:rPr>
          <w:rFonts w:ascii="宋体" w:hAnsi="宋体"/>
          <w:szCs w:val="21"/>
        </w:rPr>
        <w:t>社会保障基金、企业年金等养老基金，慈善基金等社会公益基金</w:t>
      </w:r>
      <w:r w:rsidRPr="0012655F">
        <w:rPr>
          <w:rFonts w:ascii="宋体" w:hAnsi="宋体" w:hint="eastAsia"/>
          <w:szCs w:val="21"/>
        </w:rPr>
        <w:t>，</w:t>
      </w:r>
      <w:r w:rsidRPr="0012655F">
        <w:rPr>
          <w:rFonts w:ascii="宋体" w:hAnsi="宋体"/>
          <w:szCs w:val="21"/>
        </w:rPr>
        <w:t>依法设立并在基金业协会备案的投资计划</w:t>
      </w:r>
      <w:r w:rsidRPr="0012655F">
        <w:rPr>
          <w:rFonts w:ascii="宋体" w:hAnsi="宋体" w:hint="eastAsia"/>
          <w:szCs w:val="21"/>
        </w:rPr>
        <w:t>，</w:t>
      </w:r>
      <w:r w:rsidRPr="0012655F">
        <w:rPr>
          <w:rFonts w:ascii="宋体" w:hAnsi="宋体"/>
          <w:szCs w:val="21"/>
        </w:rPr>
        <w:t>投资于所管理私募基金的私募基金管理人及其从业人员</w:t>
      </w:r>
      <w:r w:rsidRPr="0012655F">
        <w:rPr>
          <w:rFonts w:ascii="宋体" w:hAnsi="宋体" w:hint="eastAsia"/>
          <w:szCs w:val="21"/>
        </w:rPr>
        <w:t>以及</w:t>
      </w:r>
      <w:r w:rsidRPr="0012655F">
        <w:rPr>
          <w:rFonts w:ascii="宋体" w:hAnsi="宋体"/>
          <w:szCs w:val="21"/>
        </w:rPr>
        <w:t>中国证监会规定的其他投资者</w:t>
      </w:r>
      <w:r w:rsidRPr="0012655F">
        <w:rPr>
          <w:rFonts w:ascii="宋体" w:hAnsi="宋体" w:hint="eastAsia"/>
          <w:szCs w:val="21"/>
        </w:rPr>
        <w:t>可不适用本项。</w:t>
      </w:r>
    </w:p>
    <w:p w14:paraId="2DFF2F23" w14:textId="77777777" w:rsidR="00312450" w:rsidRPr="0012655F" w:rsidRDefault="00312450" w:rsidP="00312450">
      <w:pPr>
        <w:numPr>
          <w:ilvl w:val="0"/>
          <w:numId w:val="14"/>
        </w:numPr>
        <w:spacing w:line="360" w:lineRule="auto"/>
        <w:rPr>
          <w:rFonts w:ascii="宋体" w:hAnsi="宋体"/>
          <w:szCs w:val="21"/>
        </w:rPr>
      </w:pPr>
      <w:r w:rsidRPr="0012655F">
        <w:rPr>
          <w:rFonts w:ascii="宋体" w:hAnsi="宋体" w:hint="eastAsia"/>
          <w:szCs w:val="21"/>
        </w:rPr>
        <w:t xml:space="preserve"> 申购和赎回的费用</w:t>
      </w:r>
    </w:p>
    <w:p w14:paraId="31C01779"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1、申购费用</w:t>
      </w:r>
    </w:p>
    <w:p w14:paraId="31515AEB"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本基金申购费率</w:t>
      </w:r>
      <w:r w:rsidR="00686DD5" w:rsidRPr="0012655F">
        <w:rPr>
          <w:rFonts w:ascii="宋体" w:hAnsi="宋体" w:hint="eastAsia"/>
          <w:szCs w:val="21"/>
        </w:rPr>
        <w:t>为</w:t>
      </w:r>
      <w:r w:rsidR="004655FD" w:rsidRPr="0012655F">
        <w:rPr>
          <w:rFonts w:ascii="宋体" w:hAnsi="宋体"/>
          <w:szCs w:val="21"/>
          <w:u w:val="single"/>
        </w:rPr>
        <w:t xml:space="preserve"> </w:t>
      </w:r>
      <w:r w:rsidR="001938DD" w:rsidRPr="0012655F">
        <w:rPr>
          <w:rFonts w:ascii="宋体" w:hAnsi="宋体" w:hint="eastAsia"/>
          <w:szCs w:val="21"/>
          <w:u w:val="single"/>
        </w:rPr>
        <w:t xml:space="preserve"> </w:t>
      </w:r>
      <w:r w:rsidR="00554745">
        <w:rPr>
          <w:rFonts w:ascii="宋体" w:hAnsi="宋体" w:hint="eastAsia"/>
          <w:szCs w:val="21"/>
          <w:u w:val="single"/>
        </w:rPr>
        <w:t>0.00</w:t>
      </w:r>
      <w:r w:rsidR="001938DD" w:rsidRPr="0012655F">
        <w:rPr>
          <w:rFonts w:ascii="宋体" w:hAnsi="宋体" w:hint="eastAsia"/>
          <w:szCs w:val="21"/>
          <w:u w:val="single"/>
        </w:rPr>
        <w:t xml:space="preserve"> </w:t>
      </w:r>
      <w:r w:rsidR="004655FD" w:rsidRPr="0012655F">
        <w:rPr>
          <w:rFonts w:ascii="宋体" w:hAnsi="宋体"/>
          <w:szCs w:val="21"/>
          <w:u w:val="single"/>
        </w:rPr>
        <w:t xml:space="preserve"> </w:t>
      </w:r>
      <w:r w:rsidR="00686DD5" w:rsidRPr="0012655F">
        <w:rPr>
          <w:rFonts w:ascii="宋体" w:hAnsi="宋体" w:hint="eastAsia"/>
          <w:szCs w:val="21"/>
        </w:rPr>
        <w:t>%。</w:t>
      </w:r>
    </w:p>
    <w:p w14:paraId="1919BAA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申购费=申购金额×申购费率</w:t>
      </w:r>
    </w:p>
    <w:p w14:paraId="0B1B0F09"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2、赎回费用</w:t>
      </w:r>
    </w:p>
    <w:p w14:paraId="281C88BD"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基金管理人依据基金份额持有人持有基金份额的时间收取赎回费。基金份额持有人持有份额时间不足六个月，</w:t>
      </w:r>
      <w:r w:rsidR="00BA395C" w:rsidRPr="0012655F">
        <w:rPr>
          <w:rFonts w:ascii="宋体" w:hAnsi="宋体" w:hint="eastAsia"/>
          <w:szCs w:val="21"/>
        </w:rPr>
        <w:t>则需支付违约赎回费率为</w:t>
      </w:r>
      <w:r w:rsidR="004655FD" w:rsidRPr="0012655F">
        <w:rPr>
          <w:rFonts w:ascii="宋体" w:hAnsi="宋体"/>
          <w:szCs w:val="21"/>
          <w:u w:val="single"/>
        </w:rPr>
        <w:t xml:space="preserve"> </w:t>
      </w:r>
      <w:r w:rsidR="00554745">
        <w:rPr>
          <w:rFonts w:ascii="宋体" w:hAnsi="宋体" w:hint="eastAsia"/>
          <w:szCs w:val="21"/>
          <w:u w:val="single"/>
        </w:rPr>
        <w:t>0.00</w:t>
      </w:r>
      <w:r w:rsidR="001938DD" w:rsidRPr="0012655F">
        <w:rPr>
          <w:rFonts w:ascii="宋体" w:hAnsi="宋体" w:hint="eastAsia"/>
          <w:szCs w:val="21"/>
          <w:u w:val="single"/>
        </w:rPr>
        <w:t xml:space="preserve">  </w:t>
      </w:r>
      <w:r w:rsidR="004655FD" w:rsidRPr="0012655F">
        <w:rPr>
          <w:rFonts w:ascii="宋体" w:hAnsi="宋体"/>
          <w:szCs w:val="21"/>
          <w:u w:val="single"/>
        </w:rPr>
        <w:t xml:space="preserve"> </w:t>
      </w:r>
      <w:r w:rsidR="00BA395C" w:rsidRPr="0012655F">
        <w:rPr>
          <w:rFonts w:ascii="宋体" w:hAnsi="宋体" w:hint="eastAsia"/>
          <w:szCs w:val="21"/>
        </w:rPr>
        <w:t>%；如持有刚满6个月需退出，则需支付赎回费率为</w:t>
      </w:r>
      <w:r w:rsidR="004655FD" w:rsidRPr="0012655F">
        <w:rPr>
          <w:rFonts w:ascii="宋体" w:hAnsi="宋体"/>
          <w:szCs w:val="21"/>
          <w:u w:val="single"/>
        </w:rPr>
        <w:t xml:space="preserve"> </w:t>
      </w:r>
      <w:r w:rsidR="001938DD" w:rsidRPr="0012655F">
        <w:rPr>
          <w:rFonts w:ascii="宋体" w:hAnsi="宋体" w:hint="eastAsia"/>
          <w:szCs w:val="21"/>
          <w:u w:val="single"/>
        </w:rPr>
        <w:t xml:space="preserve"> </w:t>
      </w:r>
      <w:r w:rsidR="00554745">
        <w:rPr>
          <w:rFonts w:ascii="宋体" w:hAnsi="宋体" w:hint="eastAsia"/>
          <w:szCs w:val="21"/>
          <w:u w:val="single"/>
        </w:rPr>
        <w:t>0.00</w:t>
      </w:r>
      <w:r w:rsidR="001938DD" w:rsidRPr="0012655F">
        <w:rPr>
          <w:rFonts w:ascii="宋体" w:hAnsi="宋体" w:hint="eastAsia"/>
          <w:szCs w:val="21"/>
          <w:u w:val="single"/>
        </w:rPr>
        <w:t xml:space="preserve">  </w:t>
      </w:r>
      <w:r w:rsidR="004655FD" w:rsidRPr="0012655F">
        <w:rPr>
          <w:rFonts w:ascii="宋体" w:hAnsi="宋体"/>
          <w:szCs w:val="21"/>
          <w:u w:val="single"/>
        </w:rPr>
        <w:t xml:space="preserve"> </w:t>
      </w:r>
      <w:r w:rsidR="00BA395C" w:rsidRPr="0012655F">
        <w:rPr>
          <w:rFonts w:ascii="宋体" w:hAnsi="宋体"/>
          <w:szCs w:val="21"/>
        </w:rPr>
        <w:t>%</w:t>
      </w:r>
      <w:r w:rsidR="00BA395C" w:rsidRPr="0012655F">
        <w:rPr>
          <w:rFonts w:ascii="宋体" w:hAnsi="宋体" w:hint="eastAsia"/>
          <w:szCs w:val="21"/>
        </w:rPr>
        <w:t>；如持有超过6个月，则</w:t>
      </w:r>
      <w:r w:rsidRPr="0012655F">
        <w:rPr>
          <w:rFonts w:ascii="宋体" w:hAnsi="宋体" w:hint="eastAsia"/>
          <w:szCs w:val="21"/>
        </w:rPr>
        <w:t>赎回费率为</w:t>
      </w:r>
      <w:r w:rsidR="004655FD" w:rsidRPr="0012655F">
        <w:rPr>
          <w:rFonts w:ascii="宋体" w:hAnsi="宋体"/>
          <w:szCs w:val="21"/>
          <w:u w:val="single"/>
        </w:rPr>
        <w:t xml:space="preserve"> </w:t>
      </w:r>
      <w:r w:rsidR="00554745">
        <w:rPr>
          <w:rFonts w:ascii="宋体" w:hAnsi="宋体" w:hint="eastAsia"/>
          <w:szCs w:val="21"/>
          <w:u w:val="single"/>
        </w:rPr>
        <w:t>0.00</w:t>
      </w:r>
      <w:r w:rsidR="004655FD" w:rsidRPr="0012655F">
        <w:rPr>
          <w:rFonts w:ascii="宋体" w:hAnsi="宋体"/>
          <w:szCs w:val="21"/>
          <w:u w:val="single"/>
        </w:rPr>
        <w:t xml:space="preserve"> </w:t>
      </w:r>
      <w:r w:rsidRPr="0012655F">
        <w:rPr>
          <w:rFonts w:ascii="宋体" w:hAnsi="宋体" w:hint="eastAsia"/>
          <w:szCs w:val="21"/>
        </w:rPr>
        <w:t>。</w:t>
      </w:r>
    </w:p>
    <w:p w14:paraId="69B6848A"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赎回费=（赎回价格×赎回份额-业绩报酬）×赎回费率</w:t>
      </w:r>
    </w:p>
    <w:p w14:paraId="1A077FB9"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赎回价格为赎回申请日基金份额净值。</w:t>
      </w:r>
      <w:r w:rsidRPr="0012655F">
        <w:rPr>
          <w:rFonts w:hint="eastAsia"/>
        </w:rPr>
        <w:t>赎回费中归入基金资产部分的比例为赎回费总额的</w:t>
      </w:r>
      <w:r w:rsidRPr="0012655F">
        <w:rPr>
          <w:rFonts w:hint="eastAsia"/>
        </w:rPr>
        <w:t>50%,</w:t>
      </w:r>
      <w:r w:rsidRPr="0012655F">
        <w:rPr>
          <w:rFonts w:hint="eastAsia"/>
        </w:rPr>
        <w:t>其余部分归基金管理人。</w:t>
      </w:r>
    </w:p>
    <w:p w14:paraId="2CBB8AAA"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如因按本合同的规定提取业绩报酬而相应调减了基金份额持有人持有的基金份额数量，则基金份额持有人的实际可赎回基金份额将减少。基金份额持有人的实际赎回份额由基金管理人根据该基金份额持有人提交的赎回申请和其实际可赎回份额确定，具体以基金管理人确定的数据为准。</w:t>
      </w:r>
    </w:p>
    <w:p w14:paraId="31C366E9" w14:textId="77777777" w:rsidR="00312450" w:rsidRPr="0012655F" w:rsidRDefault="00312450" w:rsidP="00312450">
      <w:pPr>
        <w:numPr>
          <w:ilvl w:val="0"/>
          <w:numId w:val="14"/>
        </w:numPr>
        <w:spacing w:line="360" w:lineRule="auto"/>
        <w:rPr>
          <w:rFonts w:ascii="宋体" w:hAnsi="宋体"/>
          <w:szCs w:val="21"/>
        </w:rPr>
      </w:pPr>
      <w:r w:rsidRPr="0012655F">
        <w:rPr>
          <w:rFonts w:ascii="宋体" w:hAnsi="宋体" w:hint="eastAsia"/>
          <w:szCs w:val="21"/>
        </w:rPr>
        <w:t>申购份额与赎回金额的计算方式</w:t>
      </w:r>
    </w:p>
    <w:p w14:paraId="304FD99A"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1、申购份额计算</w:t>
      </w:r>
    </w:p>
    <w:p w14:paraId="025BC470"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申购份额=（申购金额-申购费）÷申购价格</w:t>
      </w:r>
    </w:p>
    <w:p w14:paraId="158BA7D9"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申购价格为申购申请对应的开放日基金份额净值。</w:t>
      </w:r>
    </w:p>
    <w:p w14:paraId="29B2FB4A"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申购份额保留到小数点后2位，小数点后第3位四舍五入，由此产生的误差计入基金财产。</w:t>
      </w:r>
    </w:p>
    <w:p w14:paraId="525F0CFD"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2、赎回金额计算</w:t>
      </w:r>
    </w:p>
    <w:p w14:paraId="23822E36" w14:textId="77777777" w:rsidR="00312450" w:rsidRPr="0012655F" w:rsidRDefault="00312450" w:rsidP="00312450">
      <w:pPr>
        <w:spacing w:line="360" w:lineRule="auto"/>
        <w:ind w:left="420"/>
        <w:rPr>
          <w:rFonts w:ascii="宋体" w:hAnsi="宋体"/>
          <w:szCs w:val="21"/>
        </w:rPr>
      </w:pPr>
      <w:r w:rsidRPr="0012655F">
        <w:rPr>
          <w:rFonts w:ascii="宋体" w:hAnsi="宋体" w:hint="eastAsia"/>
          <w:szCs w:val="21"/>
        </w:rPr>
        <w:t>赎回金额=赎回份数×赎回价格-赎回费-业绩报酬</w:t>
      </w:r>
    </w:p>
    <w:p w14:paraId="5433A17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赎回价格为赎回申请对应的开放日基金份额净值。</w:t>
      </w:r>
    </w:p>
    <w:p w14:paraId="5BC60F85"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lastRenderedPageBreak/>
        <w:t>赎回金额保留到小数点后2位，小数点后第3位四舍五入，由此产生的误差计入基金财产。</w:t>
      </w:r>
    </w:p>
    <w:p w14:paraId="584E517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如因按本合同的规定提取业绩报酬而相应调减了基金份额持有人持有的基金份额数量，则基金份额持有人的实际可赎回基金份额将减少。基金份额持有人的实际赎回份额由基金管理人根据该基金份额持有人提交的赎回申请和其实际可赎回份额确定，具体以基金管理人确定的数据为准。</w:t>
      </w:r>
    </w:p>
    <w:p w14:paraId="4F98D8AA" w14:textId="77777777" w:rsidR="00312450" w:rsidRPr="0012655F" w:rsidRDefault="00312450" w:rsidP="00312450">
      <w:pPr>
        <w:numPr>
          <w:ilvl w:val="0"/>
          <w:numId w:val="14"/>
        </w:numPr>
        <w:spacing w:line="360" w:lineRule="auto"/>
        <w:rPr>
          <w:rFonts w:ascii="宋体" w:hAnsi="宋体"/>
          <w:szCs w:val="21"/>
        </w:rPr>
      </w:pPr>
      <w:r w:rsidRPr="0012655F">
        <w:rPr>
          <w:rFonts w:ascii="宋体" w:hAnsi="宋体" w:hint="eastAsia"/>
          <w:szCs w:val="21"/>
        </w:rPr>
        <w:t>拒绝或暂停申购、暂停赎回的情形及处理</w:t>
      </w:r>
    </w:p>
    <w:p w14:paraId="35BCCAB3"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szCs w:val="21"/>
        </w:rPr>
        <w:t>1</w:t>
      </w:r>
      <w:r w:rsidRPr="0012655F">
        <w:rPr>
          <w:rFonts w:ascii="宋体" w:hAnsi="宋体" w:hint="eastAsia"/>
          <w:szCs w:val="21"/>
        </w:rPr>
        <w:t>、在如下情形下，基金管理人可以拒绝接受基金投资者的申购申请：</w:t>
      </w:r>
    </w:p>
    <w:p w14:paraId="26B8FFCF"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vanish/>
          <w:szCs w:val="21"/>
        </w:rPr>
      </w:pPr>
      <w:r w:rsidRPr="0012655F">
        <w:rPr>
          <w:rFonts w:ascii="宋体" w:hAnsi="宋体" w:hint="eastAsia"/>
          <w:vanish/>
          <w:szCs w:val="21"/>
        </w:rPr>
        <w:t>退出退出份额占当日金额认购</w:t>
      </w:r>
    </w:p>
    <w:p w14:paraId="223A6651"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（1）根据市场情况，基金管理人无法找到合适的投资品种，或其他可能对基金业绩产生负面影响，从而损害现有基金份额持有人的利益的情形；</w:t>
      </w:r>
    </w:p>
    <w:p w14:paraId="3573FB28"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（2）因基金持有的某个或某些证券进行权益分派等原因，使基金管理人认为短期内接受申购可能会影响或损害现有基金份额持有人利益的情形；</w:t>
      </w:r>
    </w:p>
    <w:p w14:paraId="3D76FD2E"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（3）基金管理人认为接受某笔或某些申购申请可能会影响或损害其他基金份额持有人利益的情形；</w:t>
      </w:r>
    </w:p>
    <w:p w14:paraId="18DBAAC6"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（4）本合同、法律法规规定或经中国证监会认定的其他情形。</w:t>
      </w:r>
    </w:p>
    <w:p w14:paraId="3E333855"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基金管理人决定拒绝接受某些基金投资者的申购申请时，申购款项将退回基金投资者账户。</w:t>
      </w:r>
    </w:p>
    <w:p w14:paraId="4E04FCE1"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szCs w:val="21"/>
        </w:rPr>
        <w:t>2</w:t>
      </w:r>
      <w:r w:rsidRPr="0012655F">
        <w:rPr>
          <w:rFonts w:ascii="宋体" w:hAnsi="宋体" w:hint="eastAsia"/>
          <w:szCs w:val="21"/>
        </w:rPr>
        <w:t>、在如下情形下，基金管理人可以暂停接受基金投资者的申购申请：</w:t>
      </w:r>
    </w:p>
    <w:p w14:paraId="30662213" w14:textId="77777777" w:rsidR="00312450" w:rsidRPr="0012655F" w:rsidRDefault="00312450" w:rsidP="00312450">
      <w:pPr>
        <w:numPr>
          <w:ilvl w:val="2"/>
          <w:numId w:val="2"/>
        </w:numPr>
        <w:tabs>
          <w:tab w:val="left" w:pos="0"/>
          <w:tab w:val="left" w:pos="720"/>
          <w:tab w:val="left" w:pos="993"/>
          <w:tab w:val="left" w:pos="1440"/>
          <w:tab w:val="left" w:pos="2160"/>
          <w:tab w:val="left" w:pos="2880"/>
          <w:tab w:val="left" w:pos="3600"/>
          <w:tab w:val="left" w:pos="4320"/>
        </w:tabs>
        <w:autoSpaceDE w:val="0"/>
        <w:autoSpaceDN w:val="0"/>
        <w:adjustRightInd w:val="0"/>
        <w:spacing w:line="360" w:lineRule="auto"/>
        <w:ind w:left="0" w:firstLineChars="200" w:firstLine="420"/>
        <w:jc w:val="left"/>
        <w:rPr>
          <w:rFonts w:ascii="宋体" w:hAnsi="宋体"/>
          <w:szCs w:val="21"/>
        </w:rPr>
      </w:pPr>
      <w:r w:rsidRPr="0012655F">
        <w:rPr>
          <w:rFonts w:ascii="宋体" w:hAnsi="宋体" w:hint="eastAsia"/>
          <w:szCs w:val="21"/>
        </w:rPr>
        <w:t>因不可抗力导致无法受理基金投资者的申购申请的情形；</w:t>
      </w:r>
    </w:p>
    <w:p w14:paraId="593600AD" w14:textId="77777777" w:rsidR="00312450" w:rsidRPr="0012655F" w:rsidRDefault="00312450" w:rsidP="00312450">
      <w:pPr>
        <w:numPr>
          <w:ilvl w:val="2"/>
          <w:numId w:val="2"/>
        </w:numPr>
        <w:tabs>
          <w:tab w:val="left" w:pos="0"/>
          <w:tab w:val="left" w:pos="720"/>
          <w:tab w:val="left" w:pos="993"/>
          <w:tab w:val="left" w:pos="1440"/>
          <w:tab w:val="left" w:pos="2160"/>
          <w:tab w:val="left" w:pos="2880"/>
          <w:tab w:val="left" w:pos="3600"/>
          <w:tab w:val="left" w:pos="4320"/>
        </w:tabs>
        <w:autoSpaceDE w:val="0"/>
        <w:autoSpaceDN w:val="0"/>
        <w:adjustRightInd w:val="0"/>
        <w:spacing w:line="360" w:lineRule="auto"/>
        <w:ind w:left="0" w:firstLineChars="200" w:firstLine="420"/>
        <w:jc w:val="left"/>
        <w:rPr>
          <w:rFonts w:ascii="宋体" w:hAnsi="宋体"/>
          <w:szCs w:val="21"/>
        </w:rPr>
      </w:pPr>
      <w:r w:rsidRPr="0012655F">
        <w:rPr>
          <w:rFonts w:ascii="宋体" w:hAnsi="宋体" w:hint="eastAsia"/>
          <w:szCs w:val="21"/>
        </w:rPr>
        <w:t>证券交易场所交易时间临时停市，导致基金管理人无法计算当日基金资产净值的情形；</w:t>
      </w:r>
    </w:p>
    <w:p w14:paraId="07C4DB85" w14:textId="77777777" w:rsidR="00312450" w:rsidRPr="0012655F" w:rsidRDefault="00312450" w:rsidP="00312450">
      <w:pPr>
        <w:numPr>
          <w:ilvl w:val="2"/>
          <w:numId w:val="2"/>
        </w:numPr>
        <w:tabs>
          <w:tab w:val="left" w:pos="0"/>
          <w:tab w:val="left" w:pos="720"/>
          <w:tab w:val="left" w:pos="993"/>
          <w:tab w:val="left" w:pos="1440"/>
          <w:tab w:val="left" w:pos="2160"/>
          <w:tab w:val="left" w:pos="2880"/>
          <w:tab w:val="left" w:pos="3600"/>
          <w:tab w:val="left" w:pos="4320"/>
        </w:tabs>
        <w:autoSpaceDE w:val="0"/>
        <w:autoSpaceDN w:val="0"/>
        <w:adjustRightInd w:val="0"/>
        <w:spacing w:line="360" w:lineRule="auto"/>
        <w:ind w:left="0" w:firstLineChars="200" w:firstLine="420"/>
        <w:jc w:val="left"/>
        <w:rPr>
          <w:rFonts w:ascii="宋体" w:hAnsi="宋体"/>
          <w:szCs w:val="21"/>
        </w:rPr>
      </w:pPr>
      <w:r w:rsidRPr="0012655F">
        <w:rPr>
          <w:rFonts w:ascii="宋体" w:hAnsi="宋体" w:hint="eastAsia"/>
          <w:szCs w:val="21"/>
        </w:rPr>
        <w:t>发生本合同规定的暂停基金资产估值的情形；</w:t>
      </w:r>
    </w:p>
    <w:p w14:paraId="26263BA9" w14:textId="77777777" w:rsidR="00312450" w:rsidRPr="0012655F" w:rsidRDefault="00312450" w:rsidP="00312450">
      <w:pPr>
        <w:numPr>
          <w:ilvl w:val="2"/>
          <w:numId w:val="2"/>
        </w:numPr>
        <w:tabs>
          <w:tab w:val="left" w:pos="0"/>
          <w:tab w:val="left" w:pos="720"/>
          <w:tab w:val="left" w:pos="993"/>
          <w:tab w:val="left" w:pos="1440"/>
          <w:tab w:val="left" w:pos="2160"/>
          <w:tab w:val="left" w:pos="2880"/>
          <w:tab w:val="left" w:pos="3600"/>
          <w:tab w:val="left" w:pos="4320"/>
        </w:tabs>
        <w:autoSpaceDE w:val="0"/>
        <w:autoSpaceDN w:val="0"/>
        <w:adjustRightInd w:val="0"/>
        <w:spacing w:line="360" w:lineRule="auto"/>
        <w:ind w:left="0" w:firstLineChars="200" w:firstLine="420"/>
        <w:jc w:val="left"/>
        <w:rPr>
          <w:rFonts w:ascii="宋体" w:hAnsi="宋体"/>
          <w:szCs w:val="21"/>
        </w:rPr>
      </w:pPr>
      <w:r w:rsidRPr="0012655F">
        <w:rPr>
          <w:rFonts w:ascii="宋体" w:hAnsi="宋体" w:hint="eastAsia"/>
          <w:szCs w:val="21"/>
        </w:rPr>
        <w:t>本合同、法律法规规定或经中国证监会认定的其他情形。</w:t>
      </w:r>
    </w:p>
    <w:p w14:paraId="23CB7AAB"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基金管理人决定暂停接受全部或部分申购申请时，应当以基金管理人网站公告的形式告知基金投资者。在暂停申购的情形消除时，基金管理人应及时恢复申购业务的办理并以相同的形式告知基金投资者和基金份额持有人。</w:t>
      </w:r>
    </w:p>
    <w:p w14:paraId="502DB568"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szCs w:val="21"/>
        </w:rPr>
        <w:t>3</w:t>
      </w:r>
      <w:r w:rsidRPr="0012655F">
        <w:rPr>
          <w:rFonts w:ascii="宋体" w:hAnsi="宋体" w:hint="eastAsia"/>
          <w:szCs w:val="21"/>
        </w:rPr>
        <w:t>、在如下情形下，基金管理人可以暂停接受基金份额持有人的赎回申请：</w:t>
      </w:r>
    </w:p>
    <w:p w14:paraId="049534F8" w14:textId="77777777" w:rsidR="00312450" w:rsidRPr="0012655F" w:rsidRDefault="00312450" w:rsidP="00312450">
      <w:pPr>
        <w:numPr>
          <w:ilvl w:val="0"/>
          <w:numId w:val="16"/>
        </w:numPr>
        <w:tabs>
          <w:tab w:val="left" w:pos="0"/>
          <w:tab w:val="left" w:pos="720"/>
          <w:tab w:val="left" w:pos="993"/>
          <w:tab w:val="left" w:pos="1440"/>
          <w:tab w:val="left" w:pos="2160"/>
          <w:tab w:val="left" w:pos="2880"/>
          <w:tab w:val="left" w:pos="3600"/>
          <w:tab w:val="left" w:pos="4320"/>
        </w:tabs>
        <w:autoSpaceDE w:val="0"/>
        <w:autoSpaceDN w:val="0"/>
        <w:adjustRightInd w:val="0"/>
        <w:spacing w:line="360" w:lineRule="auto"/>
        <w:ind w:left="0" w:firstLineChars="200" w:firstLine="420"/>
        <w:jc w:val="left"/>
        <w:rPr>
          <w:rFonts w:ascii="宋体" w:hAnsi="宋体"/>
          <w:szCs w:val="21"/>
        </w:rPr>
      </w:pPr>
      <w:r w:rsidRPr="0012655F">
        <w:rPr>
          <w:rFonts w:ascii="宋体" w:hAnsi="宋体" w:hint="eastAsia"/>
          <w:szCs w:val="21"/>
        </w:rPr>
        <w:t>因不可抗力导致基金管理人无法支付赎回款项的情形；</w:t>
      </w:r>
    </w:p>
    <w:p w14:paraId="6B1DCDEE" w14:textId="77777777" w:rsidR="00312450" w:rsidRPr="0012655F" w:rsidRDefault="00312450" w:rsidP="00312450">
      <w:pPr>
        <w:numPr>
          <w:ilvl w:val="0"/>
          <w:numId w:val="16"/>
        </w:numPr>
        <w:tabs>
          <w:tab w:val="left" w:pos="0"/>
          <w:tab w:val="left" w:pos="720"/>
          <w:tab w:val="left" w:pos="993"/>
          <w:tab w:val="left" w:pos="1440"/>
          <w:tab w:val="left" w:pos="2160"/>
          <w:tab w:val="left" w:pos="2880"/>
          <w:tab w:val="left" w:pos="3600"/>
          <w:tab w:val="left" w:pos="4320"/>
        </w:tabs>
        <w:autoSpaceDE w:val="0"/>
        <w:autoSpaceDN w:val="0"/>
        <w:adjustRightInd w:val="0"/>
        <w:spacing w:line="360" w:lineRule="auto"/>
        <w:ind w:left="0" w:firstLineChars="200" w:firstLine="420"/>
        <w:jc w:val="left"/>
        <w:rPr>
          <w:rFonts w:ascii="宋体" w:hAnsi="宋体"/>
          <w:szCs w:val="21"/>
        </w:rPr>
      </w:pPr>
      <w:r w:rsidRPr="0012655F">
        <w:rPr>
          <w:rFonts w:ascii="宋体" w:hAnsi="宋体" w:hint="eastAsia"/>
          <w:szCs w:val="21"/>
        </w:rPr>
        <w:t>证券交易场所交易时间临时停市，导致基金管理人无法计算当日基金资产净值的情形；</w:t>
      </w:r>
    </w:p>
    <w:p w14:paraId="71721A5F" w14:textId="77777777" w:rsidR="00312450" w:rsidRPr="0012655F" w:rsidRDefault="00312450" w:rsidP="00312450">
      <w:pPr>
        <w:numPr>
          <w:ilvl w:val="0"/>
          <w:numId w:val="16"/>
        </w:numPr>
        <w:tabs>
          <w:tab w:val="left" w:pos="0"/>
          <w:tab w:val="left" w:pos="720"/>
          <w:tab w:val="left" w:pos="993"/>
          <w:tab w:val="left" w:pos="1440"/>
          <w:tab w:val="left" w:pos="2160"/>
          <w:tab w:val="left" w:pos="2880"/>
          <w:tab w:val="left" w:pos="3600"/>
          <w:tab w:val="left" w:pos="4320"/>
        </w:tabs>
        <w:autoSpaceDE w:val="0"/>
        <w:autoSpaceDN w:val="0"/>
        <w:adjustRightInd w:val="0"/>
        <w:spacing w:line="360" w:lineRule="auto"/>
        <w:ind w:left="0" w:firstLineChars="200" w:firstLine="420"/>
        <w:jc w:val="left"/>
        <w:rPr>
          <w:rFonts w:ascii="宋体" w:hAnsi="宋体"/>
          <w:szCs w:val="21"/>
        </w:rPr>
      </w:pPr>
      <w:r w:rsidRPr="0012655F">
        <w:rPr>
          <w:rFonts w:ascii="宋体" w:hAnsi="宋体" w:hint="eastAsia"/>
          <w:szCs w:val="21"/>
        </w:rPr>
        <w:lastRenderedPageBreak/>
        <w:t>发生本合同规定的暂停基金资产估值的情形；</w:t>
      </w:r>
    </w:p>
    <w:p w14:paraId="416A928B" w14:textId="77777777" w:rsidR="00312450" w:rsidRPr="0012655F" w:rsidRDefault="00312450" w:rsidP="00312450">
      <w:pPr>
        <w:numPr>
          <w:ilvl w:val="0"/>
          <w:numId w:val="16"/>
        </w:numPr>
        <w:tabs>
          <w:tab w:val="left" w:pos="0"/>
          <w:tab w:val="left" w:pos="720"/>
          <w:tab w:val="left" w:pos="993"/>
          <w:tab w:val="left" w:pos="1440"/>
          <w:tab w:val="left" w:pos="2160"/>
          <w:tab w:val="left" w:pos="2880"/>
          <w:tab w:val="left" w:pos="3600"/>
          <w:tab w:val="left" w:pos="4320"/>
        </w:tabs>
        <w:autoSpaceDE w:val="0"/>
        <w:autoSpaceDN w:val="0"/>
        <w:adjustRightInd w:val="0"/>
        <w:spacing w:line="360" w:lineRule="auto"/>
        <w:ind w:left="0" w:firstLineChars="200" w:firstLine="420"/>
        <w:jc w:val="left"/>
        <w:rPr>
          <w:rFonts w:ascii="宋体" w:hAnsi="宋体"/>
          <w:szCs w:val="21"/>
        </w:rPr>
      </w:pPr>
      <w:r w:rsidRPr="0012655F">
        <w:rPr>
          <w:rFonts w:ascii="宋体" w:hAnsi="宋体" w:hint="eastAsia"/>
          <w:szCs w:val="21"/>
        </w:rPr>
        <w:t>本合同、法律法规规定或经中国证监会认定的其他情形。</w:t>
      </w:r>
    </w:p>
    <w:p w14:paraId="3084A4DB"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发生上述情形之一且基金管理人决定暂停赎回的，基金管理人应当以基金管理人网站公告的形式告知基金份额持有人。已接受的赎回申请，基金管理人应当足额支付；如暂时不能足额支付，应当按单个赎回申请人已被接受的赎回金额占已接受的赎回总金额的比例将可支付金额分配给赎回申请人，其余部分在后续工作日予以支付。</w:t>
      </w:r>
    </w:p>
    <w:p w14:paraId="6BB52E89"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在暂停赎回的情况消除时，基金管理人应及时恢复赎回业务的办理并以基金管理人网站公告的形式告知基金份额持有人。</w:t>
      </w:r>
    </w:p>
    <w:p w14:paraId="20C73AD4" w14:textId="77777777" w:rsidR="00312450" w:rsidRPr="0012655F" w:rsidRDefault="00312450" w:rsidP="00312450">
      <w:pPr>
        <w:numPr>
          <w:ilvl w:val="0"/>
          <w:numId w:val="14"/>
        </w:numPr>
        <w:tabs>
          <w:tab w:val="left" w:pos="1418"/>
        </w:tabs>
        <w:spacing w:line="360" w:lineRule="auto"/>
        <w:rPr>
          <w:rFonts w:ascii="宋体" w:hAnsi="宋体"/>
          <w:szCs w:val="21"/>
        </w:rPr>
      </w:pPr>
      <w:r w:rsidRPr="0012655F">
        <w:rPr>
          <w:rFonts w:ascii="宋体" w:hAnsi="宋体" w:hint="eastAsia"/>
          <w:szCs w:val="21"/>
        </w:rPr>
        <w:t>巨额赎回的认定及处理方式</w:t>
      </w:r>
    </w:p>
    <w:p w14:paraId="162890A3" w14:textId="77777777" w:rsidR="00312450" w:rsidRPr="0012655F" w:rsidRDefault="00312450" w:rsidP="00312450">
      <w:pPr>
        <w:numPr>
          <w:ilvl w:val="1"/>
          <w:numId w:val="11"/>
        </w:numPr>
        <w:tabs>
          <w:tab w:val="left" w:pos="0"/>
          <w:tab w:val="left" w:pos="851"/>
          <w:tab w:val="left" w:pos="1440"/>
          <w:tab w:val="left" w:pos="2160"/>
          <w:tab w:val="left" w:pos="2880"/>
          <w:tab w:val="left" w:pos="3600"/>
          <w:tab w:val="left" w:pos="4320"/>
        </w:tabs>
        <w:autoSpaceDE w:val="0"/>
        <w:autoSpaceDN w:val="0"/>
        <w:adjustRightInd w:val="0"/>
        <w:spacing w:line="360" w:lineRule="auto"/>
        <w:ind w:left="0" w:firstLineChars="200" w:firstLine="420"/>
        <w:jc w:val="left"/>
        <w:rPr>
          <w:rFonts w:ascii="宋体" w:hAnsi="宋体"/>
          <w:szCs w:val="21"/>
        </w:rPr>
      </w:pPr>
      <w:r w:rsidRPr="0012655F">
        <w:rPr>
          <w:rFonts w:ascii="宋体" w:hAnsi="宋体" w:hint="eastAsia"/>
          <w:szCs w:val="21"/>
        </w:rPr>
        <w:t>巨额赎回的认定</w:t>
      </w:r>
    </w:p>
    <w:p w14:paraId="2D418AD8"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单个赎回开放日中，本基金需处理的基金赎回申请份额超过本基金上一申购日基金总份额的</w:t>
      </w:r>
      <w:r w:rsidR="00AA429E" w:rsidRPr="0012655F">
        <w:rPr>
          <w:rFonts w:ascii="宋体" w:hAnsi="宋体" w:hint="eastAsia"/>
          <w:szCs w:val="21"/>
        </w:rPr>
        <w:t>3</w:t>
      </w:r>
      <w:r w:rsidR="005D2692" w:rsidRPr="0012655F">
        <w:rPr>
          <w:rFonts w:ascii="宋体" w:hAnsi="宋体" w:hint="eastAsia"/>
          <w:szCs w:val="21"/>
        </w:rPr>
        <w:t>0</w:t>
      </w:r>
      <w:r w:rsidRPr="0012655F">
        <w:rPr>
          <w:rFonts w:ascii="宋体" w:hAnsi="宋体" w:hint="eastAsia"/>
          <w:szCs w:val="21"/>
        </w:rPr>
        <w:t>%时，即认为本基金发生了巨额赎回。</w:t>
      </w:r>
      <w:r w:rsidR="00E7790E" w:rsidRPr="0012655F">
        <w:rPr>
          <w:rFonts w:ascii="宋体" w:hAnsi="宋体" w:hint="eastAsia"/>
          <w:szCs w:val="21"/>
        </w:rPr>
        <w:t>巨额赎回的认定由本基金的注册登记机构负责。</w:t>
      </w:r>
    </w:p>
    <w:p w14:paraId="46783AD6" w14:textId="77777777" w:rsidR="00312450" w:rsidRPr="0012655F" w:rsidRDefault="00312450" w:rsidP="00312450">
      <w:pPr>
        <w:numPr>
          <w:ilvl w:val="1"/>
          <w:numId w:val="11"/>
        </w:numPr>
        <w:tabs>
          <w:tab w:val="left" w:pos="0"/>
          <w:tab w:val="left" w:pos="851"/>
          <w:tab w:val="left" w:pos="1440"/>
          <w:tab w:val="left" w:pos="2160"/>
          <w:tab w:val="left" w:pos="2880"/>
          <w:tab w:val="left" w:pos="3600"/>
          <w:tab w:val="left" w:pos="4320"/>
        </w:tabs>
        <w:autoSpaceDE w:val="0"/>
        <w:autoSpaceDN w:val="0"/>
        <w:adjustRightInd w:val="0"/>
        <w:spacing w:line="360" w:lineRule="auto"/>
        <w:ind w:left="0" w:firstLineChars="200" w:firstLine="420"/>
        <w:jc w:val="left"/>
        <w:rPr>
          <w:rFonts w:ascii="宋体" w:hAnsi="宋体"/>
          <w:szCs w:val="21"/>
        </w:rPr>
      </w:pPr>
      <w:r w:rsidRPr="0012655F">
        <w:rPr>
          <w:rFonts w:ascii="宋体" w:hAnsi="宋体" w:hint="eastAsia"/>
          <w:szCs w:val="21"/>
        </w:rPr>
        <w:t>巨额赎回的处理方式</w:t>
      </w:r>
    </w:p>
    <w:p w14:paraId="0D7610B1"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如赎回开放日提出的赎回申请构成巨额赎回，基金管理人可根据情况适当延期赎回款项支付时间，最长不应超过30个工作日。延期支付赎回款项的赎回价格为基金份额持有人申请赎回开放日的单个基金份额持有人单笔投资基金份额净值。延期支付的赎回款项不支付利息。</w:t>
      </w:r>
    </w:p>
    <w:p w14:paraId="056B0DD4"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如基金管理人暂时不能足额支付所有赎回款项，应当按单个赎回申请人的赎回金额占赎回总金额的比例将可支付金额分配给赎回申请人，其余部分在后续工作日予以支付。</w:t>
      </w:r>
    </w:p>
    <w:p w14:paraId="76FE21FA" w14:textId="77777777" w:rsidR="00312450" w:rsidRPr="0012655F" w:rsidRDefault="00312450" w:rsidP="00312450">
      <w:pPr>
        <w:numPr>
          <w:ilvl w:val="1"/>
          <w:numId w:val="11"/>
        </w:numPr>
        <w:tabs>
          <w:tab w:val="left" w:pos="0"/>
          <w:tab w:val="left" w:pos="851"/>
          <w:tab w:val="left" w:pos="1440"/>
          <w:tab w:val="left" w:pos="2160"/>
          <w:tab w:val="left" w:pos="2880"/>
          <w:tab w:val="left" w:pos="3600"/>
          <w:tab w:val="left" w:pos="4320"/>
        </w:tabs>
        <w:autoSpaceDE w:val="0"/>
        <w:autoSpaceDN w:val="0"/>
        <w:adjustRightInd w:val="0"/>
        <w:spacing w:line="360" w:lineRule="auto"/>
        <w:ind w:left="0" w:firstLineChars="200" w:firstLine="420"/>
        <w:jc w:val="left"/>
        <w:rPr>
          <w:rFonts w:ascii="宋体" w:hAnsi="宋体"/>
          <w:szCs w:val="21"/>
        </w:rPr>
      </w:pPr>
      <w:r w:rsidRPr="0012655F">
        <w:rPr>
          <w:rFonts w:ascii="宋体" w:hAnsi="宋体" w:hint="eastAsia"/>
          <w:szCs w:val="21"/>
        </w:rPr>
        <w:t>巨额赎回延迟支付的通知</w:t>
      </w:r>
    </w:p>
    <w:p w14:paraId="0E6A7B38" w14:textId="77777777" w:rsidR="00312450" w:rsidRPr="0012655F" w:rsidRDefault="00312450" w:rsidP="00312450">
      <w:pPr>
        <w:tabs>
          <w:tab w:val="left" w:pos="0"/>
          <w:tab w:val="left" w:pos="851"/>
          <w:tab w:val="left" w:pos="1440"/>
          <w:tab w:val="left" w:pos="2160"/>
          <w:tab w:val="left" w:pos="2880"/>
          <w:tab w:val="left" w:pos="3600"/>
          <w:tab w:val="left" w:pos="4320"/>
        </w:tabs>
        <w:autoSpaceDE w:val="0"/>
        <w:autoSpaceDN w:val="0"/>
        <w:adjustRightInd w:val="0"/>
        <w:spacing w:line="360" w:lineRule="auto"/>
        <w:ind w:firstLine="420"/>
        <w:jc w:val="left"/>
        <w:rPr>
          <w:rFonts w:ascii="宋体" w:hAnsi="宋体"/>
          <w:szCs w:val="21"/>
        </w:rPr>
      </w:pPr>
      <w:r w:rsidRPr="0012655F">
        <w:rPr>
          <w:rFonts w:ascii="宋体" w:hAnsi="宋体" w:hint="eastAsia"/>
          <w:szCs w:val="21"/>
        </w:rPr>
        <w:t>当发生巨额赎回并且基金管理人决定延期支付赎回款项时，基金管理人应当以在基金管理人网站的公告形式通知基金份额持有人。</w:t>
      </w:r>
    </w:p>
    <w:p w14:paraId="2605CF83" w14:textId="77777777" w:rsidR="00C86982" w:rsidRPr="0012655F" w:rsidRDefault="00C86982" w:rsidP="00312450">
      <w:pPr>
        <w:tabs>
          <w:tab w:val="left" w:pos="0"/>
          <w:tab w:val="left" w:pos="851"/>
          <w:tab w:val="left" w:pos="1440"/>
          <w:tab w:val="left" w:pos="2160"/>
          <w:tab w:val="left" w:pos="2880"/>
          <w:tab w:val="left" w:pos="3600"/>
          <w:tab w:val="left" w:pos="4320"/>
        </w:tabs>
        <w:autoSpaceDE w:val="0"/>
        <w:autoSpaceDN w:val="0"/>
        <w:adjustRightInd w:val="0"/>
        <w:spacing w:line="360" w:lineRule="auto"/>
        <w:ind w:firstLine="420"/>
        <w:jc w:val="left"/>
        <w:rPr>
          <w:rFonts w:ascii="宋体" w:hAnsi="宋体"/>
          <w:szCs w:val="21"/>
        </w:rPr>
      </w:pPr>
    </w:p>
    <w:p w14:paraId="47F6A8F5" w14:textId="77777777" w:rsidR="00312450" w:rsidRPr="0012655F" w:rsidRDefault="00312450" w:rsidP="00312450">
      <w:pPr>
        <w:spacing w:line="360" w:lineRule="auto"/>
        <w:ind w:firstLineChars="200" w:firstLine="420"/>
        <w:rPr>
          <w:rFonts w:ascii="宋体" w:hAnsi="宋体"/>
          <w:szCs w:val="21"/>
        </w:rPr>
      </w:pPr>
    </w:p>
    <w:p w14:paraId="5CBCAD12" w14:textId="77777777" w:rsidR="00012DC4" w:rsidRPr="0012655F" w:rsidRDefault="00312450">
      <w:pPr>
        <w:pStyle w:val="1"/>
        <w:numPr>
          <w:ilvl w:val="0"/>
          <w:numId w:val="2"/>
        </w:numPr>
        <w:spacing w:before="0" w:after="0" w:line="360" w:lineRule="auto"/>
        <w:ind w:left="2694" w:hanging="993"/>
        <w:jc w:val="center"/>
        <w:rPr>
          <w:rFonts w:ascii="宋体" w:hAnsi="宋体"/>
          <w:sz w:val="21"/>
          <w:szCs w:val="21"/>
        </w:rPr>
      </w:pPr>
      <w:bookmarkStart w:id="29" w:name="_Toc384320085"/>
      <w:bookmarkStart w:id="30" w:name="_Toc455586921"/>
      <w:r w:rsidRPr="0012655F">
        <w:rPr>
          <w:rFonts w:ascii="宋体" w:hAnsi="宋体" w:hint="eastAsia"/>
          <w:sz w:val="21"/>
          <w:szCs w:val="21"/>
        </w:rPr>
        <w:t>当事人及权利义务</w:t>
      </w:r>
      <w:bookmarkEnd w:id="19"/>
      <w:bookmarkEnd w:id="29"/>
      <w:bookmarkEnd w:id="30"/>
    </w:p>
    <w:p w14:paraId="4D488539" w14:textId="77777777" w:rsidR="00312450" w:rsidRPr="0012655F" w:rsidRDefault="00312450" w:rsidP="00312450">
      <w:pPr>
        <w:spacing w:line="360" w:lineRule="auto"/>
        <w:ind w:firstLineChars="200" w:firstLine="420"/>
        <w:rPr>
          <w:rFonts w:ascii="宋体" w:hAnsi="宋体"/>
          <w:szCs w:val="21"/>
        </w:rPr>
      </w:pPr>
    </w:p>
    <w:p w14:paraId="722BB4F2"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（一）基金份额持有人</w:t>
      </w:r>
    </w:p>
    <w:p w14:paraId="11C98E92" w14:textId="77777777" w:rsidR="00312450" w:rsidRPr="0012655F" w:rsidRDefault="00312450" w:rsidP="00312450">
      <w:pPr>
        <w:pStyle w:val="afa"/>
        <w:numPr>
          <w:ilvl w:val="1"/>
          <w:numId w:val="2"/>
        </w:numPr>
        <w:ind w:left="0" w:firstLine="420"/>
        <w:rPr>
          <w:rFonts w:hAnsi="宋体"/>
          <w:szCs w:val="21"/>
        </w:rPr>
      </w:pPr>
      <w:r w:rsidRPr="0012655F">
        <w:rPr>
          <w:rFonts w:hAnsi="宋体" w:hint="eastAsia"/>
          <w:szCs w:val="21"/>
        </w:rPr>
        <w:t>基金份额持有人概况</w:t>
      </w:r>
    </w:p>
    <w:p w14:paraId="7C6F24D1" w14:textId="77777777" w:rsidR="00312450" w:rsidRPr="0012655F" w:rsidRDefault="00312450" w:rsidP="00312450">
      <w:pPr>
        <w:pStyle w:val="afa"/>
        <w:rPr>
          <w:rFonts w:hAnsi="宋体"/>
          <w:szCs w:val="21"/>
        </w:rPr>
      </w:pPr>
      <w:r w:rsidRPr="0012655F">
        <w:rPr>
          <w:rFonts w:hAnsi="宋体" w:hint="eastAsia"/>
          <w:szCs w:val="21"/>
        </w:rPr>
        <w:t>基金投资者签署本合同，按照本合同约定履行出资义务并取得基金份额，即成为本基金份额持有人。</w:t>
      </w:r>
      <w:r w:rsidR="004D29A4" w:rsidRPr="0012655F">
        <w:rPr>
          <w:rFonts w:hAnsi="宋体" w:hint="eastAsia"/>
          <w:szCs w:val="21"/>
        </w:rPr>
        <w:t>本基金设定为均等份额，</w:t>
      </w:r>
      <w:r w:rsidRPr="0012655F">
        <w:rPr>
          <w:rFonts w:hAnsi="宋体" w:hint="eastAsia"/>
          <w:szCs w:val="21"/>
        </w:rPr>
        <w:t>每份基金份额具有同等的合法权益。</w:t>
      </w:r>
    </w:p>
    <w:p w14:paraId="4EE46574" w14:textId="77777777" w:rsidR="00312450" w:rsidRPr="0012655F" w:rsidRDefault="00312450" w:rsidP="00312450">
      <w:pPr>
        <w:pStyle w:val="afa"/>
        <w:numPr>
          <w:ilvl w:val="1"/>
          <w:numId w:val="2"/>
        </w:numPr>
        <w:ind w:left="0" w:firstLine="420"/>
        <w:rPr>
          <w:rFonts w:hAnsi="宋体"/>
          <w:szCs w:val="21"/>
        </w:rPr>
      </w:pPr>
      <w:r w:rsidRPr="0012655F">
        <w:rPr>
          <w:rFonts w:hAnsi="宋体" w:hint="eastAsia"/>
          <w:szCs w:val="21"/>
        </w:rPr>
        <w:t>基金份额持有人的权利</w:t>
      </w:r>
    </w:p>
    <w:p w14:paraId="2B14F2FA" w14:textId="77777777" w:rsidR="00312450" w:rsidRPr="0012655F" w:rsidRDefault="008759E4" w:rsidP="00312450">
      <w:pPr>
        <w:pStyle w:val="afa"/>
        <w:numPr>
          <w:ilvl w:val="2"/>
          <w:numId w:val="2"/>
        </w:numPr>
        <w:tabs>
          <w:tab w:val="left" w:pos="993"/>
        </w:tabs>
        <w:ind w:left="0" w:firstLine="420"/>
        <w:rPr>
          <w:rFonts w:hAnsi="宋体"/>
          <w:szCs w:val="21"/>
        </w:rPr>
      </w:pPr>
      <w:r w:rsidRPr="0012655F">
        <w:rPr>
          <w:rFonts w:hAnsi="宋体" w:hint="eastAsia"/>
          <w:szCs w:val="21"/>
        </w:rPr>
        <w:lastRenderedPageBreak/>
        <w:t>取得</w:t>
      </w:r>
      <w:r w:rsidR="00312450" w:rsidRPr="0012655F">
        <w:rPr>
          <w:rFonts w:hAnsi="宋体" w:hint="eastAsia"/>
          <w:szCs w:val="21"/>
        </w:rPr>
        <w:t>基金财产收益；</w:t>
      </w:r>
    </w:p>
    <w:p w14:paraId="5DBA2082" w14:textId="77777777" w:rsidR="00312450" w:rsidRPr="0012655F" w:rsidRDefault="008759E4" w:rsidP="00312450">
      <w:pPr>
        <w:pStyle w:val="afa"/>
        <w:numPr>
          <w:ilvl w:val="2"/>
          <w:numId w:val="2"/>
        </w:numPr>
        <w:tabs>
          <w:tab w:val="left" w:pos="993"/>
        </w:tabs>
        <w:ind w:left="0" w:firstLine="420"/>
        <w:rPr>
          <w:rFonts w:hAnsi="宋体"/>
          <w:szCs w:val="21"/>
        </w:rPr>
      </w:pPr>
      <w:r w:rsidRPr="0012655F">
        <w:rPr>
          <w:rFonts w:hAnsi="宋体" w:hint="eastAsia"/>
          <w:szCs w:val="21"/>
        </w:rPr>
        <w:t>取得</w:t>
      </w:r>
      <w:r w:rsidR="00312450" w:rsidRPr="0012655F">
        <w:rPr>
          <w:rFonts w:hAnsi="宋体" w:hint="eastAsia"/>
          <w:szCs w:val="21"/>
        </w:rPr>
        <w:t>清算后的剩余基金财产；</w:t>
      </w:r>
    </w:p>
    <w:p w14:paraId="487E0433" w14:textId="77777777" w:rsidR="00312450" w:rsidRPr="0012655F" w:rsidRDefault="00312450" w:rsidP="00312450">
      <w:pPr>
        <w:pStyle w:val="afa"/>
        <w:numPr>
          <w:ilvl w:val="2"/>
          <w:numId w:val="2"/>
        </w:numPr>
        <w:tabs>
          <w:tab w:val="left" w:pos="993"/>
        </w:tabs>
        <w:ind w:left="0" w:firstLine="420"/>
        <w:rPr>
          <w:rFonts w:hAnsi="宋体"/>
          <w:szCs w:val="21"/>
        </w:rPr>
      </w:pPr>
      <w:r w:rsidRPr="0012655F">
        <w:rPr>
          <w:rFonts w:hAnsi="宋体" w:hint="eastAsia"/>
          <w:szCs w:val="21"/>
        </w:rPr>
        <w:t>按照本合同的约定申购</w:t>
      </w:r>
      <w:r w:rsidR="008759E4" w:rsidRPr="0012655F">
        <w:rPr>
          <w:rFonts w:hAnsi="宋体" w:hint="eastAsia"/>
          <w:szCs w:val="21"/>
        </w:rPr>
        <w:t>、</w:t>
      </w:r>
      <w:r w:rsidRPr="0012655F">
        <w:rPr>
          <w:rFonts w:hAnsi="宋体" w:hint="eastAsia"/>
          <w:szCs w:val="21"/>
        </w:rPr>
        <w:t>赎回</w:t>
      </w:r>
      <w:r w:rsidR="008759E4" w:rsidRPr="0012655F">
        <w:rPr>
          <w:rFonts w:hAnsi="宋体" w:hint="eastAsia"/>
          <w:szCs w:val="21"/>
        </w:rPr>
        <w:t>和转让</w:t>
      </w:r>
      <w:r w:rsidRPr="0012655F">
        <w:rPr>
          <w:rFonts w:hAnsi="宋体" w:hint="eastAsia"/>
          <w:szCs w:val="21"/>
        </w:rPr>
        <w:t>基金份额</w:t>
      </w:r>
      <w:r w:rsidR="008759E4" w:rsidRPr="0012655F">
        <w:rPr>
          <w:rFonts w:hAnsi="宋体" w:hint="eastAsia"/>
          <w:szCs w:val="21"/>
        </w:rPr>
        <w:t>；</w:t>
      </w:r>
    </w:p>
    <w:p w14:paraId="257404BA" w14:textId="77777777" w:rsidR="0047656C" w:rsidRPr="0012655F" w:rsidRDefault="00F1037B" w:rsidP="00D50350">
      <w:pPr>
        <w:pStyle w:val="afa"/>
        <w:numPr>
          <w:ilvl w:val="2"/>
          <w:numId w:val="2"/>
        </w:numPr>
        <w:tabs>
          <w:tab w:val="left" w:pos="993"/>
        </w:tabs>
        <w:ind w:left="0" w:firstLine="420"/>
        <w:rPr>
          <w:rFonts w:hAnsi="宋体"/>
          <w:szCs w:val="21"/>
        </w:rPr>
      </w:pPr>
      <w:r w:rsidRPr="0012655F">
        <w:rPr>
          <w:rFonts w:hAnsi="宋体" w:hint="eastAsia"/>
          <w:szCs w:val="21"/>
        </w:rPr>
        <w:t>根据</w:t>
      </w:r>
      <w:r w:rsidR="008759E4" w:rsidRPr="0012655F">
        <w:rPr>
          <w:rFonts w:hAnsi="宋体" w:hint="eastAsia"/>
          <w:szCs w:val="21"/>
        </w:rPr>
        <w:t>本</w:t>
      </w:r>
      <w:r w:rsidR="0047656C" w:rsidRPr="0012655F">
        <w:rPr>
          <w:rFonts w:hAnsi="宋体" w:hint="eastAsia"/>
          <w:szCs w:val="21"/>
        </w:rPr>
        <w:t>合同的约定，参加或申请召集</w:t>
      </w:r>
      <w:r w:rsidR="0047656C" w:rsidRPr="0012655F">
        <w:rPr>
          <w:rFonts w:hAnsi="宋体"/>
          <w:szCs w:val="21"/>
        </w:rPr>
        <w:t>基金份额持有人大会</w:t>
      </w:r>
      <w:r w:rsidR="0047656C" w:rsidRPr="0012655F">
        <w:rPr>
          <w:rFonts w:hAnsi="宋体" w:hint="eastAsia"/>
          <w:szCs w:val="21"/>
        </w:rPr>
        <w:t>，行使相关职权；</w:t>
      </w:r>
    </w:p>
    <w:p w14:paraId="6EE61222" w14:textId="77777777" w:rsidR="00312450" w:rsidRPr="0012655F" w:rsidRDefault="00312450" w:rsidP="00312450">
      <w:pPr>
        <w:pStyle w:val="afa"/>
        <w:numPr>
          <w:ilvl w:val="2"/>
          <w:numId w:val="2"/>
        </w:numPr>
        <w:tabs>
          <w:tab w:val="left" w:pos="993"/>
        </w:tabs>
        <w:ind w:left="0" w:firstLine="420"/>
        <w:rPr>
          <w:rFonts w:hAnsi="宋体"/>
          <w:szCs w:val="21"/>
        </w:rPr>
      </w:pPr>
      <w:r w:rsidRPr="0012655F">
        <w:rPr>
          <w:rFonts w:hAnsi="宋体" w:hint="eastAsia"/>
          <w:szCs w:val="21"/>
        </w:rPr>
        <w:t>监督基金管理人及基金托管人履行投资管理和托管义务的情况；</w:t>
      </w:r>
    </w:p>
    <w:p w14:paraId="0B5295E5" w14:textId="77777777" w:rsidR="00312450" w:rsidRPr="0012655F" w:rsidRDefault="00312450" w:rsidP="00312450">
      <w:pPr>
        <w:pStyle w:val="afa"/>
        <w:numPr>
          <w:ilvl w:val="2"/>
          <w:numId w:val="2"/>
        </w:numPr>
        <w:tabs>
          <w:tab w:val="left" w:pos="993"/>
        </w:tabs>
        <w:ind w:left="0" w:firstLine="420"/>
        <w:rPr>
          <w:rFonts w:hAnsi="宋体"/>
          <w:szCs w:val="21"/>
        </w:rPr>
      </w:pPr>
      <w:r w:rsidRPr="0012655F">
        <w:rPr>
          <w:rFonts w:hAnsi="宋体" w:hint="eastAsia"/>
          <w:szCs w:val="21"/>
        </w:rPr>
        <w:t>按照本合同约定的时间和方式获得基金信息</w:t>
      </w:r>
      <w:r w:rsidR="008759E4" w:rsidRPr="0012655F">
        <w:rPr>
          <w:rFonts w:hAnsi="宋体" w:hint="eastAsia"/>
          <w:szCs w:val="21"/>
        </w:rPr>
        <w:t>披露</w:t>
      </w:r>
      <w:r w:rsidRPr="0012655F">
        <w:rPr>
          <w:rFonts w:hAnsi="宋体" w:hint="eastAsia"/>
          <w:szCs w:val="21"/>
        </w:rPr>
        <w:t>资料；</w:t>
      </w:r>
    </w:p>
    <w:p w14:paraId="7A4D2943" w14:textId="77777777" w:rsidR="0047656C" w:rsidRPr="0012655F" w:rsidRDefault="001F2155" w:rsidP="00D50350">
      <w:pPr>
        <w:pStyle w:val="afa"/>
        <w:numPr>
          <w:ilvl w:val="2"/>
          <w:numId w:val="2"/>
        </w:numPr>
        <w:tabs>
          <w:tab w:val="left" w:pos="993"/>
        </w:tabs>
        <w:ind w:left="0" w:firstLine="420"/>
        <w:rPr>
          <w:rFonts w:hAnsi="宋体"/>
          <w:szCs w:val="21"/>
        </w:rPr>
      </w:pPr>
      <w:r w:rsidRPr="0012655F">
        <w:rPr>
          <w:rFonts w:hAnsi="宋体" w:hint="eastAsia"/>
          <w:szCs w:val="21"/>
        </w:rPr>
        <w:t>因基金管理人、</w:t>
      </w:r>
      <w:r w:rsidR="0047656C" w:rsidRPr="0012655F">
        <w:rPr>
          <w:rFonts w:hAnsi="宋体" w:hint="eastAsia"/>
          <w:szCs w:val="21"/>
        </w:rPr>
        <w:t>基金托管人违反法律法规或基金合同的约定导致合法权益受到损害的，有权得到赔偿</w:t>
      </w:r>
      <w:r w:rsidR="008759E4" w:rsidRPr="0012655F">
        <w:rPr>
          <w:rFonts w:hAnsi="宋体" w:hint="eastAsia"/>
          <w:szCs w:val="21"/>
        </w:rPr>
        <w:t>；</w:t>
      </w:r>
    </w:p>
    <w:p w14:paraId="7D34DC95" w14:textId="77777777" w:rsidR="00312450" w:rsidRPr="0012655F" w:rsidRDefault="00312450" w:rsidP="00312450">
      <w:pPr>
        <w:pStyle w:val="afa"/>
        <w:numPr>
          <w:ilvl w:val="2"/>
          <w:numId w:val="2"/>
        </w:numPr>
        <w:tabs>
          <w:tab w:val="left" w:pos="993"/>
        </w:tabs>
        <w:ind w:left="0" w:firstLine="420"/>
        <w:rPr>
          <w:rFonts w:hAnsi="宋体"/>
          <w:szCs w:val="21"/>
        </w:rPr>
      </w:pPr>
      <w:r w:rsidRPr="0012655F">
        <w:rPr>
          <w:rFonts w:hAnsi="宋体" w:hint="eastAsia"/>
          <w:szCs w:val="21"/>
        </w:rPr>
        <w:t xml:space="preserve">国家有关法律法规、监管机构及本合同规定的其他权利。   </w:t>
      </w:r>
    </w:p>
    <w:p w14:paraId="6FFF3A09" w14:textId="77777777" w:rsidR="00312450" w:rsidRPr="0012655F" w:rsidRDefault="00312450" w:rsidP="00312450">
      <w:pPr>
        <w:pStyle w:val="afa"/>
        <w:numPr>
          <w:ilvl w:val="1"/>
          <w:numId w:val="2"/>
        </w:numPr>
        <w:ind w:left="0" w:firstLine="420"/>
        <w:rPr>
          <w:rFonts w:hAnsi="宋体"/>
          <w:szCs w:val="21"/>
        </w:rPr>
      </w:pPr>
      <w:r w:rsidRPr="0012655F">
        <w:rPr>
          <w:rFonts w:hAnsi="宋体" w:hint="eastAsia"/>
          <w:szCs w:val="21"/>
        </w:rPr>
        <w:t>基金份额持有人的义务</w:t>
      </w:r>
    </w:p>
    <w:p w14:paraId="2D62597E" w14:textId="77777777" w:rsidR="00312450" w:rsidRPr="0012655F" w:rsidRDefault="00312450" w:rsidP="00312450">
      <w:pPr>
        <w:pStyle w:val="afa"/>
        <w:numPr>
          <w:ilvl w:val="2"/>
          <w:numId w:val="2"/>
        </w:numPr>
        <w:tabs>
          <w:tab w:val="left" w:pos="993"/>
        </w:tabs>
        <w:ind w:left="0" w:firstLine="420"/>
        <w:rPr>
          <w:rFonts w:hAnsi="宋体"/>
          <w:szCs w:val="21"/>
        </w:rPr>
      </w:pPr>
      <w:r w:rsidRPr="0012655F">
        <w:rPr>
          <w:rFonts w:hAnsi="宋体" w:hint="eastAsia"/>
          <w:szCs w:val="21"/>
        </w:rPr>
        <w:t>认真阅读并遵守本合同</w:t>
      </w:r>
      <w:r w:rsidR="009F2254" w:rsidRPr="0012655F">
        <w:rPr>
          <w:rFonts w:hAnsi="宋体" w:hint="eastAsia"/>
          <w:szCs w:val="21"/>
        </w:rPr>
        <w:t>，</w:t>
      </w:r>
      <w:r w:rsidR="0047656C" w:rsidRPr="0012655F">
        <w:rPr>
          <w:rFonts w:hAnsi="宋体" w:hint="eastAsia"/>
          <w:szCs w:val="21"/>
        </w:rPr>
        <w:t>保证投资资金的来源及用途合法</w:t>
      </w:r>
      <w:r w:rsidRPr="0012655F">
        <w:rPr>
          <w:rFonts w:hAnsi="宋体" w:hint="eastAsia"/>
          <w:szCs w:val="21"/>
        </w:rPr>
        <w:t>；</w:t>
      </w:r>
    </w:p>
    <w:p w14:paraId="310FF1BE" w14:textId="77777777" w:rsidR="0047656C" w:rsidRPr="0012655F" w:rsidRDefault="0047656C" w:rsidP="00D50350">
      <w:pPr>
        <w:pStyle w:val="afa"/>
        <w:numPr>
          <w:ilvl w:val="2"/>
          <w:numId w:val="2"/>
        </w:numPr>
        <w:tabs>
          <w:tab w:val="left" w:pos="993"/>
        </w:tabs>
        <w:ind w:left="0" w:firstLine="420"/>
        <w:rPr>
          <w:rFonts w:hAnsi="宋体"/>
          <w:szCs w:val="21"/>
        </w:rPr>
      </w:pPr>
      <w:r w:rsidRPr="0012655F">
        <w:rPr>
          <w:rFonts w:hAnsi="宋体" w:hint="eastAsia"/>
          <w:szCs w:val="21"/>
        </w:rPr>
        <w:t>接受合格投资者确认程序，如实填写风险识别能力和承担能力调查问卷，如实承诺资产或者收入情况，并对其真实性、准确性和完整性负责，承诺为合格投资者；</w:t>
      </w:r>
    </w:p>
    <w:p w14:paraId="4BB9DDFD" w14:textId="77777777" w:rsidR="0047656C" w:rsidRPr="0012655F" w:rsidRDefault="0047656C" w:rsidP="00D50350">
      <w:pPr>
        <w:pStyle w:val="afa"/>
        <w:numPr>
          <w:ilvl w:val="2"/>
          <w:numId w:val="2"/>
        </w:numPr>
        <w:tabs>
          <w:tab w:val="left" w:pos="993"/>
        </w:tabs>
        <w:ind w:left="0" w:firstLine="420"/>
        <w:rPr>
          <w:rFonts w:hAnsi="宋体"/>
          <w:szCs w:val="21"/>
        </w:rPr>
      </w:pPr>
      <w:r w:rsidRPr="0012655F">
        <w:rPr>
          <w:rFonts w:hAnsi="宋体" w:hint="eastAsia"/>
          <w:szCs w:val="21"/>
        </w:rPr>
        <w:t>以合</w:t>
      </w:r>
      <w:r w:rsidR="000F2BBE" w:rsidRPr="0012655F">
        <w:rPr>
          <w:rFonts w:hAnsi="宋体" w:hint="eastAsia"/>
          <w:szCs w:val="21"/>
        </w:rPr>
        <w:t>伙企业、契约等非法人形式汇集多数投资者资金直接或者间接投资于本基金的，应向</w:t>
      </w:r>
      <w:r w:rsidRPr="0012655F">
        <w:rPr>
          <w:rFonts w:hAnsi="宋体" w:hint="eastAsia"/>
          <w:szCs w:val="21"/>
        </w:rPr>
        <w:t>基金管理人充分披露上述情况及最终投资者的信息，但符合《</w:t>
      </w:r>
      <w:r w:rsidR="00313EDB" w:rsidRPr="0012655F">
        <w:rPr>
          <w:rFonts w:hAnsi="宋体" w:hint="eastAsia"/>
          <w:szCs w:val="21"/>
        </w:rPr>
        <w:t>私募投资基金监督管理暂行办法</w:t>
      </w:r>
      <w:r w:rsidRPr="0012655F">
        <w:rPr>
          <w:rFonts w:hAnsi="宋体" w:hint="eastAsia"/>
          <w:szCs w:val="21"/>
        </w:rPr>
        <w:t>》第十三条规定的除外；</w:t>
      </w:r>
    </w:p>
    <w:p w14:paraId="34861631" w14:textId="77777777" w:rsidR="0047656C" w:rsidRPr="0012655F" w:rsidRDefault="0047656C" w:rsidP="0047656C">
      <w:pPr>
        <w:pStyle w:val="afa"/>
        <w:numPr>
          <w:ilvl w:val="2"/>
          <w:numId w:val="2"/>
        </w:numPr>
        <w:tabs>
          <w:tab w:val="left" w:pos="993"/>
        </w:tabs>
        <w:ind w:left="0" w:firstLine="420"/>
        <w:rPr>
          <w:rFonts w:hAnsi="宋体"/>
          <w:szCs w:val="21"/>
        </w:rPr>
      </w:pPr>
      <w:r w:rsidRPr="0012655F">
        <w:rPr>
          <w:rFonts w:hAnsi="宋体" w:hint="eastAsia"/>
          <w:szCs w:val="21"/>
        </w:rPr>
        <w:t>认真阅读并签署风险揭示书；</w:t>
      </w:r>
    </w:p>
    <w:p w14:paraId="170E2321" w14:textId="77777777" w:rsidR="0047656C" w:rsidRPr="0012655F" w:rsidRDefault="001123B9" w:rsidP="001D3725">
      <w:pPr>
        <w:pStyle w:val="afa"/>
        <w:numPr>
          <w:ilvl w:val="2"/>
          <w:numId w:val="2"/>
        </w:numPr>
        <w:tabs>
          <w:tab w:val="left" w:pos="993"/>
        </w:tabs>
        <w:ind w:left="0" w:firstLine="420"/>
        <w:rPr>
          <w:rFonts w:hAnsi="宋体"/>
          <w:szCs w:val="21"/>
        </w:rPr>
      </w:pPr>
      <w:r w:rsidRPr="0012655F">
        <w:rPr>
          <w:rFonts w:hAnsi="宋体" w:hint="eastAsia"/>
          <w:szCs w:val="21"/>
        </w:rPr>
        <w:t>按照基金合同约定缴纳基金份额的认购、申购款项，承担基金合同约定的管理费、托管费</w:t>
      </w:r>
      <w:r w:rsidR="00D37126" w:rsidRPr="0012655F">
        <w:rPr>
          <w:rFonts w:hAnsi="宋体" w:hint="eastAsia"/>
          <w:szCs w:val="21"/>
        </w:rPr>
        <w:t>、业绩报酬</w:t>
      </w:r>
      <w:r w:rsidRPr="0012655F">
        <w:rPr>
          <w:rFonts w:hAnsi="宋体" w:hint="eastAsia"/>
          <w:szCs w:val="21"/>
        </w:rPr>
        <w:t>及其他相关费用；</w:t>
      </w:r>
    </w:p>
    <w:p w14:paraId="14666DDA" w14:textId="77777777" w:rsidR="00312450" w:rsidRPr="0012655F" w:rsidRDefault="00312450" w:rsidP="00312450">
      <w:pPr>
        <w:pStyle w:val="afa"/>
        <w:numPr>
          <w:ilvl w:val="2"/>
          <w:numId w:val="2"/>
        </w:numPr>
        <w:tabs>
          <w:tab w:val="left" w:pos="993"/>
        </w:tabs>
        <w:ind w:left="0" w:firstLine="420"/>
        <w:rPr>
          <w:rFonts w:hAnsi="宋体"/>
          <w:szCs w:val="21"/>
        </w:rPr>
      </w:pPr>
      <w:r w:rsidRPr="0012655F">
        <w:rPr>
          <w:rFonts w:hAnsi="宋体" w:hint="eastAsia"/>
          <w:szCs w:val="21"/>
        </w:rPr>
        <w:t>在持有的基金份额范围内，承担基金亏损或者终止的有限责任；</w:t>
      </w:r>
    </w:p>
    <w:p w14:paraId="3890F4E6" w14:textId="77777777" w:rsidR="00312450" w:rsidRPr="0012655F" w:rsidRDefault="00312450" w:rsidP="00312450">
      <w:pPr>
        <w:pStyle w:val="afa"/>
        <w:numPr>
          <w:ilvl w:val="2"/>
          <w:numId w:val="2"/>
        </w:numPr>
        <w:tabs>
          <w:tab w:val="left" w:pos="993"/>
        </w:tabs>
        <w:ind w:left="0" w:firstLine="420"/>
        <w:rPr>
          <w:rFonts w:hAnsi="宋体"/>
          <w:szCs w:val="21"/>
        </w:rPr>
      </w:pPr>
      <w:r w:rsidRPr="0012655F">
        <w:rPr>
          <w:rFonts w:hAnsi="宋体" w:hint="eastAsia"/>
          <w:szCs w:val="21"/>
        </w:rPr>
        <w:t>向基金管理人或销售机构提供法律法规规定的真实、准确、完整、充分的信息资料及身份证明文件，配合基金管理人或其销售机构的尽职调查</w:t>
      </w:r>
      <w:r w:rsidR="00D37126" w:rsidRPr="0012655F">
        <w:rPr>
          <w:rFonts w:hAnsi="宋体" w:hint="eastAsia"/>
          <w:szCs w:val="21"/>
        </w:rPr>
        <w:t>与反洗钱工作</w:t>
      </w:r>
      <w:r w:rsidRPr="0012655F">
        <w:rPr>
          <w:rFonts w:hAnsi="宋体" w:hint="eastAsia"/>
          <w:szCs w:val="21"/>
        </w:rPr>
        <w:t>；</w:t>
      </w:r>
    </w:p>
    <w:p w14:paraId="2C0FF7F1" w14:textId="77777777" w:rsidR="00312450" w:rsidRPr="0012655F" w:rsidRDefault="00312450" w:rsidP="00312450">
      <w:pPr>
        <w:pStyle w:val="afa"/>
        <w:numPr>
          <w:ilvl w:val="2"/>
          <w:numId w:val="2"/>
        </w:numPr>
        <w:tabs>
          <w:tab w:val="left" w:pos="993"/>
        </w:tabs>
        <w:ind w:left="0" w:firstLine="420"/>
        <w:rPr>
          <w:rFonts w:hAnsi="宋体"/>
          <w:szCs w:val="21"/>
        </w:rPr>
      </w:pPr>
      <w:r w:rsidRPr="0012655F">
        <w:rPr>
          <w:rFonts w:hAnsi="宋体" w:hint="eastAsia"/>
          <w:szCs w:val="21"/>
        </w:rPr>
        <w:t>不得违反本合同的规定干涉基金管理人的投资行为；</w:t>
      </w:r>
    </w:p>
    <w:p w14:paraId="7BA7B0F6" w14:textId="77777777" w:rsidR="00312450" w:rsidRPr="0012655F" w:rsidRDefault="00312450" w:rsidP="00312450">
      <w:pPr>
        <w:pStyle w:val="afa"/>
        <w:numPr>
          <w:ilvl w:val="2"/>
          <w:numId w:val="2"/>
        </w:numPr>
        <w:tabs>
          <w:tab w:val="left" w:pos="993"/>
        </w:tabs>
        <w:ind w:left="0" w:firstLine="420"/>
        <w:rPr>
          <w:rFonts w:hAnsi="宋体"/>
          <w:szCs w:val="21"/>
        </w:rPr>
      </w:pPr>
      <w:r w:rsidRPr="0012655F">
        <w:rPr>
          <w:rFonts w:hAnsi="宋体" w:hint="eastAsia"/>
          <w:szCs w:val="21"/>
        </w:rPr>
        <w:t>不得从事任何有损本基金及其他基金份额持有人、基金管理人管理的其他资产及基金托管人托管的其他资产合法权益的活动</w:t>
      </w:r>
      <w:r w:rsidR="00D37126" w:rsidRPr="0012655F">
        <w:rPr>
          <w:rFonts w:hAnsi="宋体" w:hint="eastAsia"/>
          <w:szCs w:val="21"/>
        </w:rPr>
        <w:t>；</w:t>
      </w:r>
    </w:p>
    <w:p w14:paraId="6B3CDA74" w14:textId="77777777" w:rsidR="00312450" w:rsidRPr="0012655F" w:rsidRDefault="00312450" w:rsidP="00312450">
      <w:pPr>
        <w:pStyle w:val="afa"/>
        <w:numPr>
          <w:ilvl w:val="2"/>
          <w:numId w:val="2"/>
        </w:numPr>
        <w:tabs>
          <w:tab w:val="left" w:pos="993"/>
        </w:tabs>
        <w:ind w:left="0" w:firstLine="420"/>
        <w:rPr>
          <w:rFonts w:hAnsi="宋体"/>
          <w:szCs w:val="21"/>
        </w:rPr>
      </w:pPr>
      <w:r w:rsidRPr="0012655F">
        <w:rPr>
          <w:rFonts w:hAnsi="宋体" w:hint="eastAsia"/>
          <w:szCs w:val="21"/>
        </w:rPr>
        <w:t>申购、赎回、分配等基金交易过程中因任何原因获得不当得利的，应予返还；</w:t>
      </w:r>
    </w:p>
    <w:p w14:paraId="1895958B" w14:textId="77777777" w:rsidR="00312450" w:rsidRPr="0012655F" w:rsidRDefault="00312450" w:rsidP="00312450">
      <w:pPr>
        <w:pStyle w:val="afa"/>
        <w:numPr>
          <w:ilvl w:val="2"/>
          <w:numId w:val="2"/>
        </w:numPr>
        <w:tabs>
          <w:tab w:val="left" w:pos="993"/>
        </w:tabs>
        <w:ind w:left="0" w:firstLine="420"/>
        <w:rPr>
          <w:rFonts w:hAnsi="宋体"/>
          <w:szCs w:val="21"/>
        </w:rPr>
      </w:pPr>
      <w:r w:rsidRPr="0012655F">
        <w:rPr>
          <w:rFonts w:hAnsi="宋体" w:hint="eastAsia"/>
          <w:szCs w:val="21"/>
        </w:rPr>
        <w:t>保守商业秘密，不得泄露基金投资计划、投资意向等；</w:t>
      </w:r>
    </w:p>
    <w:p w14:paraId="3D96C3A6" w14:textId="77777777" w:rsidR="00312450" w:rsidRPr="0012655F" w:rsidRDefault="00312450" w:rsidP="00312450">
      <w:pPr>
        <w:pStyle w:val="afa"/>
        <w:numPr>
          <w:ilvl w:val="2"/>
          <w:numId w:val="2"/>
        </w:numPr>
        <w:tabs>
          <w:tab w:val="left" w:pos="993"/>
        </w:tabs>
        <w:ind w:left="0" w:firstLine="420"/>
        <w:rPr>
          <w:rFonts w:hAnsi="宋体"/>
          <w:szCs w:val="21"/>
        </w:rPr>
      </w:pPr>
      <w:r w:rsidRPr="0012655F">
        <w:rPr>
          <w:rFonts w:hAnsi="宋体" w:hint="eastAsia"/>
          <w:szCs w:val="21"/>
        </w:rPr>
        <w:t>相关法律法规、监管机构及本合同规定的其他义务。</w:t>
      </w:r>
    </w:p>
    <w:p w14:paraId="5BDC7C16" w14:textId="77777777" w:rsidR="00312450" w:rsidRPr="0012655F" w:rsidRDefault="00312450" w:rsidP="00312450">
      <w:pPr>
        <w:pStyle w:val="afa"/>
        <w:rPr>
          <w:rFonts w:hAnsi="宋体"/>
          <w:szCs w:val="21"/>
        </w:rPr>
      </w:pPr>
      <w:r w:rsidRPr="0012655F">
        <w:rPr>
          <w:rFonts w:hAnsi="宋体" w:hint="eastAsia"/>
          <w:szCs w:val="21"/>
        </w:rPr>
        <w:t>（二）基金管理人</w:t>
      </w:r>
    </w:p>
    <w:p w14:paraId="34914E74" w14:textId="77777777" w:rsidR="00312450" w:rsidRPr="0012655F" w:rsidRDefault="00313EDB" w:rsidP="00312450">
      <w:pPr>
        <w:spacing w:line="360" w:lineRule="auto"/>
        <w:ind w:firstLineChars="200" w:firstLine="420"/>
        <w:rPr>
          <w:rFonts w:ascii="宋体" w:hAnsi="宋体"/>
          <w:szCs w:val="21"/>
        </w:rPr>
      </w:pPr>
      <w:r w:rsidRPr="0012655F">
        <w:rPr>
          <w:rFonts w:hint="eastAsia"/>
        </w:rPr>
        <w:t>1</w:t>
      </w:r>
      <w:hyperlink r:id="rId13" w:history="1"/>
      <w:r w:rsidR="00312450" w:rsidRPr="0012655F">
        <w:rPr>
          <w:rFonts w:ascii="宋体" w:hAnsi="宋体" w:hint="eastAsia"/>
          <w:szCs w:val="21"/>
        </w:rPr>
        <w:t>、基金管理人的权利</w:t>
      </w:r>
    </w:p>
    <w:p w14:paraId="457B98A6" w14:textId="77777777" w:rsidR="00312450" w:rsidRPr="0012655F" w:rsidRDefault="00312450" w:rsidP="00312450">
      <w:pPr>
        <w:pStyle w:val="afa"/>
        <w:numPr>
          <w:ilvl w:val="0"/>
          <w:numId w:val="18"/>
        </w:numPr>
        <w:tabs>
          <w:tab w:val="left" w:pos="993"/>
        </w:tabs>
        <w:ind w:left="0" w:firstLine="420"/>
        <w:rPr>
          <w:rFonts w:hAnsi="宋体"/>
          <w:szCs w:val="21"/>
        </w:rPr>
      </w:pPr>
      <w:r w:rsidRPr="0012655F">
        <w:rPr>
          <w:rFonts w:hAnsi="宋体" w:hint="eastAsia"/>
          <w:szCs w:val="21"/>
        </w:rPr>
        <w:lastRenderedPageBreak/>
        <w:t>依法募集资金；</w:t>
      </w:r>
    </w:p>
    <w:p w14:paraId="319BF059" w14:textId="77777777" w:rsidR="00312450" w:rsidRPr="0012655F" w:rsidRDefault="00312450" w:rsidP="00312450">
      <w:pPr>
        <w:pStyle w:val="afa"/>
        <w:numPr>
          <w:ilvl w:val="0"/>
          <w:numId w:val="18"/>
        </w:numPr>
        <w:tabs>
          <w:tab w:val="left" w:pos="993"/>
        </w:tabs>
        <w:ind w:left="0" w:firstLine="420"/>
        <w:rPr>
          <w:rFonts w:hAnsi="宋体"/>
          <w:szCs w:val="21"/>
        </w:rPr>
      </w:pPr>
      <w:r w:rsidRPr="0012655F">
        <w:rPr>
          <w:rFonts w:hAnsi="宋体" w:hint="eastAsia"/>
          <w:szCs w:val="21"/>
        </w:rPr>
        <w:t>按照本合同的约定，独立管理和运用基金财产；</w:t>
      </w:r>
    </w:p>
    <w:p w14:paraId="46604A38" w14:textId="77777777" w:rsidR="00312450" w:rsidRPr="0012655F" w:rsidRDefault="00312450" w:rsidP="00312450">
      <w:pPr>
        <w:pStyle w:val="afa"/>
        <w:numPr>
          <w:ilvl w:val="0"/>
          <w:numId w:val="18"/>
        </w:numPr>
        <w:tabs>
          <w:tab w:val="left" w:pos="993"/>
        </w:tabs>
        <w:ind w:left="0" w:firstLine="420"/>
        <w:rPr>
          <w:rFonts w:hAnsi="宋体"/>
          <w:szCs w:val="21"/>
        </w:rPr>
      </w:pPr>
      <w:r w:rsidRPr="0012655F">
        <w:rPr>
          <w:rFonts w:hAnsi="宋体" w:hint="eastAsia"/>
          <w:szCs w:val="21"/>
        </w:rPr>
        <w:t>按照本合同的约定，及时、足额获得基金管理</w:t>
      </w:r>
      <w:r w:rsidR="00510A09" w:rsidRPr="0012655F">
        <w:rPr>
          <w:rFonts w:hAnsi="宋体" w:hint="eastAsia"/>
          <w:szCs w:val="21"/>
        </w:rPr>
        <w:t>费用及业绩报酬</w:t>
      </w:r>
      <w:r w:rsidRPr="0012655F">
        <w:rPr>
          <w:rFonts w:hAnsi="宋体" w:hint="eastAsia"/>
          <w:szCs w:val="21"/>
        </w:rPr>
        <w:t>及本合同规定的其他费用；</w:t>
      </w:r>
    </w:p>
    <w:p w14:paraId="770C0F8C" w14:textId="77777777" w:rsidR="00312450" w:rsidRPr="0012655F" w:rsidRDefault="00312450" w:rsidP="00312450">
      <w:pPr>
        <w:pStyle w:val="afa"/>
        <w:numPr>
          <w:ilvl w:val="0"/>
          <w:numId w:val="18"/>
        </w:numPr>
        <w:tabs>
          <w:tab w:val="left" w:pos="993"/>
        </w:tabs>
        <w:ind w:left="0" w:firstLine="420"/>
        <w:rPr>
          <w:rFonts w:hAnsi="宋体"/>
          <w:szCs w:val="21"/>
        </w:rPr>
      </w:pPr>
      <w:r w:rsidRPr="0012655F">
        <w:rPr>
          <w:rFonts w:hAnsi="宋体" w:hint="eastAsia"/>
          <w:szCs w:val="21"/>
        </w:rPr>
        <w:t>依照有关规定行使因基金财产投资所产生的权利；</w:t>
      </w:r>
    </w:p>
    <w:p w14:paraId="24BD5975" w14:textId="77777777" w:rsidR="00312450" w:rsidRPr="0012655F" w:rsidRDefault="00312450" w:rsidP="00312450">
      <w:pPr>
        <w:pStyle w:val="afa"/>
        <w:numPr>
          <w:ilvl w:val="0"/>
          <w:numId w:val="18"/>
        </w:numPr>
        <w:tabs>
          <w:tab w:val="left" w:pos="993"/>
        </w:tabs>
        <w:ind w:left="0" w:firstLine="420"/>
        <w:rPr>
          <w:rFonts w:hAnsi="宋体"/>
          <w:szCs w:val="21"/>
        </w:rPr>
      </w:pPr>
      <w:r w:rsidRPr="0012655F">
        <w:rPr>
          <w:rFonts w:hAnsi="宋体" w:hint="eastAsia"/>
          <w:szCs w:val="21"/>
        </w:rPr>
        <w:t>根据本合同及其他有关</w:t>
      </w:r>
      <w:r w:rsidR="00E7790E" w:rsidRPr="0012655F">
        <w:rPr>
          <w:rFonts w:hAnsi="宋体" w:hint="eastAsia"/>
          <w:szCs w:val="21"/>
        </w:rPr>
        <w:t>法律法规的</w:t>
      </w:r>
      <w:r w:rsidRPr="0012655F">
        <w:rPr>
          <w:rFonts w:hAnsi="宋体" w:hint="eastAsia"/>
          <w:szCs w:val="21"/>
        </w:rPr>
        <w:t>规定，监督基金托管人</w:t>
      </w:r>
      <w:r w:rsidR="00B2127F" w:rsidRPr="0012655F">
        <w:rPr>
          <w:rFonts w:hAnsi="宋体" w:hint="eastAsia"/>
          <w:szCs w:val="21"/>
        </w:rPr>
        <w:t>，</w:t>
      </w:r>
      <w:r w:rsidRPr="0012655F">
        <w:rPr>
          <w:rFonts w:hAnsi="宋体" w:hint="eastAsia"/>
          <w:szCs w:val="21"/>
        </w:rPr>
        <w:t>对于基金托管人违反本合同或有关法律法规规定的行为，对基金财产及其他当事人的利益造成重大损失的，应当及时采取措施制止；</w:t>
      </w:r>
    </w:p>
    <w:p w14:paraId="0F1DB10D" w14:textId="77777777" w:rsidR="00052C4E" w:rsidRPr="0012655F" w:rsidRDefault="00052C4E" w:rsidP="00386240">
      <w:pPr>
        <w:pStyle w:val="afa"/>
        <w:numPr>
          <w:ilvl w:val="0"/>
          <w:numId w:val="18"/>
        </w:numPr>
        <w:tabs>
          <w:tab w:val="left" w:pos="993"/>
        </w:tabs>
        <w:ind w:left="0" w:firstLine="420"/>
        <w:rPr>
          <w:rFonts w:hAnsi="宋体"/>
          <w:szCs w:val="21"/>
        </w:rPr>
      </w:pPr>
      <w:r w:rsidRPr="0012655F">
        <w:rPr>
          <w:rFonts w:hAnsi="宋体" w:hint="eastAsia"/>
          <w:szCs w:val="21"/>
        </w:rPr>
        <w:t>自行销售或者委托有基金销售资格的机构销售基金，制定和调整有关基金</w:t>
      </w:r>
      <w:r w:rsidR="00312450" w:rsidRPr="0012655F">
        <w:rPr>
          <w:rFonts w:hAnsi="宋体" w:hint="eastAsia"/>
          <w:szCs w:val="21"/>
        </w:rPr>
        <w:t>销售的业务规则，并对销售机构的销售行为进行必要的监督；</w:t>
      </w:r>
    </w:p>
    <w:p w14:paraId="011E0782" w14:textId="77777777" w:rsidR="00312450" w:rsidRPr="0012655F" w:rsidRDefault="00312450" w:rsidP="00312450">
      <w:pPr>
        <w:pStyle w:val="afa"/>
        <w:numPr>
          <w:ilvl w:val="0"/>
          <w:numId w:val="18"/>
        </w:numPr>
        <w:tabs>
          <w:tab w:val="left" w:pos="993"/>
        </w:tabs>
        <w:ind w:left="0" w:firstLine="420"/>
        <w:rPr>
          <w:rFonts w:hAnsi="宋体"/>
          <w:szCs w:val="21"/>
        </w:rPr>
      </w:pPr>
      <w:r w:rsidRPr="0012655F">
        <w:rPr>
          <w:rFonts w:hAnsi="宋体" w:hint="eastAsia"/>
          <w:szCs w:val="21"/>
        </w:rPr>
        <w:t xml:space="preserve"> 自行担任或者委托其他注册登记机构办理注册登记业务，委托其他注册登记机构办理注册登记业务时，对注册登记机构的代理行为进行必要的监督和检查；</w:t>
      </w:r>
    </w:p>
    <w:p w14:paraId="7812BA26" w14:textId="77777777" w:rsidR="0047656C" w:rsidRPr="0012655F" w:rsidRDefault="0047656C" w:rsidP="00D50350">
      <w:pPr>
        <w:pStyle w:val="afa"/>
        <w:numPr>
          <w:ilvl w:val="0"/>
          <w:numId w:val="18"/>
        </w:numPr>
        <w:tabs>
          <w:tab w:val="left" w:pos="993"/>
        </w:tabs>
        <w:ind w:left="0" w:firstLine="420"/>
        <w:rPr>
          <w:rFonts w:hAnsi="宋体"/>
          <w:szCs w:val="21"/>
        </w:rPr>
      </w:pPr>
      <w:r w:rsidRPr="0012655F">
        <w:rPr>
          <w:rFonts w:hAnsi="宋体" w:hint="eastAsia"/>
          <w:szCs w:val="21"/>
        </w:rPr>
        <w:t>为保护投资者权益，可以在法律法规规定范围内，根据市场情况对本基金的认购、申购业务规则（包括但不限于基金总规模、单个基金投资者首次认购、申购金额、每次申购金额及持有的本基金总金额限制等）进行调整；</w:t>
      </w:r>
    </w:p>
    <w:p w14:paraId="017C3F4B" w14:textId="77777777" w:rsidR="00312450" w:rsidRPr="0012655F" w:rsidRDefault="00312450" w:rsidP="00312450">
      <w:pPr>
        <w:pStyle w:val="afa"/>
        <w:numPr>
          <w:ilvl w:val="0"/>
          <w:numId w:val="18"/>
        </w:numPr>
        <w:tabs>
          <w:tab w:val="left" w:pos="1134"/>
        </w:tabs>
        <w:ind w:left="0" w:firstLine="420"/>
        <w:rPr>
          <w:rFonts w:hAnsi="宋体"/>
          <w:szCs w:val="21"/>
        </w:rPr>
      </w:pPr>
      <w:r w:rsidRPr="0012655F">
        <w:rPr>
          <w:rFonts w:hAnsi="宋体" w:hint="eastAsia"/>
          <w:szCs w:val="21"/>
        </w:rPr>
        <w:t>按照本合同的约定决定基金收益分配方案；</w:t>
      </w:r>
    </w:p>
    <w:p w14:paraId="1694C616" w14:textId="77777777" w:rsidR="00312450" w:rsidRPr="0012655F" w:rsidRDefault="00312450" w:rsidP="00312450">
      <w:pPr>
        <w:pStyle w:val="afa"/>
        <w:numPr>
          <w:ilvl w:val="0"/>
          <w:numId w:val="18"/>
        </w:numPr>
        <w:tabs>
          <w:tab w:val="left" w:pos="1134"/>
        </w:tabs>
        <w:ind w:left="0" w:firstLine="420"/>
        <w:rPr>
          <w:rFonts w:hAnsi="宋体"/>
          <w:szCs w:val="21"/>
        </w:rPr>
      </w:pPr>
      <w:r w:rsidRPr="0012655F">
        <w:rPr>
          <w:rFonts w:hAnsi="宋体" w:hint="eastAsia"/>
          <w:szCs w:val="21"/>
        </w:rPr>
        <w:t>在本合同约定的范围内，拒绝或暂停受理申购与赎回申请；</w:t>
      </w:r>
    </w:p>
    <w:p w14:paraId="6480096A" w14:textId="77777777" w:rsidR="00312450" w:rsidRPr="0012655F" w:rsidRDefault="00312450" w:rsidP="00312450">
      <w:pPr>
        <w:pStyle w:val="afa"/>
        <w:numPr>
          <w:ilvl w:val="0"/>
          <w:numId w:val="18"/>
        </w:numPr>
        <w:tabs>
          <w:tab w:val="left" w:pos="1134"/>
        </w:tabs>
        <w:ind w:left="0" w:firstLine="420"/>
        <w:rPr>
          <w:rFonts w:hAnsi="宋体"/>
          <w:szCs w:val="21"/>
        </w:rPr>
      </w:pPr>
      <w:r w:rsidRPr="0012655F">
        <w:rPr>
          <w:rFonts w:hAnsi="宋体" w:hint="eastAsia"/>
          <w:szCs w:val="21"/>
        </w:rPr>
        <w:t>按照国家法律法规为基金的利益对被投资公司行使股东权利，为基金的利益行使因基金财产投资于证券所产生的权利；</w:t>
      </w:r>
    </w:p>
    <w:p w14:paraId="1EF62188" w14:textId="77777777" w:rsidR="00312450" w:rsidRPr="0012655F" w:rsidRDefault="00312450" w:rsidP="00312450">
      <w:pPr>
        <w:pStyle w:val="afa"/>
        <w:numPr>
          <w:ilvl w:val="0"/>
          <w:numId w:val="18"/>
        </w:numPr>
        <w:tabs>
          <w:tab w:val="left" w:pos="1134"/>
        </w:tabs>
        <w:ind w:left="0" w:firstLine="420"/>
        <w:rPr>
          <w:rFonts w:hAnsi="宋体"/>
          <w:szCs w:val="21"/>
        </w:rPr>
      </w:pPr>
      <w:r w:rsidRPr="0012655F">
        <w:rPr>
          <w:rFonts w:hAnsi="宋体" w:hint="eastAsia"/>
          <w:szCs w:val="21"/>
        </w:rPr>
        <w:t>以基金管理人的名义，</w:t>
      </w:r>
      <w:r w:rsidR="0047656C" w:rsidRPr="0012655F">
        <w:rPr>
          <w:rFonts w:hAnsi="宋体" w:hint="eastAsia"/>
          <w:szCs w:val="21"/>
        </w:rPr>
        <w:t>代表私募基金与其他第三方签署基金投资相关协议文件、行使诉讼权利或者实施其他法律行为</w:t>
      </w:r>
      <w:r w:rsidR="00BA564A" w:rsidRPr="0012655F">
        <w:rPr>
          <w:rFonts w:hAnsi="宋体" w:hint="eastAsia"/>
          <w:szCs w:val="21"/>
        </w:rPr>
        <w:t>；</w:t>
      </w:r>
    </w:p>
    <w:p w14:paraId="63711D7E" w14:textId="77777777" w:rsidR="00312450" w:rsidRPr="0012655F" w:rsidRDefault="00312450" w:rsidP="00312450">
      <w:pPr>
        <w:pStyle w:val="afa"/>
        <w:numPr>
          <w:ilvl w:val="0"/>
          <w:numId w:val="18"/>
        </w:numPr>
        <w:tabs>
          <w:tab w:val="left" w:pos="1134"/>
        </w:tabs>
        <w:ind w:left="0" w:firstLine="420"/>
        <w:rPr>
          <w:rFonts w:hAnsi="宋体"/>
          <w:szCs w:val="21"/>
        </w:rPr>
      </w:pPr>
      <w:r w:rsidRPr="0012655F">
        <w:rPr>
          <w:rFonts w:hAnsi="宋体" w:hint="eastAsia"/>
          <w:szCs w:val="21"/>
        </w:rPr>
        <w:t>选择、更换会计师事务所、律师事务所或其他为基金提供服务的外部机构；</w:t>
      </w:r>
    </w:p>
    <w:p w14:paraId="058568BB" w14:textId="77777777" w:rsidR="00312450" w:rsidRPr="0012655F" w:rsidRDefault="00312450" w:rsidP="00312450">
      <w:pPr>
        <w:pStyle w:val="afa"/>
        <w:numPr>
          <w:ilvl w:val="0"/>
          <w:numId w:val="18"/>
        </w:numPr>
        <w:tabs>
          <w:tab w:val="left" w:pos="1134"/>
        </w:tabs>
        <w:ind w:left="0" w:firstLine="420"/>
        <w:rPr>
          <w:rFonts w:hAnsi="宋体"/>
          <w:szCs w:val="21"/>
        </w:rPr>
      </w:pPr>
      <w:r w:rsidRPr="0012655F">
        <w:rPr>
          <w:rFonts w:hAnsi="宋体" w:hint="eastAsia"/>
          <w:szCs w:val="21"/>
        </w:rPr>
        <w:t>在符合国家相关法律法规的前提下，制订和调整有关基金认购、申购、赎回、和非交易过户的业务规则；</w:t>
      </w:r>
    </w:p>
    <w:p w14:paraId="6A0F8E5F" w14:textId="77777777" w:rsidR="00312450" w:rsidRPr="0012655F" w:rsidRDefault="00312450" w:rsidP="00312450">
      <w:pPr>
        <w:pStyle w:val="afa"/>
        <w:numPr>
          <w:ilvl w:val="0"/>
          <w:numId w:val="18"/>
        </w:numPr>
        <w:tabs>
          <w:tab w:val="left" w:pos="1134"/>
        </w:tabs>
        <w:ind w:left="0" w:firstLine="420"/>
        <w:rPr>
          <w:rFonts w:hAnsi="宋体"/>
          <w:szCs w:val="21"/>
        </w:rPr>
      </w:pPr>
      <w:r w:rsidRPr="0012655F">
        <w:rPr>
          <w:rFonts w:hAnsi="宋体" w:hint="eastAsia"/>
          <w:szCs w:val="21"/>
        </w:rPr>
        <w:t>国家有关法律法规、监管机构及本合同规定的其他权利。</w:t>
      </w:r>
    </w:p>
    <w:p w14:paraId="71D5B471" w14:textId="77777777" w:rsidR="00312450" w:rsidRPr="0012655F" w:rsidRDefault="00313EDB" w:rsidP="00312450">
      <w:pPr>
        <w:spacing w:line="360" w:lineRule="auto"/>
        <w:ind w:firstLineChars="200" w:firstLine="420"/>
        <w:rPr>
          <w:rFonts w:ascii="宋体" w:hAnsi="宋体"/>
          <w:szCs w:val="21"/>
        </w:rPr>
      </w:pPr>
      <w:r w:rsidRPr="0012655F">
        <w:rPr>
          <w:rFonts w:ascii="宋体" w:hAnsi="宋体" w:hint="eastAsia"/>
          <w:szCs w:val="21"/>
        </w:rPr>
        <w:t>2</w:t>
      </w:r>
      <w:r w:rsidR="00312450" w:rsidRPr="0012655F">
        <w:rPr>
          <w:rFonts w:ascii="宋体" w:hAnsi="宋体" w:hint="eastAsia"/>
          <w:szCs w:val="21"/>
        </w:rPr>
        <w:t>、基金管理人的义务</w:t>
      </w:r>
    </w:p>
    <w:p w14:paraId="2E783C67" w14:textId="77777777" w:rsidR="00312450" w:rsidRPr="0012655F" w:rsidRDefault="00523801" w:rsidP="00B55111">
      <w:pPr>
        <w:pStyle w:val="afa"/>
        <w:numPr>
          <w:ilvl w:val="0"/>
          <w:numId w:val="19"/>
        </w:numPr>
        <w:tabs>
          <w:tab w:val="left" w:pos="993"/>
        </w:tabs>
        <w:ind w:left="0" w:firstLine="420"/>
        <w:rPr>
          <w:rFonts w:hAnsi="宋体"/>
          <w:szCs w:val="21"/>
        </w:rPr>
      </w:pPr>
      <w:r w:rsidRPr="0012655F">
        <w:rPr>
          <w:rFonts w:hAnsi="宋体" w:hint="eastAsia"/>
          <w:szCs w:val="21"/>
        </w:rPr>
        <w:t>履行私募基金管理人登记手续</w:t>
      </w:r>
      <w:r w:rsidR="00B2127F" w:rsidRPr="0012655F">
        <w:rPr>
          <w:rFonts w:hAnsi="宋体" w:hint="eastAsia"/>
          <w:szCs w:val="21"/>
        </w:rPr>
        <w:t>，</w:t>
      </w:r>
      <w:r w:rsidR="009E2BAF" w:rsidRPr="0012655F">
        <w:rPr>
          <w:rFonts w:hAnsi="宋体" w:hint="eastAsia"/>
          <w:szCs w:val="21"/>
        </w:rPr>
        <w:t>按照相关法律法规的规定及时</w:t>
      </w:r>
      <w:r w:rsidR="00312450" w:rsidRPr="0012655F">
        <w:rPr>
          <w:rFonts w:hAnsi="宋体" w:hint="eastAsia"/>
          <w:szCs w:val="21"/>
        </w:rPr>
        <w:t>办理</w:t>
      </w:r>
      <w:r w:rsidR="00B2127F" w:rsidRPr="0012655F">
        <w:rPr>
          <w:rFonts w:hAnsi="宋体" w:hint="eastAsia"/>
          <w:szCs w:val="21"/>
        </w:rPr>
        <w:t>本</w:t>
      </w:r>
      <w:r w:rsidR="00312450" w:rsidRPr="0012655F">
        <w:rPr>
          <w:rFonts w:hAnsi="宋体" w:hint="eastAsia"/>
          <w:szCs w:val="21"/>
        </w:rPr>
        <w:t>基金的备案手续；</w:t>
      </w:r>
    </w:p>
    <w:p w14:paraId="55B1FDE1" w14:textId="77777777" w:rsidR="00312450" w:rsidRPr="0012655F" w:rsidRDefault="00312450" w:rsidP="005E27C7">
      <w:pPr>
        <w:pStyle w:val="afa"/>
        <w:numPr>
          <w:ilvl w:val="0"/>
          <w:numId w:val="19"/>
        </w:numPr>
        <w:tabs>
          <w:tab w:val="left" w:pos="993"/>
        </w:tabs>
        <w:ind w:left="0" w:firstLine="420"/>
        <w:rPr>
          <w:rFonts w:hAnsi="宋体"/>
          <w:szCs w:val="21"/>
        </w:rPr>
      </w:pPr>
      <w:r w:rsidRPr="0012655F">
        <w:rPr>
          <w:rFonts w:hAnsi="宋体" w:hint="eastAsia"/>
          <w:szCs w:val="21"/>
        </w:rPr>
        <w:t>按照诚实信用、勤勉尽责的原则</w:t>
      </w:r>
      <w:r w:rsidR="00B4510F" w:rsidRPr="0012655F">
        <w:rPr>
          <w:rFonts w:hAnsi="宋体" w:hint="eastAsia"/>
          <w:szCs w:val="21"/>
        </w:rPr>
        <w:t>履行受托人义务，</w:t>
      </w:r>
      <w:r w:rsidRPr="0012655F">
        <w:rPr>
          <w:rFonts w:hAnsi="宋体" w:hint="eastAsia"/>
          <w:szCs w:val="21"/>
        </w:rPr>
        <w:t>管理和运用基金财产；</w:t>
      </w:r>
    </w:p>
    <w:p w14:paraId="28657F00" w14:textId="77777777" w:rsidR="0047656C" w:rsidRPr="0012655F" w:rsidRDefault="0047656C" w:rsidP="00D50350">
      <w:pPr>
        <w:pStyle w:val="afa"/>
        <w:numPr>
          <w:ilvl w:val="0"/>
          <w:numId w:val="19"/>
        </w:numPr>
        <w:tabs>
          <w:tab w:val="left" w:pos="993"/>
        </w:tabs>
        <w:ind w:left="0" w:firstLine="420"/>
        <w:rPr>
          <w:rFonts w:hAnsi="宋体"/>
          <w:szCs w:val="21"/>
        </w:rPr>
      </w:pPr>
      <w:r w:rsidRPr="0012655F">
        <w:rPr>
          <w:rFonts w:hAnsi="宋体" w:hint="eastAsia"/>
          <w:szCs w:val="21"/>
        </w:rPr>
        <w:t>制作调查问卷，对投资者的风险识别能力和风险承担能力进行评估，向符合法律</w:t>
      </w:r>
      <w:r w:rsidRPr="0012655F">
        <w:rPr>
          <w:rFonts w:hAnsi="宋体" w:hint="eastAsia"/>
          <w:szCs w:val="21"/>
        </w:rPr>
        <w:lastRenderedPageBreak/>
        <w:t>法规规定的合格投资者非公开募集资金；</w:t>
      </w:r>
    </w:p>
    <w:p w14:paraId="58C5E9CE" w14:textId="77777777" w:rsidR="0047656C" w:rsidRPr="0012655F" w:rsidRDefault="0047656C" w:rsidP="00D50350">
      <w:pPr>
        <w:pStyle w:val="afa"/>
        <w:numPr>
          <w:ilvl w:val="0"/>
          <w:numId w:val="19"/>
        </w:numPr>
        <w:tabs>
          <w:tab w:val="left" w:pos="993"/>
        </w:tabs>
        <w:ind w:left="0" w:firstLine="420"/>
        <w:rPr>
          <w:rFonts w:hAnsi="宋体"/>
          <w:szCs w:val="21"/>
        </w:rPr>
      </w:pPr>
      <w:r w:rsidRPr="0012655F">
        <w:rPr>
          <w:rFonts w:hAnsi="宋体" w:hint="eastAsia"/>
          <w:szCs w:val="21"/>
        </w:rPr>
        <w:t>制作风险揭示书，向投资者充分揭示相关风险；</w:t>
      </w:r>
    </w:p>
    <w:p w14:paraId="3BA776A0" w14:textId="77777777" w:rsidR="00312450" w:rsidRPr="0012655F" w:rsidRDefault="00312450" w:rsidP="005E27C7">
      <w:pPr>
        <w:pStyle w:val="afa"/>
        <w:numPr>
          <w:ilvl w:val="0"/>
          <w:numId w:val="19"/>
        </w:numPr>
        <w:tabs>
          <w:tab w:val="left" w:pos="993"/>
        </w:tabs>
        <w:ind w:left="0" w:firstLine="420"/>
        <w:rPr>
          <w:rFonts w:hAnsi="宋体"/>
          <w:szCs w:val="21"/>
        </w:rPr>
      </w:pPr>
      <w:r w:rsidRPr="0012655F">
        <w:rPr>
          <w:rFonts w:hAnsi="宋体" w:hint="eastAsia"/>
          <w:szCs w:val="21"/>
        </w:rPr>
        <w:t>配备足够的具有专业能力的人员进行投资分析、决策，以专业化的经营方式管理和运作基金财产；</w:t>
      </w:r>
    </w:p>
    <w:p w14:paraId="227EBC75" w14:textId="77777777" w:rsidR="00312450" w:rsidRPr="0012655F" w:rsidRDefault="00312450" w:rsidP="005E27C7">
      <w:pPr>
        <w:pStyle w:val="afa"/>
        <w:numPr>
          <w:ilvl w:val="0"/>
          <w:numId w:val="19"/>
        </w:numPr>
        <w:tabs>
          <w:tab w:val="left" w:pos="993"/>
        </w:tabs>
        <w:ind w:left="0" w:firstLine="420"/>
        <w:rPr>
          <w:rFonts w:hAnsi="宋体"/>
          <w:szCs w:val="21"/>
        </w:rPr>
      </w:pPr>
      <w:r w:rsidRPr="0012655F">
        <w:rPr>
          <w:rFonts w:hAnsi="宋体" w:hint="eastAsia"/>
          <w:szCs w:val="21"/>
        </w:rPr>
        <w:t>建立健全内部制度，保证所管理的基金财产与其管理的其他基金财产和基金管理人的固有财产相互独立，对所管理的不同财产分别管理</w:t>
      </w:r>
      <w:r w:rsidR="00134782" w:rsidRPr="0012655F">
        <w:rPr>
          <w:rFonts w:hAnsi="宋体" w:hint="eastAsia"/>
          <w:szCs w:val="21"/>
        </w:rPr>
        <w:t>，</w:t>
      </w:r>
      <w:r w:rsidRPr="0012655F">
        <w:rPr>
          <w:rFonts w:hAnsi="宋体" w:hint="eastAsia"/>
          <w:szCs w:val="21"/>
        </w:rPr>
        <w:t>分别记账</w:t>
      </w:r>
      <w:r w:rsidR="00134782" w:rsidRPr="0012655F">
        <w:rPr>
          <w:rFonts w:hAnsi="宋体" w:hint="eastAsia"/>
          <w:szCs w:val="21"/>
        </w:rPr>
        <w:t>、分别投资</w:t>
      </w:r>
      <w:r w:rsidRPr="0012655F">
        <w:rPr>
          <w:rFonts w:hAnsi="宋体" w:hint="eastAsia"/>
          <w:szCs w:val="21"/>
        </w:rPr>
        <w:t>；</w:t>
      </w:r>
    </w:p>
    <w:p w14:paraId="7310904B" w14:textId="77777777" w:rsidR="0047656C" w:rsidRPr="0012655F" w:rsidRDefault="0047656C" w:rsidP="0047656C">
      <w:pPr>
        <w:pStyle w:val="afa"/>
        <w:numPr>
          <w:ilvl w:val="0"/>
          <w:numId w:val="19"/>
        </w:numPr>
        <w:tabs>
          <w:tab w:val="left" w:pos="993"/>
        </w:tabs>
        <w:ind w:left="0" w:firstLine="420"/>
        <w:rPr>
          <w:rFonts w:hAnsi="宋体"/>
          <w:szCs w:val="21"/>
        </w:rPr>
      </w:pPr>
      <w:r w:rsidRPr="0012655F">
        <w:rPr>
          <w:rFonts w:hAnsi="宋体" w:hint="eastAsia"/>
          <w:szCs w:val="21"/>
        </w:rPr>
        <w:t>不得利用基金财产或者职务之便，为本人或者</w:t>
      </w:r>
      <w:r w:rsidR="00B2127F" w:rsidRPr="0012655F">
        <w:rPr>
          <w:rFonts w:hAnsi="宋体" w:hint="eastAsia"/>
          <w:szCs w:val="21"/>
        </w:rPr>
        <w:t>基金</w:t>
      </w:r>
      <w:r w:rsidRPr="0012655F">
        <w:rPr>
          <w:rFonts w:hAnsi="宋体" w:hint="eastAsia"/>
          <w:szCs w:val="21"/>
        </w:rPr>
        <w:t>投资者以外的人牟取利益，进行利益输送；</w:t>
      </w:r>
    </w:p>
    <w:p w14:paraId="5D7C8B80" w14:textId="77777777" w:rsidR="0047656C" w:rsidRPr="0012655F" w:rsidRDefault="0047656C" w:rsidP="00D50350">
      <w:pPr>
        <w:pStyle w:val="afa"/>
        <w:numPr>
          <w:ilvl w:val="0"/>
          <w:numId w:val="19"/>
        </w:numPr>
        <w:tabs>
          <w:tab w:val="left" w:pos="993"/>
        </w:tabs>
        <w:ind w:left="0" w:firstLine="420"/>
        <w:rPr>
          <w:rFonts w:hAnsi="宋体"/>
          <w:szCs w:val="21"/>
        </w:rPr>
      </w:pPr>
      <w:r w:rsidRPr="0012655F">
        <w:rPr>
          <w:rFonts w:hAnsi="宋体" w:hint="eastAsia"/>
          <w:szCs w:val="21"/>
        </w:rPr>
        <w:t>自行担任或者委托其他机构担任基金的基金份额登记机构，委托其他基金份额登记机构办理注册登记业务时，对基金份额登记机构的行为进行必要的监督；</w:t>
      </w:r>
    </w:p>
    <w:p w14:paraId="0E0089E4" w14:textId="77777777" w:rsidR="0047656C" w:rsidRPr="0012655F" w:rsidRDefault="0047656C" w:rsidP="00D50350">
      <w:pPr>
        <w:pStyle w:val="afa"/>
        <w:numPr>
          <w:ilvl w:val="0"/>
          <w:numId w:val="19"/>
        </w:numPr>
        <w:tabs>
          <w:tab w:val="left" w:pos="993"/>
        </w:tabs>
        <w:ind w:left="0" w:firstLine="420"/>
        <w:rPr>
          <w:rFonts w:hAnsi="宋体"/>
          <w:szCs w:val="21"/>
        </w:rPr>
      </w:pPr>
      <w:r w:rsidRPr="0012655F">
        <w:rPr>
          <w:rFonts w:hAnsi="宋体" w:hint="eastAsia"/>
          <w:szCs w:val="21"/>
        </w:rPr>
        <w:t>按照基金合同约定接受投资者和基金托管人的监督；</w:t>
      </w:r>
    </w:p>
    <w:p w14:paraId="45B6A1E1" w14:textId="77777777" w:rsidR="0047656C" w:rsidRPr="0012655F" w:rsidRDefault="0047656C" w:rsidP="00D50350">
      <w:pPr>
        <w:pStyle w:val="afa"/>
        <w:numPr>
          <w:ilvl w:val="0"/>
          <w:numId w:val="19"/>
        </w:numPr>
        <w:tabs>
          <w:tab w:val="left" w:pos="993"/>
        </w:tabs>
        <w:ind w:left="0" w:firstLine="420"/>
        <w:rPr>
          <w:rFonts w:hAnsi="宋体"/>
          <w:szCs w:val="21"/>
        </w:rPr>
      </w:pPr>
      <w:r w:rsidRPr="0012655F">
        <w:rPr>
          <w:rFonts w:hAnsi="宋体" w:hint="eastAsia"/>
          <w:szCs w:val="21"/>
        </w:rPr>
        <w:t>按照基金合同约定及时向</w:t>
      </w:r>
      <w:r w:rsidR="00B2127F" w:rsidRPr="0012655F">
        <w:rPr>
          <w:rFonts w:hAnsi="宋体" w:hint="eastAsia"/>
          <w:szCs w:val="21"/>
        </w:rPr>
        <w:t>基金</w:t>
      </w:r>
      <w:r w:rsidRPr="0012655F">
        <w:rPr>
          <w:rFonts w:hAnsi="宋体" w:hint="eastAsia"/>
          <w:szCs w:val="21"/>
        </w:rPr>
        <w:t>托管人提供非证券类资产凭证或股权证明</w:t>
      </w:r>
      <w:r w:rsidRPr="0012655F">
        <w:rPr>
          <w:rFonts w:hAnsi="宋体"/>
          <w:szCs w:val="21"/>
        </w:rPr>
        <w:t>(包括股东名册和工商部门出具并加盖公章的权利证明文件)等重要文件（如有）；</w:t>
      </w:r>
    </w:p>
    <w:p w14:paraId="0A6D1B78" w14:textId="77777777" w:rsidR="0047656C" w:rsidRPr="0012655F" w:rsidRDefault="0047656C" w:rsidP="00D50350">
      <w:pPr>
        <w:pStyle w:val="afa"/>
        <w:numPr>
          <w:ilvl w:val="0"/>
          <w:numId w:val="19"/>
        </w:numPr>
        <w:tabs>
          <w:tab w:val="left" w:pos="993"/>
        </w:tabs>
        <w:ind w:left="0" w:firstLine="420"/>
        <w:rPr>
          <w:rFonts w:hAnsi="宋体"/>
          <w:szCs w:val="21"/>
        </w:rPr>
      </w:pPr>
      <w:r w:rsidRPr="0012655F">
        <w:rPr>
          <w:rFonts w:hAnsi="宋体" w:hint="eastAsia"/>
          <w:szCs w:val="21"/>
        </w:rPr>
        <w:t>按照基金合同约定负责私募基金会计核算并编制基金财务会计报告；</w:t>
      </w:r>
    </w:p>
    <w:p w14:paraId="16C37F32" w14:textId="77777777" w:rsidR="0047656C" w:rsidRPr="0012655F" w:rsidRDefault="0047656C" w:rsidP="00D50350">
      <w:pPr>
        <w:pStyle w:val="afa"/>
        <w:numPr>
          <w:ilvl w:val="0"/>
          <w:numId w:val="19"/>
        </w:numPr>
        <w:tabs>
          <w:tab w:val="left" w:pos="993"/>
        </w:tabs>
        <w:ind w:left="0" w:firstLine="420"/>
        <w:rPr>
          <w:rFonts w:hAnsi="宋体"/>
          <w:szCs w:val="21"/>
        </w:rPr>
      </w:pPr>
      <w:r w:rsidRPr="0012655F">
        <w:rPr>
          <w:rFonts w:hAnsi="宋体" w:hint="eastAsia"/>
          <w:szCs w:val="21"/>
        </w:rPr>
        <w:t>按照基金合同约定计算并向</w:t>
      </w:r>
      <w:r w:rsidR="00B2127F" w:rsidRPr="0012655F">
        <w:rPr>
          <w:rFonts w:hAnsi="宋体" w:hint="eastAsia"/>
          <w:szCs w:val="21"/>
        </w:rPr>
        <w:t>基金</w:t>
      </w:r>
      <w:r w:rsidRPr="0012655F">
        <w:rPr>
          <w:rFonts w:hAnsi="宋体" w:hint="eastAsia"/>
          <w:szCs w:val="21"/>
        </w:rPr>
        <w:t>投资者报告基金份额净值；</w:t>
      </w:r>
    </w:p>
    <w:p w14:paraId="64F36845" w14:textId="77777777" w:rsidR="0047656C" w:rsidRPr="0012655F" w:rsidRDefault="0047656C" w:rsidP="00E9572D">
      <w:pPr>
        <w:pStyle w:val="afa"/>
        <w:numPr>
          <w:ilvl w:val="0"/>
          <w:numId w:val="19"/>
        </w:numPr>
        <w:tabs>
          <w:tab w:val="left" w:pos="993"/>
        </w:tabs>
        <w:ind w:left="0" w:firstLine="420"/>
        <w:rPr>
          <w:rFonts w:hAnsi="宋体"/>
          <w:szCs w:val="21"/>
        </w:rPr>
      </w:pPr>
      <w:r w:rsidRPr="0012655F">
        <w:rPr>
          <w:rFonts w:hAnsi="宋体" w:hint="eastAsia"/>
          <w:szCs w:val="21"/>
        </w:rPr>
        <w:t>根据法律法规与基金合同的规定，对</w:t>
      </w:r>
      <w:r w:rsidR="00B2127F" w:rsidRPr="0012655F">
        <w:rPr>
          <w:rFonts w:hAnsi="宋体" w:hint="eastAsia"/>
          <w:szCs w:val="21"/>
        </w:rPr>
        <w:t>基金</w:t>
      </w:r>
      <w:r w:rsidRPr="0012655F">
        <w:rPr>
          <w:rFonts w:hAnsi="宋体" w:hint="eastAsia"/>
          <w:szCs w:val="21"/>
        </w:rPr>
        <w:t>投资者进行必要的信息披露，揭示私募基金资产运作情况，包括编制和向投资者提供基金定期报告；</w:t>
      </w:r>
    </w:p>
    <w:p w14:paraId="68F4075D" w14:textId="77777777" w:rsidR="0047656C" w:rsidRPr="0012655F" w:rsidRDefault="00B2127F" w:rsidP="00E9572D">
      <w:pPr>
        <w:pStyle w:val="afa"/>
        <w:numPr>
          <w:ilvl w:val="0"/>
          <w:numId w:val="19"/>
        </w:numPr>
        <w:tabs>
          <w:tab w:val="left" w:pos="993"/>
        </w:tabs>
        <w:ind w:left="0" w:firstLine="420"/>
        <w:rPr>
          <w:rFonts w:hAnsi="宋体"/>
          <w:szCs w:val="21"/>
        </w:rPr>
      </w:pPr>
      <w:r w:rsidRPr="0012655F">
        <w:rPr>
          <w:rFonts w:hAnsi="宋体" w:hint="eastAsia"/>
          <w:szCs w:val="21"/>
        </w:rPr>
        <w:t>确定</w:t>
      </w:r>
      <w:r w:rsidR="0047656C" w:rsidRPr="0012655F">
        <w:rPr>
          <w:rFonts w:hAnsi="宋体" w:hint="eastAsia"/>
          <w:szCs w:val="21"/>
        </w:rPr>
        <w:t>基金份额申购、赎回价格，采取适当、合理的措施确定基金份额交易价格的计算方法符合法律法规的规定和基金合同的约定；</w:t>
      </w:r>
    </w:p>
    <w:p w14:paraId="74CB74FE" w14:textId="77777777" w:rsidR="0047656C" w:rsidRPr="0012655F" w:rsidRDefault="0047656C" w:rsidP="00E9572D">
      <w:pPr>
        <w:pStyle w:val="afa"/>
        <w:numPr>
          <w:ilvl w:val="0"/>
          <w:numId w:val="19"/>
        </w:numPr>
        <w:tabs>
          <w:tab w:val="left" w:pos="993"/>
        </w:tabs>
        <w:ind w:left="0" w:firstLine="420"/>
        <w:rPr>
          <w:rFonts w:hAnsi="宋体"/>
          <w:szCs w:val="21"/>
        </w:rPr>
      </w:pPr>
      <w:r w:rsidRPr="0012655F">
        <w:rPr>
          <w:rFonts w:hAnsi="宋体" w:hint="eastAsia"/>
          <w:szCs w:val="21"/>
        </w:rPr>
        <w:t>保守商业秘密，不得泄露私募基金的投资计划或意向等，法律法规另有规定的除外；</w:t>
      </w:r>
    </w:p>
    <w:p w14:paraId="3C5417EE" w14:textId="77777777" w:rsidR="00012DC4" w:rsidRPr="0012655F" w:rsidRDefault="00B2127F">
      <w:pPr>
        <w:pStyle w:val="afa"/>
        <w:numPr>
          <w:ilvl w:val="0"/>
          <w:numId w:val="19"/>
        </w:numPr>
        <w:tabs>
          <w:tab w:val="left" w:pos="993"/>
        </w:tabs>
        <w:ind w:left="0" w:firstLine="420"/>
        <w:rPr>
          <w:rFonts w:hAnsi="宋体"/>
          <w:szCs w:val="21"/>
        </w:rPr>
      </w:pPr>
      <w:r w:rsidRPr="0012655F">
        <w:rPr>
          <w:rFonts w:hAnsi="宋体" w:hint="eastAsia"/>
          <w:szCs w:val="21"/>
        </w:rPr>
        <w:t>保存</w:t>
      </w:r>
      <w:r w:rsidR="0047656C" w:rsidRPr="0012655F">
        <w:rPr>
          <w:rFonts w:hAnsi="宋体" w:hint="eastAsia"/>
          <w:szCs w:val="21"/>
        </w:rPr>
        <w:t>基金投资业务活动的全部会计资</w:t>
      </w:r>
      <w:r w:rsidRPr="0012655F">
        <w:rPr>
          <w:rFonts w:hAnsi="宋体" w:hint="eastAsia"/>
          <w:szCs w:val="21"/>
        </w:rPr>
        <w:t>料，并妥善保存有关的合同、交易记录及其他相关资料，保存期限自</w:t>
      </w:r>
      <w:r w:rsidR="0047656C" w:rsidRPr="0012655F">
        <w:rPr>
          <w:rFonts w:hAnsi="宋体" w:hint="eastAsia"/>
          <w:szCs w:val="21"/>
        </w:rPr>
        <w:t>基金清算终止之日起不得少于</w:t>
      </w:r>
      <w:r w:rsidR="0047656C" w:rsidRPr="0012655F">
        <w:rPr>
          <w:rFonts w:hAnsi="宋体"/>
          <w:szCs w:val="21"/>
        </w:rPr>
        <w:t>10年</w:t>
      </w:r>
      <w:r w:rsidR="0047656C" w:rsidRPr="0012655F">
        <w:rPr>
          <w:rFonts w:hAnsi="宋体" w:hint="eastAsia"/>
          <w:szCs w:val="21"/>
        </w:rPr>
        <w:t>；</w:t>
      </w:r>
    </w:p>
    <w:p w14:paraId="0126CF6B" w14:textId="77777777" w:rsidR="0047656C" w:rsidRPr="0012655F" w:rsidRDefault="0047656C" w:rsidP="00E9572D">
      <w:pPr>
        <w:pStyle w:val="afa"/>
        <w:numPr>
          <w:ilvl w:val="0"/>
          <w:numId w:val="19"/>
        </w:numPr>
        <w:tabs>
          <w:tab w:val="left" w:pos="993"/>
        </w:tabs>
        <w:ind w:left="0" w:firstLine="420"/>
        <w:rPr>
          <w:rFonts w:hAnsi="宋体"/>
          <w:szCs w:val="21"/>
        </w:rPr>
      </w:pPr>
      <w:r w:rsidRPr="0012655F">
        <w:rPr>
          <w:rFonts w:hAnsi="宋体" w:hint="eastAsia"/>
          <w:szCs w:val="21"/>
        </w:rPr>
        <w:t>公平对待所管理的不同基金财产，不得从事任何有损基金财产及其他当事人利益的活动；</w:t>
      </w:r>
      <w:r w:rsidRPr="0012655F">
        <w:rPr>
          <w:rFonts w:hAnsi="宋体"/>
          <w:szCs w:val="21"/>
        </w:rPr>
        <w:t xml:space="preserve"> </w:t>
      </w:r>
    </w:p>
    <w:p w14:paraId="48EFFA10" w14:textId="77777777" w:rsidR="0047656C" w:rsidRPr="0012655F" w:rsidRDefault="00B2127F" w:rsidP="00E9572D">
      <w:pPr>
        <w:pStyle w:val="afa"/>
        <w:numPr>
          <w:ilvl w:val="0"/>
          <w:numId w:val="19"/>
        </w:numPr>
        <w:tabs>
          <w:tab w:val="left" w:pos="993"/>
        </w:tabs>
        <w:ind w:left="0" w:firstLine="420"/>
        <w:rPr>
          <w:rFonts w:hAnsi="宋体"/>
          <w:szCs w:val="21"/>
        </w:rPr>
      </w:pPr>
      <w:r w:rsidRPr="0012655F">
        <w:rPr>
          <w:rFonts w:hAnsi="宋体" w:hint="eastAsia"/>
          <w:szCs w:val="21"/>
        </w:rPr>
        <w:t>按照基金合同的约定确定</w:t>
      </w:r>
      <w:r w:rsidR="0047656C" w:rsidRPr="0012655F">
        <w:rPr>
          <w:rFonts w:hAnsi="宋体" w:hint="eastAsia"/>
          <w:szCs w:val="21"/>
        </w:rPr>
        <w:t>基金收益分配方案，及时向</w:t>
      </w:r>
      <w:r w:rsidRPr="0012655F">
        <w:rPr>
          <w:rFonts w:hAnsi="宋体" w:hint="eastAsia"/>
          <w:szCs w:val="21"/>
        </w:rPr>
        <w:t>基金</w:t>
      </w:r>
      <w:r w:rsidR="0047656C" w:rsidRPr="0012655F">
        <w:rPr>
          <w:rFonts w:hAnsi="宋体" w:hint="eastAsia"/>
          <w:szCs w:val="21"/>
        </w:rPr>
        <w:t>投资者分配收益；</w:t>
      </w:r>
    </w:p>
    <w:p w14:paraId="39590883" w14:textId="77777777" w:rsidR="0047656C" w:rsidRPr="0012655F" w:rsidRDefault="0047656C" w:rsidP="00E9572D">
      <w:pPr>
        <w:pStyle w:val="afa"/>
        <w:numPr>
          <w:ilvl w:val="0"/>
          <w:numId w:val="19"/>
        </w:numPr>
        <w:tabs>
          <w:tab w:val="left" w:pos="993"/>
        </w:tabs>
        <w:ind w:left="0" w:firstLine="420"/>
        <w:rPr>
          <w:rFonts w:hAnsi="宋体"/>
          <w:szCs w:val="21"/>
        </w:rPr>
      </w:pPr>
      <w:r w:rsidRPr="0012655F">
        <w:rPr>
          <w:rFonts w:hAnsi="宋体" w:hint="eastAsia"/>
          <w:szCs w:val="21"/>
        </w:rPr>
        <w:t>组织并参加基金财产清算小组，参与基金财产的保管、清理、估价、变现和分配；</w:t>
      </w:r>
    </w:p>
    <w:p w14:paraId="27A86095" w14:textId="77777777" w:rsidR="0047656C" w:rsidRPr="0012655F" w:rsidRDefault="0047656C" w:rsidP="00E9572D">
      <w:pPr>
        <w:pStyle w:val="afa"/>
        <w:numPr>
          <w:ilvl w:val="0"/>
          <w:numId w:val="19"/>
        </w:numPr>
        <w:tabs>
          <w:tab w:val="left" w:pos="993"/>
        </w:tabs>
        <w:ind w:left="0" w:firstLine="420"/>
        <w:rPr>
          <w:rFonts w:hAnsi="宋体"/>
          <w:szCs w:val="21"/>
        </w:rPr>
      </w:pPr>
      <w:r w:rsidRPr="0012655F">
        <w:rPr>
          <w:rFonts w:hAnsi="宋体" w:hint="eastAsia"/>
          <w:szCs w:val="21"/>
        </w:rPr>
        <w:t>建立并保存投资者名册；</w:t>
      </w:r>
    </w:p>
    <w:p w14:paraId="018E098D" w14:textId="77777777" w:rsidR="0047656C" w:rsidRPr="0012655F" w:rsidRDefault="0047656C" w:rsidP="00E9572D">
      <w:pPr>
        <w:pStyle w:val="afa"/>
        <w:numPr>
          <w:ilvl w:val="0"/>
          <w:numId w:val="19"/>
        </w:numPr>
        <w:tabs>
          <w:tab w:val="left" w:pos="993"/>
        </w:tabs>
        <w:ind w:left="0" w:firstLine="420"/>
        <w:rPr>
          <w:rFonts w:hAnsi="宋体"/>
          <w:szCs w:val="21"/>
        </w:rPr>
      </w:pPr>
      <w:r w:rsidRPr="0012655F">
        <w:rPr>
          <w:rFonts w:hAnsi="宋体" w:hint="eastAsia"/>
          <w:szCs w:val="21"/>
        </w:rPr>
        <w:t>面临解散、依法被撤销或者被依法宣告破产时，及时报告中国基金业协会并通</w:t>
      </w:r>
      <w:r w:rsidRPr="0012655F">
        <w:rPr>
          <w:rFonts w:hAnsi="宋体" w:hint="eastAsia"/>
          <w:szCs w:val="21"/>
        </w:rPr>
        <w:lastRenderedPageBreak/>
        <w:t>知</w:t>
      </w:r>
      <w:r w:rsidR="00B2127F" w:rsidRPr="0012655F">
        <w:rPr>
          <w:rFonts w:hAnsi="宋体" w:hint="eastAsia"/>
          <w:szCs w:val="21"/>
        </w:rPr>
        <w:t>基金托管人和基金投资者；</w:t>
      </w:r>
    </w:p>
    <w:p w14:paraId="41111C65" w14:textId="77777777" w:rsidR="0047656C" w:rsidRPr="0012655F" w:rsidRDefault="00312450" w:rsidP="001555AE">
      <w:pPr>
        <w:pStyle w:val="afa"/>
        <w:numPr>
          <w:ilvl w:val="0"/>
          <w:numId w:val="19"/>
        </w:numPr>
        <w:tabs>
          <w:tab w:val="left" w:pos="1134"/>
        </w:tabs>
        <w:ind w:left="0" w:firstLine="420"/>
        <w:rPr>
          <w:rFonts w:hAnsi="宋体"/>
          <w:szCs w:val="21"/>
        </w:rPr>
      </w:pPr>
      <w:r w:rsidRPr="0012655F">
        <w:rPr>
          <w:rFonts w:hAnsi="宋体" w:hint="eastAsia"/>
          <w:szCs w:val="21"/>
        </w:rPr>
        <w:t>当基金管理人将其义务委托第三方处理时，应当对第三方处理有关基金事务的行为承担责任；</w:t>
      </w:r>
      <w:r w:rsidR="00E7790E" w:rsidRPr="0012655F">
        <w:rPr>
          <w:rFonts w:hAnsi="宋体"/>
          <w:szCs w:val="21"/>
        </w:rPr>
        <w:t>基金管理人委托基金业务外包服务机构提供基金业务外包服务的，基金管理人应依法承担的责任不因外包而免除</w:t>
      </w:r>
      <w:r w:rsidR="006F5DF5" w:rsidRPr="0012655F">
        <w:rPr>
          <w:rFonts w:hAnsi="宋体" w:hint="eastAsia"/>
          <w:szCs w:val="21"/>
        </w:rPr>
        <w:t>；</w:t>
      </w:r>
      <w:r w:rsidR="00E47922" w:rsidRPr="0012655F">
        <w:rPr>
          <w:rFonts w:hAnsi="宋体" w:hint="eastAsia"/>
          <w:szCs w:val="21"/>
        </w:rPr>
        <w:t>基金管理人委托第三方机构代为披露信息的，不得免除基金管理人法定应承担的信息披露义务</w:t>
      </w:r>
      <w:r w:rsidR="002A5AAC" w:rsidRPr="0012655F">
        <w:rPr>
          <w:rFonts w:hAnsi="宋体" w:hint="eastAsia"/>
          <w:szCs w:val="21"/>
        </w:rPr>
        <w:t>；</w:t>
      </w:r>
      <w:r w:rsidR="00381D9D" w:rsidRPr="0012655F">
        <w:t>私募基金管理人聘用其他私募基金管理人担任投资顾问的，应当通过投资顾问协议明确约定双方权利义务和责任。私募基金管理人不得因委托而免去其作为基金管理人的各项职责。投资顾问的条件和遴选程序，应符合法律法规和行业自律规则的规定和要求。基金合同中已订明投资顾问的，应列明因私募基金管理人聘请投资顾问对基金合同各方当事人权利义务产生影响的情况。私募基金运作期间，私募基金管理人提请聘用、更换投资顾问或调整投资顾问报酬的，应取得基金份额持有人大会的同意。</w:t>
      </w:r>
    </w:p>
    <w:p w14:paraId="487B350B" w14:textId="77777777" w:rsidR="004A75A8" w:rsidRPr="0012655F" w:rsidRDefault="004A75A8" w:rsidP="002928F7">
      <w:pPr>
        <w:pStyle w:val="afa"/>
        <w:numPr>
          <w:ilvl w:val="0"/>
          <w:numId w:val="19"/>
        </w:numPr>
        <w:tabs>
          <w:tab w:val="left" w:pos="1134"/>
        </w:tabs>
        <w:ind w:left="0" w:firstLine="420"/>
        <w:rPr>
          <w:rFonts w:hAnsi="宋体"/>
          <w:szCs w:val="21"/>
        </w:rPr>
      </w:pPr>
      <w:r w:rsidRPr="0012655F">
        <w:rPr>
          <w:rFonts w:hAnsi="宋体" w:hint="eastAsia"/>
          <w:szCs w:val="21"/>
        </w:rPr>
        <w:t>基金管理人制定、签署的与本基金有关的各种文件（包括但不限于招募说明书）中涉及基金托管</w:t>
      </w:r>
      <w:r w:rsidR="006F5DF5" w:rsidRPr="0012655F">
        <w:rPr>
          <w:rFonts w:hAnsi="宋体" w:hint="eastAsia"/>
          <w:szCs w:val="21"/>
        </w:rPr>
        <w:t>人</w:t>
      </w:r>
      <w:r w:rsidR="008024E1" w:rsidRPr="0012655F">
        <w:rPr>
          <w:rFonts w:hAnsi="宋体" w:hint="eastAsia"/>
          <w:szCs w:val="21"/>
        </w:rPr>
        <w:t>以及需经基金托管人复核确认</w:t>
      </w:r>
      <w:r w:rsidR="00F51644" w:rsidRPr="0012655F">
        <w:rPr>
          <w:rFonts w:hAnsi="宋体" w:hint="eastAsia"/>
          <w:szCs w:val="21"/>
        </w:rPr>
        <w:t>的有关任何内容，应</w:t>
      </w:r>
      <w:r w:rsidRPr="0012655F">
        <w:rPr>
          <w:rFonts w:hAnsi="宋体" w:hint="eastAsia"/>
          <w:szCs w:val="21"/>
        </w:rPr>
        <w:t>事先经基金托管人同意；</w:t>
      </w:r>
    </w:p>
    <w:p w14:paraId="39AED0F2" w14:textId="77777777" w:rsidR="00312450" w:rsidRPr="0012655F" w:rsidRDefault="00312450" w:rsidP="005E27C7">
      <w:pPr>
        <w:pStyle w:val="afa"/>
        <w:numPr>
          <w:ilvl w:val="0"/>
          <w:numId w:val="19"/>
        </w:numPr>
        <w:tabs>
          <w:tab w:val="left" w:pos="1134"/>
        </w:tabs>
        <w:ind w:left="0" w:firstLine="420"/>
        <w:rPr>
          <w:rFonts w:hAnsi="宋体"/>
          <w:szCs w:val="21"/>
        </w:rPr>
      </w:pPr>
      <w:r w:rsidRPr="0012655F">
        <w:rPr>
          <w:rFonts w:hAnsi="宋体" w:hint="eastAsia"/>
          <w:szCs w:val="21"/>
        </w:rPr>
        <w:t>国家有关法律法规、监管机构及本合同规定的其他义务。</w:t>
      </w:r>
    </w:p>
    <w:p w14:paraId="0292A79D"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（三）基金托管人</w:t>
      </w:r>
    </w:p>
    <w:p w14:paraId="4F34E164" w14:textId="77777777" w:rsidR="00012DC4" w:rsidRPr="0012655F" w:rsidRDefault="00312450">
      <w:pPr>
        <w:spacing w:line="360" w:lineRule="auto"/>
        <w:ind w:firstLineChars="200" w:firstLine="420"/>
        <w:rPr>
          <w:rFonts w:ascii="宋体" w:hAnsi="宋体"/>
          <w:szCs w:val="21"/>
        </w:rPr>
      </w:pPr>
      <w:r w:rsidRPr="0012655F">
        <w:rPr>
          <w:rFonts w:ascii="宋体" w:hAnsi="宋体" w:hint="eastAsia"/>
          <w:szCs w:val="21"/>
        </w:rPr>
        <w:t>1、基金托管人的权利</w:t>
      </w:r>
    </w:p>
    <w:p w14:paraId="3AB78B61" w14:textId="77777777" w:rsidR="00312450" w:rsidRPr="0012655F" w:rsidRDefault="00312450" w:rsidP="00312450">
      <w:pPr>
        <w:numPr>
          <w:ilvl w:val="2"/>
          <w:numId w:val="11"/>
        </w:numPr>
        <w:tabs>
          <w:tab w:val="left" w:pos="993"/>
        </w:tabs>
        <w:spacing w:line="360" w:lineRule="auto"/>
        <w:ind w:left="0" w:firstLineChars="200" w:firstLine="420"/>
        <w:rPr>
          <w:rFonts w:ascii="宋体" w:hAnsi="宋体"/>
          <w:szCs w:val="21"/>
        </w:rPr>
      </w:pPr>
      <w:r w:rsidRPr="0012655F">
        <w:rPr>
          <w:rFonts w:ascii="宋体" w:hAnsi="宋体" w:hint="eastAsia"/>
          <w:szCs w:val="21"/>
        </w:rPr>
        <w:t>自</w:t>
      </w:r>
      <w:r w:rsidR="00E7790E" w:rsidRPr="0012655F">
        <w:rPr>
          <w:rFonts w:ascii="宋体" w:hAnsi="宋体" w:hint="eastAsia"/>
          <w:szCs w:val="21"/>
        </w:rPr>
        <w:t>全部认购资金划入托管资金账户</w:t>
      </w:r>
      <w:r w:rsidRPr="0012655F">
        <w:rPr>
          <w:rFonts w:ascii="宋体" w:hAnsi="宋体" w:hint="eastAsia"/>
          <w:szCs w:val="21"/>
        </w:rPr>
        <w:t>之日起，按照国家相关法律法规</w:t>
      </w:r>
      <w:r w:rsidR="00B2127F" w:rsidRPr="0012655F">
        <w:rPr>
          <w:rFonts w:ascii="宋体" w:hAnsi="宋体" w:hint="eastAsia"/>
          <w:szCs w:val="21"/>
        </w:rPr>
        <w:t>规定及</w:t>
      </w:r>
      <w:r w:rsidRPr="0012655F">
        <w:rPr>
          <w:rFonts w:ascii="宋体" w:hAnsi="宋体" w:hint="eastAsia"/>
          <w:szCs w:val="21"/>
        </w:rPr>
        <w:t>本合同</w:t>
      </w:r>
      <w:r w:rsidR="00E7790E" w:rsidRPr="0012655F">
        <w:rPr>
          <w:rFonts w:ascii="宋体" w:hAnsi="宋体" w:hint="eastAsia"/>
          <w:szCs w:val="21"/>
        </w:rPr>
        <w:t>的</w:t>
      </w:r>
      <w:r w:rsidR="00966624" w:rsidRPr="0012655F">
        <w:rPr>
          <w:rFonts w:ascii="宋体" w:hAnsi="宋体" w:hint="eastAsia"/>
          <w:szCs w:val="21"/>
        </w:rPr>
        <w:t>约</w:t>
      </w:r>
      <w:r w:rsidRPr="0012655F">
        <w:rPr>
          <w:rFonts w:ascii="宋体" w:hAnsi="宋体" w:hint="eastAsia"/>
          <w:szCs w:val="21"/>
        </w:rPr>
        <w:t>定安全保管基金财产；</w:t>
      </w:r>
    </w:p>
    <w:p w14:paraId="2E6ACEBF" w14:textId="77777777" w:rsidR="00312450" w:rsidRPr="0012655F" w:rsidRDefault="00312450" w:rsidP="00312450">
      <w:pPr>
        <w:numPr>
          <w:ilvl w:val="2"/>
          <w:numId w:val="11"/>
        </w:numPr>
        <w:tabs>
          <w:tab w:val="left" w:pos="993"/>
        </w:tabs>
        <w:spacing w:line="360" w:lineRule="auto"/>
        <w:ind w:left="0" w:firstLineChars="200" w:firstLine="420"/>
        <w:rPr>
          <w:rFonts w:ascii="宋体" w:hAnsi="宋体"/>
          <w:szCs w:val="21"/>
        </w:rPr>
      </w:pPr>
      <w:r w:rsidRPr="0012655F">
        <w:rPr>
          <w:rFonts w:ascii="宋体" w:hAnsi="宋体" w:hint="eastAsia"/>
          <w:szCs w:val="21"/>
        </w:rPr>
        <w:t>按照本合同的约定，及时、足额获得托管费；</w:t>
      </w:r>
    </w:p>
    <w:p w14:paraId="528A4C4D" w14:textId="77777777" w:rsidR="00312450" w:rsidRPr="0012655F" w:rsidRDefault="00312450" w:rsidP="00312450">
      <w:pPr>
        <w:numPr>
          <w:ilvl w:val="2"/>
          <w:numId w:val="11"/>
        </w:numPr>
        <w:tabs>
          <w:tab w:val="left" w:pos="993"/>
        </w:tabs>
        <w:spacing w:line="360" w:lineRule="auto"/>
        <w:ind w:left="0" w:firstLineChars="200" w:firstLine="420"/>
        <w:rPr>
          <w:rFonts w:ascii="宋体" w:hAnsi="宋体"/>
          <w:szCs w:val="21"/>
        </w:rPr>
      </w:pPr>
      <w:r w:rsidRPr="0012655F">
        <w:rPr>
          <w:rFonts w:ascii="宋体" w:hAnsi="宋体" w:hint="eastAsia"/>
          <w:szCs w:val="21"/>
        </w:rPr>
        <w:t>根据</w:t>
      </w:r>
      <w:r w:rsidR="00E7790E" w:rsidRPr="0012655F">
        <w:rPr>
          <w:rFonts w:ascii="宋体" w:hAnsi="宋体" w:hint="eastAsia"/>
          <w:szCs w:val="21"/>
        </w:rPr>
        <w:t>国家相关法律法规</w:t>
      </w:r>
      <w:r w:rsidR="00B2127F" w:rsidRPr="0012655F">
        <w:rPr>
          <w:rFonts w:ascii="宋体" w:hAnsi="宋体" w:hint="eastAsia"/>
          <w:szCs w:val="21"/>
        </w:rPr>
        <w:t>规定及</w:t>
      </w:r>
      <w:r w:rsidRPr="0012655F">
        <w:rPr>
          <w:rFonts w:ascii="宋体" w:hAnsi="宋体" w:hint="eastAsia"/>
          <w:szCs w:val="21"/>
        </w:rPr>
        <w:t>本合同</w:t>
      </w:r>
      <w:r w:rsidR="00B2127F" w:rsidRPr="0012655F">
        <w:rPr>
          <w:rFonts w:ascii="宋体" w:hAnsi="宋体" w:hint="eastAsia"/>
          <w:szCs w:val="21"/>
        </w:rPr>
        <w:t>约</w:t>
      </w:r>
      <w:r w:rsidRPr="0012655F">
        <w:rPr>
          <w:rFonts w:ascii="宋体" w:hAnsi="宋体" w:hint="eastAsia"/>
          <w:szCs w:val="21"/>
        </w:rPr>
        <w:t>定，监督基金管理人对基金财产的投资运作，对于基金管理人违反</w:t>
      </w:r>
      <w:r w:rsidR="00E7790E" w:rsidRPr="0012655F">
        <w:rPr>
          <w:rFonts w:ascii="宋体" w:hAnsi="宋体" w:hint="eastAsia"/>
          <w:szCs w:val="21"/>
        </w:rPr>
        <w:t>国家相关法律法规</w:t>
      </w:r>
      <w:r w:rsidR="00B2127F" w:rsidRPr="0012655F">
        <w:rPr>
          <w:rFonts w:ascii="宋体" w:hAnsi="宋体" w:hint="eastAsia"/>
          <w:szCs w:val="21"/>
        </w:rPr>
        <w:t>规定及</w:t>
      </w:r>
      <w:r w:rsidRPr="0012655F">
        <w:rPr>
          <w:rFonts w:ascii="宋体" w:hAnsi="宋体" w:hint="eastAsia"/>
          <w:szCs w:val="21"/>
        </w:rPr>
        <w:t>本合同</w:t>
      </w:r>
      <w:r w:rsidR="00523801" w:rsidRPr="0012655F">
        <w:rPr>
          <w:rFonts w:ascii="宋体" w:hAnsi="宋体" w:hint="eastAsia"/>
          <w:szCs w:val="21"/>
        </w:rPr>
        <w:t>约定</w:t>
      </w:r>
      <w:r w:rsidRPr="0012655F">
        <w:rPr>
          <w:rFonts w:ascii="宋体" w:hAnsi="宋体" w:hint="eastAsia"/>
          <w:szCs w:val="21"/>
        </w:rPr>
        <w:t>的行为，对基金财产及其他当事人的利益造成重大损失的情形，有权报告基金业协会并采取必要措施；</w:t>
      </w:r>
    </w:p>
    <w:p w14:paraId="1E9E1ACA" w14:textId="77777777" w:rsidR="00312450" w:rsidRPr="0012655F" w:rsidRDefault="00312450" w:rsidP="00312450">
      <w:pPr>
        <w:numPr>
          <w:ilvl w:val="2"/>
          <w:numId w:val="11"/>
        </w:numPr>
        <w:tabs>
          <w:tab w:val="left" w:pos="993"/>
        </w:tabs>
        <w:spacing w:line="360" w:lineRule="auto"/>
        <w:ind w:left="0" w:firstLineChars="200" w:firstLine="420"/>
        <w:rPr>
          <w:rFonts w:ascii="宋体" w:hAnsi="宋体"/>
          <w:szCs w:val="21"/>
        </w:rPr>
      </w:pPr>
      <w:r w:rsidRPr="0012655F">
        <w:rPr>
          <w:rFonts w:ascii="宋体" w:hAnsi="宋体" w:hint="eastAsia"/>
          <w:szCs w:val="21"/>
        </w:rPr>
        <w:t>除法律法规另有规定的情况外，基金托管人对因基金管理人过错造成的基金财产损失不承担责任；</w:t>
      </w:r>
    </w:p>
    <w:p w14:paraId="327671AE" w14:textId="77777777" w:rsidR="00AB3F2D" w:rsidRPr="0012655F" w:rsidRDefault="00AB3F2D" w:rsidP="00312450">
      <w:pPr>
        <w:numPr>
          <w:ilvl w:val="2"/>
          <w:numId w:val="11"/>
        </w:numPr>
        <w:tabs>
          <w:tab w:val="left" w:pos="993"/>
        </w:tabs>
        <w:spacing w:line="360" w:lineRule="auto"/>
        <w:ind w:left="0" w:firstLineChars="200" w:firstLine="420"/>
        <w:rPr>
          <w:rFonts w:ascii="宋体" w:hAnsi="宋体"/>
          <w:szCs w:val="21"/>
        </w:rPr>
      </w:pPr>
      <w:r w:rsidRPr="0012655F">
        <w:rPr>
          <w:rFonts w:ascii="宋体" w:hAnsi="宋体" w:hint="eastAsia"/>
          <w:szCs w:val="21"/>
        </w:rPr>
        <w:t>如基金管理人未按相关法律法规的规定办理基金的备案手续，基金托管人有权提前</w:t>
      </w:r>
      <w:r w:rsidR="0019190D" w:rsidRPr="0012655F">
        <w:rPr>
          <w:rFonts w:ascii="宋体" w:hAnsi="宋体" w:hint="eastAsia"/>
          <w:szCs w:val="21"/>
        </w:rPr>
        <w:t>终止</w:t>
      </w:r>
      <w:r w:rsidRPr="0012655F">
        <w:rPr>
          <w:rFonts w:ascii="宋体" w:hAnsi="宋体" w:hint="eastAsia"/>
          <w:szCs w:val="21"/>
        </w:rPr>
        <w:t>其在</w:t>
      </w:r>
      <w:r w:rsidR="00F51644" w:rsidRPr="0012655F">
        <w:rPr>
          <w:rFonts w:ascii="宋体" w:hAnsi="宋体" w:hint="eastAsia"/>
          <w:szCs w:val="21"/>
        </w:rPr>
        <w:t>本</w:t>
      </w:r>
      <w:r w:rsidRPr="0012655F">
        <w:rPr>
          <w:rFonts w:ascii="宋体" w:hAnsi="宋体" w:hint="eastAsia"/>
          <w:szCs w:val="21"/>
        </w:rPr>
        <w:t>基金合同项下的法律关系；</w:t>
      </w:r>
    </w:p>
    <w:p w14:paraId="04F3DFD4" w14:textId="77777777" w:rsidR="00312450" w:rsidRPr="0012655F" w:rsidRDefault="00312450" w:rsidP="00312450">
      <w:pPr>
        <w:numPr>
          <w:ilvl w:val="2"/>
          <w:numId w:val="11"/>
        </w:numPr>
        <w:tabs>
          <w:tab w:val="left" w:pos="993"/>
        </w:tabs>
        <w:spacing w:line="360" w:lineRule="auto"/>
        <w:ind w:left="0" w:firstLineChars="200" w:firstLine="420"/>
        <w:rPr>
          <w:rFonts w:ascii="宋体" w:hAnsi="宋体"/>
          <w:szCs w:val="21"/>
        </w:rPr>
      </w:pPr>
      <w:r w:rsidRPr="0012655F">
        <w:rPr>
          <w:rFonts w:ascii="宋体" w:hAnsi="宋体" w:hint="eastAsia"/>
          <w:szCs w:val="21"/>
        </w:rPr>
        <w:t>国家有关法律法规、监管机构</w:t>
      </w:r>
      <w:r w:rsidR="00B2127F" w:rsidRPr="0012655F">
        <w:rPr>
          <w:rFonts w:ascii="宋体" w:hAnsi="宋体" w:hint="eastAsia"/>
          <w:szCs w:val="21"/>
        </w:rPr>
        <w:t>规定及</w:t>
      </w:r>
      <w:r w:rsidRPr="0012655F">
        <w:rPr>
          <w:rFonts w:ascii="宋体" w:hAnsi="宋体" w:hint="eastAsia"/>
          <w:szCs w:val="21"/>
        </w:rPr>
        <w:t>本合同</w:t>
      </w:r>
      <w:r w:rsidR="00B2127F" w:rsidRPr="0012655F">
        <w:rPr>
          <w:rFonts w:ascii="宋体" w:hAnsi="宋体" w:hint="eastAsia"/>
          <w:szCs w:val="21"/>
        </w:rPr>
        <w:t>约</w:t>
      </w:r>
      <w:r w:rsidRPr="0012655F">
        <w:rPr>
          <w:rFonts w:ascii="宋体" w:hAnsi="宋体" w:hint="eastAsia"/>
          <w:szCs w:val="21"/>
        </w:rPr>
        <w:t>定的其他权利。</w:t>
      </w:r>
    </w:p>
    <w:p w14:paraId="1ADE83A9" w14:textId="77777777" w:rsidR="00312450" w:rsidRPr="0012655F" w:rsidRDefault="003D16E2" w:rsidP="00312450">
      <w:pPr>
        <w:numPr>
          <w:ilvl w:val="255"/>
          <w:numId w:val="0"/>
        </w:numPr>
        <w:spacing w:line="360" w:lineRule="auto"/>
        <w:ind w:firstLineChars="200" w:firstLine="420"/>
        <w:rPr>
          <w:rFonts w:ascii="宋体" w:hAnsi="宋体"/>
          <w:szCs w:val="21"/>
        </w:rPr>
      </w:pPr>
      <w:r w:rsidRPr="0012655F">
        <w:rPr>
          <w:rFonts w:ascii="宋体" w:hAnsi="宋体" w:hint="eastAsia"/>
          <w:szCs w:val="21"/>
        </w:rPr>
        <w:t>2</w:t>
      </w:r>
      <w:r w:rsidR="00312450" w:rsidRPr="0012655F">
        <w:rPr>
          <w:rFonts w:ascii="宋体" w:hAnsi="宋体" w:hint="eastAsia"/>
          <w:szCs w:val="21"/>
        </w:rPr>
        <w:t>、基金托管人的义务</w:t>
      </w:r>
    </w:p>
    <w:p w14:paraId="656DB459" w14:textId="77777777" w:rsidR="00312450" w:rsidRPr="0012655F" w:rsidRDefault="00312450" w:rsidP="00312450">
      <w:pPr>
        <w:numPr>
          <w:ilvl w:val="1"/>
          <w:numId w:val="12"/>
        </w:numPr>
        <w:tabs>
          <w:tab w:val="left" w:pos="993"/>
        </w:tabs>
        <w:spacing w:line="360" w:lineRule="auto"/>
        <w:ind w:left="0" w:firstLineChars="200" w:firstLine="420"/>
        <w:rPr>
          <w:rFonts w:ascii="宋体" w:hAnsi="宋体"/>
          <w:szCs w:val="21"/>
        </w:rPr>
      </w:pPr>
      <w:r w:rsidRPr="0012655F">
        <w:rPr>
          <w:rFonts w:ascii="宋体" w:hAnsi="宋体" w:hint="eastAsia"/>
          <w:szCs w:val="21"/>
        </w:rPr>
        <w:t>按照诚实信用、勤勉尽责的原则安全保管基金财产；</w:t>
      </w:r>
    </w:p>
    <w:p w14:paraId="3CAC9EE3" w14:textId="77777777" w:rsidR="00312450" w:rsidRPr="0012655F" w:rsidRDefault="00312450" w:rsidP="00312450">
      <w:pPr>
        <w:numPr>
          <w:ilvl w:val="1"/>
          <w:numId w:val="12"/>
        </w:numPr>
        <w:tabs>
          <w:tab w:val="left" w:pos="993"/>
        </w:tabs>
        <w:spacing w:line="360" w:lineRule="auto"/>
        <w:ind w:left="0" w:firstLineChars="200" w:firstLine="420"/>
        <w:rPr>
          <w:rFonts w:ascii="宋体" w:hAnsi="宋体"/>
          <w:szCs w:val="21"/>
        </w:rPr>
      </w:pPr>
      <w:r w:rsidRPr="0012655F">
        <w:rPr>
          <w:rFonts w:ascii="宋体" w:hAnsi="宋体" w:hint="eastAsia"/>
          <w:szCs w:val="21"/>
        </w:rPr>
        <w:t>设立专门的托管部门，具有符合要求的营业场所，配备足够的、合格专职人员，负责</w:t>
      </w:r>
      <w:r w:rsidR="00F51644" w:rsidRPr="0012655F">
        <w:rPr>
          <w:rFonts w:ascii="宋体" w:hAnsi="宋体" w:hint="eastAsia"/>
          <w:szCs w:val="21"/>
        </w:rPr>
        <w:t>基金</w:t>
      </w:r>
      <w:r w:rsidRPr="0012655F">
        <w:rPr>
          <w:rFonts w:ascii="宋体" w:hAnsi="宋体" w:hint="eastAsia"/>
          <w:szCs w:val="21"/>
        </w:rPr>
        <w:t>财产托管事宜；</w:t>
      </w:r>
    </w:p>
    <w:p w14:paraId="45583B2A" w14:textId="77777777" w:rsidR="00312450" w:rsidRPr="0012655F" w:rsidRDefault="00312450" w:rsidP="00312450">
      <w:pPr>
        <w:numPr>
          <w:ilvl w:val="1"/>
          <w:numId w:val="12"/>
        </w:numPr>
        <w:tabs>
          <w:tab w:val="left" w:pos="993"/>
        </w:tabs>
        <w:spacing w:line="360" w:lineRule="auto"/>
        <w:ind w:left="0" w:firstLineChars="200" w:firstLine="420"/>
        <w:rPr>
          <w:rFonts w:ascii="宋体" w:hAnsi="宋体"/>
          <w:szCs w:val="21"/>
        </w:rPr>
      </w:pPr>
      <w:r w:rsidRPr="0012655F">
        <w:rPr>
          <w:rFonts w:ascii="宋体" w:hAnsi="宋体" w:hint="eastAsia"/>
          <w:szCs w:val="21"/>
        </w:rPr>
        <w:lastRenderedPageBreak/>
        <w:t>建立健全内部风险控制及管理制度，确保基金财产的安全，保证其托管的基金财产与基金托管人自有财产以及不同的基金财产相互独立</w:t>
      </w:r>
      <w:r w:rsidR="00CB0322" w:rsidRPr="0012655F">
        <w:rPr>
          <w:rFonts w:ascii="宋体" w:hAnsi="宋体" w:hint="eastAsia"/>
          <w:szCs w:val="21"/>
        </w:rPr>
        <w:t>；</w:t>
      </w:r>
    </w:p>
    <w:p w14:paraId="64E285C9" w14:textId="77777777" w:rsidR="00312450" w:rsidRPr="0012655F" w:rsidRDefault="00312450" w:rsidP="00312450">
      <w:pPr>
        <w:numPr>
          <w:ilvl w:val="1"/>
          <w:numId w:val="12"/>
        </w:numPr>
        <w:tabs>
          <w:tab w:val="left" w:pos="993"/>
        </w:tabs>
        <w:spacing w:line="360" w:lineRule="auto"/>
        <w:ind w:left="0" w:firstLineChars="200" w:firstLine="420"/>
        <w:rPr>
          <w:rFonts w:ascii="宋体" w:hAnsi="宋体"/>
          <w:szCs w:val="21"/>
        </w:rPr>
      </w:pPr>
      <w:r w:rsidRPr="0012655F">
        <w:rPr>
          <w:rFonts w:ascii="宋体" w:hAnsi="宋体" w:hint="eastAsia"/>
          <w:szCs w:val="21"/>
        </w:rPr>
        <w:t>对所托管的不同的基金分别设置账户，独立核算，分账管理，</w:t>
      </w:r>
      <w:r w:rsidR="00966624" w:rsidRPr="0012655F">
        <w:rPr>
          <w:rFonts w:ascii="宋体" w:hAnsi="宋体" w:hint="eastAsia"/>
          <w:szCs w:val="21"/>
        </w:rPr>
        <w:t>确保基金财产的完整与独立</w:t>
      </w:r>
      <w:r w:rsidRPr="0012655F">
        <w:rPr>
          <w:rFonts w:ascii="宋体" w:hAnsi="宋体" w:hint="eastAsia"/>
          <w:szCs w:val="21"/>
        </w:rPr>
        <w:t>；</w:t>
      </w:r>
    </w:p>
    <w:p w14:paraId="61334D74" w14:textId="77777777" w:rsidR="00CB0322" w:rsidRPr="0012655F" w:rsidRDefault="00312450" w:rsidP="00CB0322">
      <w:pPr>
        <w:numPr>
          <w:ilvl w:val="1"/>
          <w:numId w:val="12"/>
        </w:numPr>
        <w:spacing w:line="360" w:lineRule="auto"/>
        <w:ind w:left="0" w:firstLine="420"/>
        <w:rPr>
          <w:rFonts w:ascii="宋体" w:hAnsi="宋体"/>
          <w:szCs w:val="21"/>
        </w:rPr>
      </w:pPr>
      <w:r w:rsidRPr="0012655F">
        <w:rPr>
          <w:rFonts w:ascii="宋体" w:hAnsi="宋体" w:hint="eastAsia"/>
          <w:szCs w:val="21"/>
        </w:rPr>
        <w:t>除依据法律法规、本合同</w:t>
      </w:r>
      <w:r w:rsidR="00966624" w:rsidRPr="0012655F">
        <w:rPr>
          <w:rFonts w:ascii="宋体" w:hAnsi="宋体" w:hint="eastAsia"/>
          <w:szCs w:val="21"/>
        </w:rPr>
        <w:t>的约</w:t>
      </w:r>
      <w:r w:rsidRPr="0012655F">
        <w:rPr>
          <w:rFonts w:ascii="宋体" w:hAnsi="宋体" w:hint="eastAsia"/>
          <w:szCs w:val="21"/>
        </w:rPr>
        <w:t>定外，不得为基金托管人及任何第三人谋取利益，不得委托第三人托管基金财产；</w:t>
      </w:r>
    </w:p>
    <w:p w14:paraId="082F4864" w14:textId="77777777" w:rsidR="004A75A8" w:rsidRPr="0012655F" w:rsidRDefault="00CB0322" w:rsidP="004A75A8">
      <w:pPr>
        <w:numPr>
          <w:ilvl w:val="1"/>
          <w:numId w:val="12"/>
        </w:numPr>
        <w:spacing w:line="360" w:lineRule="auto"/>
        <w:ind w:left="0" w:firstLine="420"/>
        <w:rPr>
          <w:rFonts w:ascii="宋体" w:hAnsi="宋体"/>
          <w:szCs w:val="21"/>
        </w:rPr>
      </w:pPr>
      <w:r w:rsidRPr="0012655F">
        <w:rPr>
          <w:rFonts w:ascii="宋体" w:hAnsi="宋体" w:hint="eastAsia"/>
          <w:szCs w:val="21"/>
        </w:rPr>
        <w:t>公平对待所托管的不同基金财产，不得从事任何有损基金财产及其他当事人利益的活动；</w:t>
      </w:r>
    </w:p>
    <w:p w14:paraId="18F8D15D" w14:textId="77777777" w:rsidR="00312450" w:rsidRPr="0012655F" w:rsidRDefault="00312450" w:rsidP="00312450">
      <w:pPr>
        <w:numPr>
          <w:ilvl w:val="1"/>
          <w:numId w:val="12"/>
        </w:numPr>
        <w:tabs>
          <w:tab w:val="left" w:pos="993"/>
        </w:tabs>
        <w:spacing w:line="360" w:lineRule="auto"/>
        <w:ind w:left="0" w:firstLineChars="200" w:firstLine="420"/>
        <w:rPr>
          <w:rFonts w:ascii="宋体" w:hAnsi="宋体"/>
          <w:szCs w:val="21"/>
        </w:rPr>
      </w:pPr>
      <w:r w:rsidRPr="0012655F">
        <w:rPr>
          <w:rFonts w:ascii="宋体" w:hAnsi="宋体" w:hint="eastAsia"/>
          <w:szCs w:val="21"/>
        </w:rPr>
        <w:t>按本合同规定开设和注销基金的托管资金账户、证券账户</w:t>
      </w:r>
      <w:r w:rsidR="00966624" w:rsidRPr="0012655F">
        <w:rPr>
          <w:rFonts w:ascii="宋体" w:hAnsi="宋体" w:hint="eastAsia"/>
          <w:szCs w:val="21"/>
        </w:rPr>
        <w:t>、期货账户</w:t>
      </w:r>
      <w:r w:rsidRPr="0012655F">
        <w:rPr>
          <w:rFonts w:ascii="宋体" w:hAnsi="宋体" w:hint="eastAsia"/>
          <w:szCs w:val="21"/>
        </w:rPr>
        <w:t>等投资所需账户；</w:t>
      </w:r>
    </w:p>
    <w:p w14:paraId="1C8496A2" w14:textId="77777777" w:rsidR="00312450" w:rsidRPr="0012655F" w:rsidRDefault="00312450" w:rsidP="00312450">
      <w:pPr>
        <w:numPr>
          <w:ilvl w:val="1"/>
          <w:numId w:val="12"/>
        </w:numPr>
        <w:tabs>
          <w:tab w:val="left" w:pos="993"/>
        </w:tabs>
        <w:spacing w:line="360" w:lineRule="auto"/>
        <w:ind w:left="0" w:firstLineChars="200" w:firstLine="420"/>
        <w:rPr>
          <w:rFonts w:ascii="宋体" w:hAnsi="宋体"/>
          <w:szCs w:val="21"/>
        </w:rPr>
      </w:pPr>
      <w:r w:rsidRPr="0012655F">
        <w:rPr>
          <w:rFonts w:ascii="宋体" w:hAnsi="宋体" w:hint="eastAsia"/>
          <w:szCs w:val="21"/>
        </w:rPr>
        <w:t>按照本合同的约定，根据基金管理人</w:t>
      </w:r>
      <w:r w:rsidR="00966624" w:rsidRPr="0012655F">
        <w:rPr>
          <w:rFonts w:ascii="宋体" w:hAnsi="宋体" w:hint="eastAsia"/>
          <w:szCs w:val="21"/>
        </w:rPr>
        <w:t>或其授权人</w:t>
      </w:r>
      <w:r w:rsidRPr="0012655F">
        <w:rPr>
          <w:rFonts w:ascii="宋体" w:hAnsi="宋体" w:hint="eastAsia"/>
          <w:szCs w:val="21"/>
        </w:rPr>
        <w:t>的</w:t>
      </w:r>
      <w:r w:rsidR="00B61805" w:rsidRPr="0012655F">
        <w:rPr>
          <w:rFonts w:ascii="宋体" w:hAnsi="宋体" w:hint="eastAsia"/>
          <w:szCs w:val="21"/>
        </w:rPr>
        <w:t>资金划拨</w:t>
      </w:r>
      <w:r w:rsidRPr="0012655F">
        <w:rPr>
          <w:rFonts w:ascii="宋体" w:hAnsi="宋体" w:hint="eastAsia"/>
          <w:szCs w:val="21"/>
        </w:rPr>
        <w:t>指令，及时办理清算、交割事宜；</w:t>
      </w:r>
    </w:p>
    <w:p w14:paraId="25938105" w14:textId="77777777" w:rsidR="00CB0322" w:rsidRPr="0012655F" w:rsidRDefault="00312450" w:rsidP="00CB0322">
      <w:pPr>
        <w:numPr>
          <w:ilvl w:val="1"/>
          <w:numId w:val="12"/>
        </w:numPr>
        <w:spacing w:line="360" w:lineRule="auto"/>
        <w:ind w:left="0" w:firstLine="420"/>
        <w:rPr>
          <w:rFonts w:ascii="宋体" w:hAnsi="宋体"/>
          <w:szCs w:val="21"/>
        </w:rPr>
      </w:pPr>
      <w:r w:rsidRPr="0012655F">
        <w:rPr>
          <w:rFonts w:ascii="宋体" w:hAnsi="宋体" w:hint="eastAsia"/>
          <w:szCs w:val="21"/>
        </w:rPr>
        <w:t>按照本合同</w:t>
      </w:r>
      <w:r w:rsidR="00296DD9" w:rsidRPr="0012655F">
        <w:rPr>
          <w:rFonts w:ascii="宋体" w:hAnsi="宋体" w:hint="eastAsia"/>
          <w:szCs w:val="21"/>
        </w:rPr>
        <w:t>约定</w:t>
      </w:r>
      <w:r w:rsidRPr="0012655F">
        <w:rPr>
          <w:rFonts w:ascii="宋体" w:hAnsi="宋体" w:hint="eastAsia"/>
          <w:szCs w:val="21"/>
        </w:rPr>
        <w:t>制作相关账册并与基金管理人核对；</w:t>
      </w:r>
    </w:p>
    <w:p w14:paraId="26C97130" w14:textId="77777777" w:rsidR="00366E62" w:rsidRPr="0012655F" w:rsidRDefault="00CB0322" w:rsidP="00366E62">
      <w:pPr>
        <w:numPr>
          <w:ilvl w:val="1"/>
          <w:numId w:val="12"/>
        </w:numPr>
        <w:tabs>
          <w:tab w:val="left" w:pos="993"/>
        </w:tabs>
        <w:spacing w:line="360" w:lineRule="auto"/>
        <w:ind w:left="0" w:firstLineChars="200" w:firstLine="420"/>
        <w:rPr>
          <w:rFonts w:ascii="宋体" w:hAnsi="宋体"/>
          <w:szCs w:val="21"/>
        </w:rPr>
      </w:pPr>
      <w:r w:rsidRPr="0012655F">
        <w:rPr>
          <w:rFonts w:ascii="宋体" w:hAnsi="宋体" w:hint="eastAsia"/>
          <w:szCs w:val="21"/>
        </w:rPr>
        <w:t>根据法律法规、本合同的</w:t>
      </w:r>
      <w:r w:rsidR="00287AF7" w:rsidRPr="0012655F">
        <w:rPr>
          <w:rFonts w:ascii="宋体" w:hAnsi="宋体" w:hint="eastAsia"/>
          <w:szCs w:val="21"/>
        </w:rPr>
        <w:t>约</w:t>
      </w:r>
      <w:r w:rsidRPr="0012655F">
        <w:rPr>
          <w:rFonts w:ascii="宋体" w:hAnsi="宋体" w:hint="eastAsia"/>
          <w:szCs w:val="21"/>
        </w:rPr>
        <w:t>定监督基金管理人的投资运作，发现基金管理人的投资指令违反法律法规</w:t>
      </w:r>
      <w:r w:rsidR="00287AF7" w:rsidRPr="0012655F">
        <w:rPr>
          <w:rFonts w:ascii="宋体" w:hAnsi="宋体" w:hint="eastAsia"/>
          <w:szCs w:val="21"/>
        </w:rPr>
        <w:t>的规定及本合同约定的</w:t>
      </w:r>
      <w:r w:rsidRPr="0012655F">
        <w:rPr>
          <w:rFonts w:ascii="宋体" w:hAnsi="宋体" w:hint="eastAsia"/>
          <w:szCs w:val="21"/>
        </w:rPr>
        <w:t>，应当拒绝执行，立即通知基金管理人；发现基金管理人依据交易程序已经生效的投资指令违反法律法规</w:t>
      </w:r>
      <w:r w:rsidR="00287AF7" w:rsidRPr="0012655F">
        <w:rPr>
          <w:rFonts w:ascii="宋体" w:hAnsi="宋体" w:hint="eastAsia"/>
          <w:szCs w:val="21"/>
        </w:rPr>
        <w:t>的规定及本合同约定的</w:t>
      </w:r>
      <w:r w:rsidRPr="0012655F">
        <w:rPr>
          <w:rFonts w:ascii="宋体" w:hAnsi="宋体" w:hint="eastAsia"/>
          <w:szCs w:val="21"/>
        </w:rPr>
        <w:t>，应当立即通知基金管理人；</w:t>
      </w:r>
    </w:p>
    <w:p w14:paraId="19080626" w14:textId="77777777" w:rsidR="004A75A8" w:rsidRPr="0012655F" w:rsidRDefault="004A75A8" w:rsidP="002928F7">
      <w:pPr>
        <w:numPr>
          <w:ilvl w:val="1"/>
          <w:numId w:val="12"/>
        </w:numPr>
        <w:tabs>
          <w:tab w:val="left" w:pos="993"/>
        </w:tabs>
        <w:spacing w:line="360" w:lineRule="auto"/>
        <w:ind w:left="0" w:firstLineChars="200" w:firstLine="420"/>
        <w:rPr>
          <w:rFonts w:ascii="宋体" w:hAnsi="宋体"/>
          <w:szCs w:val="21"/>
        </w:rPr>
      </w:pPr>
      <w:r w:rsidRPr="0012655F">
        <w:rPr>
          <w:rFonts w:ascii="宋体" w:hAnsi="宋体"/>
          <w:szCs w:val="21"/>
        </w:rPr>
        <w:t>按照相关法律法规、中国证监会以及中国基金业协会的规定和基金合同的约定，</w:t>
      </w:r>
      <w:r w:rsidR="00366E62" w:rsidRPr="0012655F">
        <w:rPr>
          <w:rFonts w:ascii="宋体" w:hAnsi="宋体" w:hint="eastAsia"/>
          <w:szCs w:val="21"/>
        </w:rPr>
        <w:t>对基金管理人编制的基金资产净值、基金份额净值</w:t>
      </w:r>
      <w:r w:rsidR="00366E62" w:rsidRPr="0012655F">
        <w:rPr>
          <w:rFonts w:ascii="宋体" w:hAnsi="宋体"/>
          <w:szCs w:val="21"/>
        </w:rPr>
        <w:t>、基金份额申购赎回价格、基金定期报告和定期更新的招募说明书等向投资者披露的基金相关信息进行复核确认</w:t>
      </w:r>
      <w:r w:rsidR="00AF687A" w:rsidRPr="0012655F">
        <w:rPr>
          <w:rFonts w:ascii="宋体" w:hAnsi="宋体" w:hint="eastAsia"/>
          <w:szCs w:val="21"/>
        </w:rPr>
        <w:t>，并定期出具书面意见</w:t>
      </w:r>
      <w:r w:rsidR="00366E62" w:rsidRPr="0012655F">
        <w:rPr>
          <w:rFonts w:ascii="宋体" w:hAnsi="宋体" w:hint="eastAsia"/>
          <w:szCs w:val="21"/>
        </w:rPr>
        <w:t>；</w:t>
      </w:r>
    </w:p>
    <w:p w14:paraId="63E08CC3" w14:textId="77777777" w:rsidR="00012DC4" w:rsidRPr="00044811" w:rsidRDefault="00DD14ED">
      <w:pPr>
        <w:numPr>
          <w:ilvl w:val="1"/>
          <w:numId w:val="12"/>
        </w:numPr>
        <w:spacing w:line="360" w:lineRule="auto"/>
        <w:ind w:left="0" w:firstLine="420"/>
        <w:rPr>
          <w:rFonts w:ascii="宋体" w:hAnsi="宋体"/>
          <w:szCs w:val="21"/>
        </w:rPr>
      </w:pPr>
      <w:r w:rsidRPr="00044811">
        <w:t>根据法律法规规定，妥善保存私募基金管理业务活动有关合同、协议、凭证等文件资料；</w:t>
      </w:r>
    </w:p>
    <w:p w14:paraId="3884EE15" w14:textId="77777777" w:rsidR="00312450" w:rsidRPr="0012655F" w:rsidRDefault="00312450" w:rsidP="00312450">
      <w:pPr>
        <w:numPr>
          <w:ilvl w:val="1"/>
          <w:numId w:val="12"/>
        </w:numPr>
        <w:spacing w:line="360" w:lineRule="auto"/>
        <w:ind w:left="0" w:firstLine="420"/>
        <w:rPr>
          <w:rFonts w:ascii="宋体" w:hAnsi="宋体"/>
          <w:szCs w:val="21"/>
        </w:rPr>
      </w:pPr>
      <w:r w:rsidRPr="0012655F">
        <w:rPr>
          <w:rFonts w:ascii="宋体" w:hAnsi="宋体" w:hint="eastAsia"/>
          <w:szCs w:val="21"/>
        </w:rPr>
        <w:t>保守商业秘密</w:t>
      </w:r>
      <w:r w:rsidR="00CB0322" w:rsidRPr="0012655F">
        <w:rPr>
          <w:rFonts w:ascii="宋体" w:hAnsi="宋体" w:hint="eastAsia"/>
          <w:szCs w:val="21"/>
        </w:rPr>
        <w:t>，</w:t>
      </w:r>
      <w:r w:rsidRPr="0012655F">
        <w:rPr>
          <w:rFonts w:ascii="宋体" w:hAnsi="宋体" w:hint="eastAsia"/>
          <w:szCs w:val="21"/>
        </w:rPr>
        <w:t>除法律法规、本合同</w:t>
      </w:r>
      <w:r w:rsidR="005F05AF" w:rsidRPr="0012655F">
        <w:rPr>
          <w:rFonts w:ascii="宋体" w:hAnsi="宋体" w:hint="eastAsia"/>
          <w:szCs w:val="21"/>
        </w:rPr>
        <w:t>约</w:t>
      </w:r>
      <w:r w:rsidRPr="0012655F">
        <w:rPr>
          <w:rFonts w:ascii="宋体" w:hAnsi="宋体" w:hint="eastAsia"/>
          <w:szCs w:val="21"/>
        </w:rPr>
        <w:t>定外，不得向他人泄露</w:t>
      </w:r>
      <w:r w:rsidR="005F05AF" w:rsidRPr="0012655F">
        <w:rPr>
          <w:rFonts w:ascii="宋体" w:hAnsi="宋体" w:hint="eastAsia"/>
          <w:szCs w:val="21"/>
        </w:rPr>
        <w:t>本基金的有关信息</w:t>
      </w:r>
      <w:r w:rsidRPr="0012655F">
        <w:rPr>
          <w:rFonts w:ascii="宋体" w:hAnsi="宋体" w:hint="eastAsia"/>
          <w:szCs w:val="21"/>
        </w:rPr>
        <w:t>；</w:t>
      </w:r>
    </w:p>
    <w:p w14:paraId="5EAE5BEA" w14:textId="77777777" w:rsidR="00312450" w:rsidRPr="0012655F" w:rsidRDefault="00312450" w:rsidP="00312450">
      <w:pPr>
        <w:numPr>
          <w:ilvl w:val="1"/>
          <w:numId w:val="12"/>
        </w:numPr>
        <w:spacing w:line="360" w:lineRule="auto"/>
        <w:ind w:left="0" w:firstLine="420"/>
        <w:rPr>
          <w:rFonts w:ascii="宋体" w:hAnsi="宋体"/>
          <w:szCs w:val="21"/>
        </w:rPr>
      </w:pPr>
      <w:r w:rsidRPr="0012655F">
        <w:rPr>
          <w:rFonts w:ascii="宋体" w:hAnsi="宋体" w:hint="eastAsia"/>
          <w:szCs w:val="21"/>
        </w:rPr>
        <w:t>国家有关法律法规、监管机构</w:t>
      </w:r>
      <w:r w:rsidR="00E7790E" w:rsidRPr="0012655F">
        <w:rPr>
          <w:rFonts w:ascii="宋体" w:hAnsi="宋体" w:hint="eastAsia"/>
          <w:szCs w:val="21"/>
        </w:rPr>
        <w:t>、</w:t>
      </w:r>
      <w:r w:rsidRPr="0012655F">
        <w:rPr>
          <w:rFonts w:ascii="宋体" w:hAnsi="宋体" w:hint="eastAsia"/>
          <w:szCs w:val="21"/>
        </w:rPr>
        <w:t>本合同</w:t>
      </w:r>
      <w:r w:rsidR="00E7790E" w:rsidRPr="0012655F">
        <w:rPr>
          <w:rFonts w:ascii="宋体" w:hAnsi="宋体" w:hint="eastAsia"/>
          <w:szCs w:val="21"/>
        </w:rPr>
        <w:t>及托管协议</w:t>
      </w:r>
      <w:r w:rsidRPr="0012655F">
        <w:rPr>
          <w:rFonts w:ascii="宋体" w:hAnsi="宋体" w:hint="eastAsia"/>
          <w:szCs w:val="21"/>
        </w:rPr>
        <w:t>规定的其他义务。</w:t>
      </w:r>
    </w:p>
    <w:p w14:paraId="62091A5D" w14:textId="77777777" w:rsidR="00312450" w:rsidRPr="0012655F" w:rsidRDefault="00312450" w:rsidP="00312450">
      <w:pPr>
        <w:spacing w:line="360" w:lineRule="auto"/>
        <w:ind w:firstLineChars="200" w:firstLine="420"/>
        <w:rPr>
          <w:rFonts w:ascii="宋体" w:hAnsi="宋体"/>
          <w:szCs w:val="21"/>
        </w:rPr>
      </w:pPr>
    </w:p>
    <w:p w14:paraId="12455361" w14:textId="77777777" w:rsidR="00DD5867" w:rsidRPr="00016665" w:rsidRDefault="00DD5867" w:rsidP="00312450">
      <w:pPr>
        <w:pStyle w:val="1"/>
        <w:numPr>
          <w:ilvl w:val="0"/>
          <w:numId w:val="2"/>
        </w:numPr>
        <w:spacing w:before="0" w:after="0" w:line="360" w:lineRule="auto"/>
        <w:ind w:left="0" w:hanging="3"/>
        <w:jc w:val="center"/>
        <w:rPr>
          <w:sz w:val="22"/>
          <w:szCs w:val="22"/>
        </w:rPr>
      </w:pPr>
      <w:bookmarkStart w:id="31" w:name="_Toc388600093"/>
      <w:bookmarkStart w:id="32" w:name="_Toc388600094"/>
      <w:bookmarkStart w:id="33" w:name="_Toc388600095"/>
      <w:bookmarkStart w:id="34" w:name="_Toc388600096"/>
      <w:bookmarkStart w:id="35" w:name="_Toc388600097"/>
      <w:bookmarkStart w:id="36" w:name="_Toc388600098"/>
      <w:bookmarkStart w:id="37" w:name="_Toc388600099"/>
      <w:bookmarkStart w:id="38" w:name="_Toc388600100"/>
      <w:bookmarkStart w:id="39" w:name="_Toc388600101"/>
      <w:bookmarkStart w:id="40" w:name="_Toc388600102"/>
      <w:bookmarkStart w:id="41" w:name="_Toc388600103"/>
      <w:bookmarkStart w:id="42" w:name="_Toc388600104"/>
      <w:bookmarkStart w:id="43" w:name="_Toc388600105"/>
      <w:bookmarkStart w:id="44" w:name="_Toc388600106"/>
      <w:bookmarkStart w:id="45" w:name="_Toc388600107"/>
      <w:bookmarkStart w:id="46" w:name="_Toc388600108"/>
      <w:bookmarkStart w:id="47" w:name="_Toc388600109"/>
      <w:bookmarkStart w:id="48" w:name="_Toc388600110"/>
      <w:bookmarkStart w:id="49" w:name="_Toc388600111"/>
      <w:bookmarkStart w:id="50" w:name="_Toc388600112"/>
      <w:bookmarkStart w:id="51" w:name="_Toc388600113"/>
      <w:bookmarkStart w:id="52" w:name="_Toc388600114"/>
      <w:bookmarkStart w:id="53" w:name="_Toc388600115"/>
      <w:bookmarkStart w:id="54" w:name="_Toc388600116"/>
      <w:bookmarkStart w:id="55" w:name="_Toc388600117"/>
      <w:bookmarkStart w:id="56" w:name="_Toc388600118"/>
      <w:bookmarkStart w:id="57" w:name="_Toc388600119"/>
      <w:bookmarkStart w:id="58" w:name="_Toc388600120"/>
      <w:bookmarkStart w:id="59" w:name="_Toc388600121"/>
      <w:bookmarkStart w:id="60" w:name="_Toc388600122"/>
      <w:bookmarkStart w:id="61" w:name="_Toc388600123"/>
      <w:bookmarkStart w:id="62" w:name="_Toc388600124"/>
      <w:bookmarkStart w:id="63" w:name="_Toc388600125"/>
      <w:bookmarkStart w:id="64" w:name="_Toc388600126"/>
      <w:bookmarkStart w:id="65" w:name="_Toc388600127"/>
      <w:bookmarkStart w:id="66" w:name="_Toc388600128"/>
      <w:bookmarkStart w:id="67" w:name="_Toc388600129"/>
      <w:bookmarkStart w:id="68" w:name="_Toc388600130"/>
      <w:bookmarkStart w:id="69" w:name="_Toc388600131"/>
      <w:bookmarkStart w:id="70" w:name="_Toc388600132"/>
      <w:bookmarkStart w:id="71" w:name="_Toc388600133"/>
      <w:bookmarkStart w:id="72" w:name="_Toc388600134"/>
      <w:bookmarkStart w:id="73" w:name="_Toc388600135"/>
      <w:bookmarkStart w:id="74" w:name="_Toc388600136"/>
      <w:bookmarkStart w:id="75" w:name="_Toc388600137"/>
      <w:bookmarkStart w:id="76" w:name="_Toc388600138"/>
      <w:bookmarkStart w:id="77" w:name="_Toc388600139"/>
      <w:bookmarkStart w:id="78" w:name="_Toc388600140"/>
      <w:bookmarkStart w:id="79" w:name="_Toc388600141"/>
      <w:bookmarkStart w:id="80" w:name="_Toc388600142"/>
      <w:bookmarkStart w:id="81" w:name="_Toc388600143"/>
      <w:bookmarkStart w:id="82" w:name="_Toc388600144"/>
      <w:bookmarkStart w:id="83" w:name="_Toc448755905"/>
      <w:bookmarkStart w:id="84" w:name="_Toc455586922"/>
      <w:bookmarkStart w:id="85" w:name="_Toc384320086"/>
      <w:bookmarkStart w:id="86" w:name="_Toc194741908"/>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016665">
        <w:rPr>
          <w:rFonts w:hint="eastAsia"/>
          <w:sz w:val="22"/>
          <w:szCs w:val="22"/>
        </w:rPr>
        <w:t>私募基金份额持有人大会及日常机构</w:t>
      </w:r>
      <w:bookmarkEnd w:id="83"/>
      <w:bookmarkEnd w:id="84"/>
    </w:p>
    <w:p w14:paraId="089C71CE" w14:textId="77777777" w:rsidR="00815B3A" w:rsidRDefault="00815B3A" w:rsidP="00815B3A">
      <w:pPr>
        <w:numPr>
          <w:ilvl w:val="0"/>
          <w:numId w:val="20"/>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基金份额持有人大会的组成</w:t>
      </w:r>
    </w:p>
    <w:p w14:paraId="3CC420A8" w14:textId="77777777" w:rsidR="00016665" w:rsidRPr="0012655F" w:rsidRDefault="00016665" w:rsidP="00016665">
      <w:pPr>
        <w:tabs>
          <w:tab w:val="left" w:pos="1134"/>
        </w:tabs>
        <w:spacing w:line="360" w:lineRule="auto"/>
        <w:ind w:left="420"/>
        <w:rPr>
          <w:rFonts w:ascii="宋体" w:hAnsi="宋体"/>
          <w:szCs w:val="21"/>
        </w:rPr>
      </w:pPr>
    </w:p>
    <w:p w14:paraId="74C69CD6" w14:textId="77777777" w:rsidR="00815B3A" w:rsidRPr="0012655F" w:rsidRDefault="00815B3A" w:rsidP="00815B3A">
      <w:pPr>
        <w:spacing w:line="360" w:lineRule="auto"/>
        <w:ind w:firstLineChars="200" w:firstLine="420"/>
        <w:rPr>
          <w:rFonts w:ascii="宋体" w:hAnsi="宋体"/>
          <w:szCs w:val="21"/>
        </w:rPr>
      </w:pPr>
      <w:r w:rsidRPr="0012655F">
        <w:rPr>
          <w:rFonts w:ascii="宋体" w:hAnsi="宋体" w:hint="eastAsia"/>
          <w:szCs w:val="21"/>
        </w:rPr>
        <w:lastRenderedPageBreak/>
        <w:t>基金份额持有人大会由基金份额持有人组成，基金份额持有人的合法授权代表有权代表基金份额持有人出席会议并表决。基金份额持有人持有的每一基金份额拥有平等的投票权。</w:t>
      </w:r>
    </w:p>
    <w:p w14:paraId="027BB602" w14:textId="77777777" w:rsidR="00815B3A" w:rsidRPr="0012655F" w:rsidRDefault="00815B3A" w:rsidP="00815B3A">
      <w:pPr>
        <w:numPr>
          <w:ilvl w:val="0"/>
          <w:numId w:val="20"/>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基金份额持有人大会的召开事由</w:t>
      </w:r>
    </w:p>
    <w:p w14:paraId="5F020C5E" w14:textId="77777777" w:rsidR="00815B3A" w:rsidRPr="0012655F" w:rsidRDefault="00815B3A" w:rsidP="00815B3A">
      <w:pPr>
        <w:widowControl/>
        <w:numPr>
          <w:ilvl w:val="0"/>
          <w:numId w:val="21"/>
        </w:numPr>
        <w:spacing w:line="360" w:lineRule="auto"/>
        <w:ind w:left="0" w:firstLineChars="200" w:firstLine="420"/>
        <w:rPr>
          <w:rFonts w:ascii="宋体" w:hAnsi="宋体"/>
        </w:rPr>
      </w:pPr>
      <w:r w:rsidRPr="0012655F">
        <w:rPr>
          <w:rFonts w:ascii="宋体" w:hAnsi="宋体"/>
        </w:rPr>
        <w:t>当出现或需要决定下列事由之一的，应当召开基金份额持有人大会：</w:t>
      </w:r>
    </w:p>
    <w:p w14:paraId="6CA16158" w14:textId="77777777" w:rsidR="0047656C" w:rsidRPr="0012655F" w:rsidRDefault="0047656C" w:rsidP="0047656C">
      <w:pPr>
        <w:widowControl/>
        <w:numPr>
          <w:ilvl w:val="0"/>
          <w:numId w:val="22"/>
        </w:numPr>
        <w:tabs>
          <w:tab w:val="left" w:pos="993"/>
        </w:tabs>
        <w:spacing w:line="360" w:lineRule="auto"/>
        <w:ind w:leftChars="200" w:left="991" w:hangingChars="272" w:hanging="571"/>
        <w:rPr>
          <w:rFonts w:ascii="宋体" w:hAnsi="宋体"/>
        </w:rPr>
      </w:pPr>
      <w:r w:rsidRPr="0012655F">
        <w:rPr>
          <w:rFonts w:ascii="宋体" w:hAnsi="宋体" w:hint="eastAsia"/>
        </w:rPr>
        <w:t>决定延长基金合同期限；</w:t>
      </w:r>
    </w:p>
    <w:p w14:paraId="06204CBB" w14:textId="77777777" w:rsidR="0047656C" w:rsidRPr="0012655F" w:rsidRDefault="0047656C" w:rsidP="00E9572D">
      <w:pPr>
        <w:widowControl/>
        <w:numPr>
          <w:ilvl w:val="0"/>
          <w:numId w:val="22"/>
        </w:numPr>
        <w:tabs>
          <w:tab w:val="left" w:pos="993"/>
        </w:tabs>
        <w:spacing w:line="360" w:lineRule="auto"/>
        <w:ind w:leftChars="200" w:left="991" w:hangingChars="272" w:hanging="571"/>
        <w:rPr>
          <w:rFonts w:ascii="宋体" w:hAnsi="宋体"/>
        </w:rPr>
      </w:pPr>
      <w:r w:rsidRPr="0012655F">
        <w:rPr>
          <w:rFonts w:ascii="宋体" w:hAnsi="宋体" w:hint="eastAsia"/>
        </w:rPr>
        <w:t>决定修改基金合同的重要内容或者提前终止基金合同</w:t>
      </w:r>
      <w:r w:rsidRPr="0012655F">
        <w:rPr>
          <w:rFonts w:ascii="宋体" w:hAnsi="宋体"/>
        </w:rPr>
        <w:t>;</w:t>
      </w:r>
    </w:p>
    <w:p w14:paraId="202C5ACE" w14:textId="77777777" w:rsidR="0047656C" w:rsidRPr="0012655F" w:rsidRDefault="0047656C" w:rsidP="00E9572D">
      <w:pPr>
        <w:widowControl/>
        <w:numPr>
          <w:ilvl w:val="0"/>
          <w:numId w:val="22"/>
        </w:numPr>
        <w:tabs>
          <w:tab w:val="left" w:pos="993"/>
        </w:tabs>
        <w:spacing w:line="360" w:lineRule="auto"/>
        <w:ind w:leftChars="200" w:left="991" w:hangingChars="272" w:hanging="571"/>
        <w:rPr>
          <w:rFonts w:ascii="宋体" w:hAnsi="宋体"/>
        </w:rPr>
      </w:pPr>
      <w:r w:rsidRPr="0012655F">
        <w:rPr>
          <w:rFonts w:ascii="宋体" w:hAnsi="宋体" w:hint="eastAsia"/>
        </w:rPr>
        <w:t>决定更换基金管理人、基金托管人；</w:t>
      </w:r>
    </w:p>
    <w:p w14:paraId="60A46581" w14:textId="77777777" w:rsidR="0047656C" w:rsidRPr="0012655F" w:rsidRDefault="001123B9" w:rsidP="00ED5AFB">
      <w:pPr>
        <w:widowControl/>
        <w:numPr>
          <w:ilvl w:val="0"/>
          <w:numId w:val="22"/>
        </w:numPr>
        <w:tabs>
          <w:tab w:val="left" w:pos="993"/>
        </w:tabs>
        <w:spacing w:line="360" w:lineRule="auto"/>
        <w:ind w:leftChars="200" w:left="991" w:hangingChars="272" w:hanging="571"/>
      </w:pPr>
      <w:r w:rsidRPr="0012655F">
        <w:rPr>
          <w:rFonts w:hint="eastAsia"/>
        </w:rPr>
        <w:t>决定调整基金管理人、基金托管人的报酬标准；</w:t>
      </w:r>
    </w:p>
    <w:p w14:paraId="1DD6E972" w14:textId="77777777" w:rsidR="00815B3A" w:rsidRPr="0012655F" w:rsidRDefault="00815B3A" w:rsidP="00815B3A">
      <w:pPr>
        <w:widowControl/>
        <w:numPr>
          <w:ilvl w:val="0"/>
          <w:numId w:val="22"/>
        </w:numPr>
        <w:tabs>
          <w:tab w:val="left" w:pos="993"/>
        </w:tabs>
        <w:spacing w:line="360" w:lineRule="auto"/>
        <w:ind w:leftChars="200" w:left="991" w:hangingChars="272" w:hanging="571"/>
        <w:rPr>
          <w:rFonts w:ascii="宋体" w:hAnsi="宋体"/>
        </w:rPr>
      </w:pPr>
      <w:r w:rsidRPr="0012655F">
        <w:rPr>
          <w:rFonts w:ascii="宋体" w:hAnsi="宋体"/>
        </w:rPr>
        <w:t>法律法规、本合同或</w:t>
      </w:r>
      <w:r w:rsidRPr="0012655F">
        <w:rPr>
          <w:rFonts w:ascii="宋体" w:hAnsi="宋体" w:hint="eastAsia"/>
        </w:rPr>
        <w:t>监管部门</w:t>
      </w:r>
      <w:r w:rsidRPr="0012655F">
        <w:rPr>
          <w:rFonts w:ascii="宋体" w:hAnsi="宋体"/>
        </w:rPr>
        <w:t>规定的其他应当召开基金份额持有人大会的事项</w:t>
      </w:r>
      <w:r w:rsidRPr="0012655F">
        <w:rPr>
          <w:rFonts w:ascii="宋体" w:hAnsi="宋体" w:hint="eastAsia"/>
        </w:rPr>
        <w:t>。</w:t>
      </w:r>
    </w:p>
    <w:p w14:paraId="58C67D40" w14:textId="77777777" w:rsidR="0047656C" w:rsidRPr="0012655F" w:rsidRDefault="00D45C50" w:rsidP="0047656C">
      <w:pPr>
        <w:spacing w:line="360" w:lineRule="auto"/>
        <w:ind w:firstLineChars="200" w:firstLine="420"/>
        <w:rPr>
          <w:rFonts w:ascii="宋体" w:hAnsi="宋体"/>
          <w:szCs w:val="21"/>
        </w:rPr>
      </w:pPr>
      <w:r w:rsidRPr="0012655F">
        <w:rPr>
          <w:rFonts w:ascii="宋体" w:hAnsi="宋体" w:hint="eastAsia"/>
          <w:szCs w:val="21"/>
        </w:rPr>
        <w:t>针对前款所列事项，基金份额持有人以书面形式一致表示同意的，可以不召开基金份额持有人大会直接作出决议，并由全体基金份额持有人在决议文件上签名、盖章。</w:t>
      </w:r>
    </w:p>
    <w:p w14:paraId="51BFDAFD" w14:textId="77777777" w:rsidR="0047656C" w:rsidRPr="0012655F" w:rsidRDefault="00815B3A" w:rsidP="00ED5AFB">
      <w:pPr>
        <w:widowControl/>
        <w:numPr>
          <w:ilvl w:val="0"/>
          <w:numId w:val="21"/>
        </w:numPr>
        <w:spacing w:line="360" w:lineRule="auto"/>
        <w:ind w:left="0" w:firstLineChars="200" w:firstLine="420"/>
        <w:rPr>
          <w:rFonts w:ascii="宋体" w:hAnsi="宋体"/>
        </w:rPr>
      </w:pPr>
      <w:r w:rsidRPr="0012655F">
        <w:rPr>
          <w:rFonts w:ascii="宋体" w:hAnsi="宋体"/>
        </w:rPr>
        <w:t>以下</w:t>
      </w:r>
      <w:r w:rsidRPr="0012655F">
        <w:rPr>
          <w:rFonts w:ascii="宋体" w:hAnsi="宋体" w:hint="eastAsia"/>
        </w:rPr>
        <w:t>事项</w:t>
      </w:r>
      <w:r w:rsidRPr="0012655F">
        <w:rPr>
          <w:rFonts w:ascii="宋体" w:hAnsi="宋体"/>
        </w:rPr>
        <w:t>可由基金管理人</w:t>
      </w:r>
      <w:r w:rsidRPr="0012655F">
        <w:rPr>
          <w:rFonts w:ascii="宋体" w:hAnsi="宋体" w:hint="eastAsia"/>
        </w:rPr>
        <w:t>自行决定</w:t>
      </w:r>
      <w:r w:rsidRPr="0012655F">
        <w:rPr>
          <w:rFonts w:ascii="宋体" w:hAnsi="宋体"/>
        </w:rPr>
        <w:t>，不需召开基金份额持有人大会：</w:t>
      </w:r>
    </w:p>
    <w:p w14:paraId="4840F47A" w14:textId="77777777" w:rsidR="00815B3A" w:rsidRPr="0012655F" w:rsidRDefault="00815B3A" w:rsidP="00815B3A">
      <w:pPr>
        <w:widowControl/>
        <w:numPr>
          <w:ilvl w:val="0"/>
          <w:numId w:val="23"/>
        </w:numPr>
        <w:tabs>
          <w:tab w:val="left" w:pos="993"/>
        </w:tabs>
        <w:spacing w:line="360" w:lineRule="auto"/>
        <w:ind w:left="0" w:firstLineChars="200" w:firstLine="420"/>
        <w:rPr>
          <w:rFonts w:ascii="宋体" w:hAnsi="宋体"/>
        </w:rPr>
      </w:pPr>
      <w:r w:rsidRPr="0012655F">
        <w:rPr>
          <w:rFonts w:ascii="宋体" w:hAnsi="宋体" w:hint="eastAsia"/>
        </w:rPr>
        <w:t>投资经理的变更；</w:t>
      </w:r>
    </w:p>
    <w:p w14:paraId="7EEFBA9E" w14:textId="77777777" w:rsidR="00815B3A" w:rsidRPr="0012655F" w:rsidRDefault="00815B3A" w:rsidP="00815B3A">
      <w:pPr>
        <w:widowControl/>
        <w:numPr>
          <w:ilvl w:val="0"/>
          <w:numId w:val="23"/>
        </w:numPr>
        <w:tabs>
          <w:tab w:val="left" w:pos="993"/>
        </w:tabs>
        <w:spacing w:line="360" w:lineRule="auto"/>
        <w:ind w:left="0" w:firstLineChars="200" w:firstLine="420"/>
        <w:rPr>
          <w:rFonts w:ascii="宋体" w:hAnsi="宋体"/>
        </w:rPr>
      </w:pPr>
      <w:r w:rsidRPr="0012655F">
        <w:rPr>
          <w:rFonts w:ascii="宋体" w:hAnsi="宋体" w:hint="eastAsia"/>
        </w:rPr>
        <w:t>基金份额</w:t>
      </w:r>
      <w:r w:rsidRPr="0012655F">
        <w:rPr>
          <w:rFonts w:ascii="宋体" w:hAnsi="宋体"/>
        </w:rPr>
        <w:t>认购</w:t>
      </w:r>
      <w:r w:rsidRPr="0012655F">
        <w:rPr>
          <w:rFonts w:ascii="宋体" w:hAnsi="宋体" w:hint="eastAsia"/>
        </w:rPr>
        <w:t>/申购</w:t>
      </w:r>
      <w:r w:rsidRPr="0012655F">
        <w:rPr>
          <w:rFonts w:ascii="宋体" w:hAnsi="宋体"/>
        </w:rPr>
        <w:t>的原则、时间、业务规则等变更</w:t>
      </w:r>
      <w:r w:rsidRPr="0012655F">
        <w:rPr>
          <w:rFonts w:ascii="宋体" w:hAnsi="宋体" w:hint="eastAsia"/>
        </w:rPr>
        <w:t>；</w:t>
      </w:r>
    </w:p>
    <w:p w14:paraId="4DD7387B" w14:textId="77777777" w:rsidR="00815B3A" w:rsidRPr="0012655F" w:rsidRDefault="00815B3A" w:rsidP="00815B3A">
      <w:pPr>
        <w:widowControl/>
        <w:numPr>
          <w:ilvl w:val="0"/>
          <w:numId w:val="23"/>
        </w:numPr>
        <w:spacing w:line="360" w:lineRule="auto"/>
        <w:ind w:left="0" w:firstLine="420"/>
        <w:rPr>
          <w:rFonts w:ascii="宋体" w:hAnsi="宋体"/>
        </w:rPr>
      </w:pPr>
      <w:r w:rsidRPr="0012655F">
        <w:rPr>
          <w:rFonts w:ascii="宋体" w:hAnsi="宋体" w:hint="eastAsia"/>
        </w:rPr>
        <w:t>本合同规定可由基金管理人自行决定的其他事项，除本合同明确规定的事项之外，应当认为基金管理人有权自行决定；</w:t>
      </w:r>
    </w:p>
    <w:p w14:paraId="549EB4E7" w14:textId="77777777" w:rsidR="00815B3A" w:rsidRPr="0012655F" w:rsidRDefault="00815B3A" w:rsidP="00815B3A">
      <w:pPr>
        <w:widowControl/>
        <w:numPr>
          <w:ilvl w:val="0"/>
          <w:numId w:val="23"/>
        </w:numPr>
        <w:tabs>
          <w:tab w:val="left" w:pos="993"/>
        </w:tabs>
        <w:spacing w:line="360" w:lineRule="auto"/>
        <w:ind w:left="0" w:firstLineChars="200" w:firstLine="420"/>
        <w:rPr>
          <w:rFonts w:ascii="宋体" w:hAnsi="宋体"/>
        </w:rPr>
      </w:pPr>
      <w:r w:rsidRPr="0012655F">
        <w:rPr>
          <w:rFonts w:ascii="宋体" w:hAnsi="宋体" w:hint="eastAsia"/>
        </w:rPr>
        <w:t>法律法规、监管部门规定可以由基金管理人自行决定的事项。</w:t>
      </w:r>
    </w:p>
    <w:p w14:paraId="678EE32C" w14:textId="77777777" w:rsidR="00815B3A" w:rsidRPr="0012655F" w:rsidRDefault="00815B3A" w:rsidP="00815B3A">
      <w:pPr>
        <w:numPr>
          <w:ilvl w:val="0"/>
          <w:numId w:val="21"/>
        </w:numPr>
        <w:spacing w:line="360" w:lineRule="auto"/>
        <w:ind w:left="0" w:firstLineChars="202" w:firstLine="424"/>
        <w:rPr>
          <w:bCs/>
        </w:rPr>
      </w:pPr>
      <w:r w:rsidRPr="0012655F">
        <w:rPr>
          <w:bCs/>
        </w:rPr>
        <w:t>以下</w:t>
      </w:r>
      <w:r w:rsidRPr="0012655F">
        <w:rPr>
          <w:rFonts w:hint="eastAsia"/>
          <w:bCs/>
        </w:rPr>
        <w:t>事项</w:t>
      </w:r>
      <w:r w:rsidRPr="0012655F">
        <w:rPr>
          <w:bCs/>
        </w:rPr>
        <w:t>可由基金管理人和基金托管人协商后修改，不需召开基金份额持有人大会：</w:t>
      </w:r>
    </w:p>
    <w:p w14:paraId="6FAE0658" w14:textId="77777777" w:rsidR="0047656C" w:rsidRPr="0012655F" w:rsidRDefault="00815B3A" w:rsidP="0047656C">
      <w:pPr>
        <w:widowControl/>
        <w:numPr>
          <w:ilvl w:val="0"/>
          <w:numId w:val="24"/>
        </w:numPr>
        <w:spacing w:line="360" w:lineRule="auto"/>
        <w:ind w:left="2" w:firstLineChars="200" w:firstLine="420"/>
        <w:rPr>
          <w:rFonts w:ascii="宋体" w:hAnsi="宋体"/>
        </w:rPr>
      </w:pPr>
      <w:r w:rsidRPr="0012655F">
        <w:rPr>
          <w:rFonts w:ascii="宋体" w:hAnsi="宋体"/>
        </w:rPr>
        <w:t>因相应的法律法规或监管机构对本合同内容与格式要求发生变动而应当对</w:t>
      </w:r>
      <w:r w:rsidRPr="0012655F">
        <w:rPr>
          <w:rFonts w:ascii="宋体" w:hAnsi="宋体" w:hint="eastAsia"/>
        </w:rPr>
        <w:t>基金</w:t>
      </w:r>
      <w:r w:rsidRPr="0012655F">
        <w:rPr>
          <w:rFonts w:ascii="宋体" w:hAnsi="宋体"/>
        </w:rPr>
        <w:t>合同进行变更</w:t>
      </w:r>
      <w:r w:rsidRPr="0012655F">
        <w:rPr>
          <w:rFonts w:ascii="宋体" w:hAnsi="宋体" w:hint="eastAsia"/>
        </w:rPr>
        <w:t>；</w:t>
      </w:r>
    </w:p>
    <w:p w14:paraId="02364560" w14:textId="77777777" w:rsidR="0047656C" w:rsidRPr="0012655F" w:rsidRDefault="00815B3A" w:rsidP="0047656C">
      <w:pPr>
        <w:widowControl/>
        <w:numPr>
          <w:ilvl w:val="0"/>
          <w:numId w:val="24"/>
        </w:numPr>
        <w:spacing w:line="360" w:lineRule="auto"/>
        <w:ind w:left="2" w:firstLineChars="200" w:firstLine="420"/>
        <w:rPr>
          <w:rFonts w:ascii="宋体" w:hAnsi="宋体"/>
        </w:rPr>
      </w:pPr>
      <w:r w:rsidRPr="0012655F">
        <w:rPr>
          <w:rFonts w:ascii="宋体" w:hAnsi="宋体"/>
        </w:rPr>
        <w:t>对本合同的修改对基金份额持有人利益无实质性不利影响或修改不涉及本合同当事人权利义务关系发生变化</w:t>
      </w:r>
      <w:r w:rsidRPr="0012655F">
        <w:rPr>
          <w:rFonts w:ascii="宋体" w:hAnsi="宋体" w:hint="eastAsia"/>
        </w:rPr>
        <w:t>。</w:t>
      </w:r>
    </w:p>
    <w:p w14:paraId="77101A76" w14:textId="77777777" w:rsidR="00815B3A" w:rsidRPr="0012655F" w:rsidRDefault="00815B3A" w:rsidP="00815B3A">
      <w:pPr>
        <w:widowControl/>
        <w:numPr>
          <w:ilvl w:val="0"/>
          <w:numId w:val="24"/>
        </w:numPr>
        <w:tabs>
          <w:tab w:val="left" w:pos="993"/>
        </w:tabs>
        <w:spacing w:line="360" w:lineRule="auto"/>
        <w:ind w:leftChars="200" w:left="991" w:hangingChars="272" w:hanging="571"/>
        <w:rPr>
          <w:rFonts w:ascii="宋体" w:hAnsi="宋体"/>
        </w:rPr>
      </w:pPr>
      <w:r w:rsidRPr="0012655F">
        <w:rPr>
          <w:rFonts w:ascii="宋体" w:hAnsi="宋体" w:hint="eastAsia"/>
        </w:rPr>
        <w:t>法律法规、监管部门规定可由基金管理人和基金托管人协商决定的其他事项</w:t>
      </w:r>
    </w:p>
    <w:p w14:paraId="3FD40F9D" w14:textId="77777777" w:rsidR="0047656C" w:rsidRPr="0012655F" w:rsidRDefault="00815B3A" w:rsidP="0047656C">
      <w:pPr>
        <w:widowControl/>
        <w:numPr>
          <w:ilvl w:val="0"/>
          <w:numId w:val="21"/>
        </w:numPr>
        <w:spacing w:line="360" w:lineRule="auto"/>
        <w:ind w:left="2" w:firstLineChars="200" w:firstLine="420"/>
        <w:rPr>
          <w:rFonts w:ascii="宋体" w:hAnsi="宋体"/>
        </w:rPr>
      </w:pPr>
      <w:r w:rsidRPr="0012655F">
        <w:rPr>
          <w:rFonts w:ascii="宋体" w:hAnsi="宋体" w:hint="eastAsia"/>
        </w:rPr>
        <w:t>除上述1-3项列明的事项之外，基金管理人有权决定是否召开基金份额持有人大会审议。</w:t>
      </w:r>
    </w:p>
    <w:p w14:paraId="4567D66C" w14:textId="77777777" w:rsidR="0047656C" w:rsidRPr="0012655F" w:rsidRDefault="0047656C" w:rsidP="00E9572D">
      <w:pPr>
        <w:numPr>
          <w:ilvl w:val="0"/>
          <w:numId w:val="20"/>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基金份额持有人大会可以设立日常机构，行使下列职权：</w:t>
      </w:r>
    </w:p>
    <w:p w14:paraId="3B99C5A6" w14:textId="77777777" w:rsidR="0047656C" w:rsidRPr="0012655F" w:rsidRDefault="0047656C" w:rsidP="00E9572D">
      <w:pPr>
        <w:widowControl/>
        <w:numPr>
          <w:ilvl w:val="0"/>
          <w:numId w:val="25"/>
        </w:numPr>
        <w:spacing w:line="360" w:lineRule="auto"/>
        <w:ind w:left="0" w:firstLineChars="200" w:firstLine="420"/>
      </w:pPr>
      <w:r w:rsidRPr="0012655F">
        <w:rPr>
          <w:rFonts w:hint="eastAsia"/>
        </w:rPr>
        <w:t>召集基金份额持有人大会；</w:t>
      </w:r>
    </w:p>
    <w:p w14:paraId="15405809" w14:textId="77777777" w:rsidR="0047656C" w:rsidRPr="0012655F" w:rsidRDefault="0047656C" w:rsidP="00E9572D">
      <w:pPr>
        <w:widowControl/>
        <w:numPr>
          <w:ilvl w:val="0"/>
          <w:numId w:val="25"/>
        </w:numPr>
        <w:spacing w:line="360" w:lineRule="auto"/>
        <w:ind w:left="0" w:firstLineChars="200" w:firstLine="420"/>
      </w:pPr>
      <w:r w:rsidRPr="0012655F">
        <w:rPr>
          <w:rFonts w:hint="eastAsia"/>
        </w:rPr>
        <w:t>提请更换基金管理人、基金托管人；</w:t>
      </w:r>
    </w:p>
    <w:p w14:paraId="607E05DE" w14:textId="77777777" w:rsidR="0047656C" w:rsidRPr="0012655F" w:rsidRDefault="0047656C" w:rsidP="00E9572D">
      <w:pPr>
        <w:widowControl/>
        <w:numPr>
          <w:ilvl w:val="0"/>
          <w:numId w:val="25"/>
        </w:numPr>
        <w:spacing w:line="360" w:lineRule="auto"/>
        <w:ind w:left="0" w:firstLineChars="200" w:firstLine="420"/>
      </w:pPr>
      <w:r w:rsidRPr="0012655F">
        <w:rPr>
          <w:rFonts w:hint="eastAsia"/>
        </w:rPr>
        <w:t>监督基金管理人的投资运作、基金托管人的托管活动；</w:t>
      </w:r>
    </w:p>
    <w:p w14:paraId="5DB4031E" w14:textId="77777777" w:rsidR="0047656C" w:rsidRPr="0012655F" w:rsidRDefault="0047656C" w:rsidP="00E9572D">
      <w:pPr>
        <w:widowControl/>
        <w:numPr>
          <w:ilvl w:val="0"/>
          <w:numId w:val="25"/>
        </w:numPr>
        <w:spacing w:line="360" w:lineRule="auto"/>
        <w:ind w:left="0" w:firstLineChars="200" w:firstLine="420"/>
      </w:pPr>
      <w:r w:rsidRPr="0012655F">
        <w:rPr>
          <w:rFonts w:hint="eastAsia"/>
        </w:rPr>
        <w:t>提请调整基金管理人、基金托管人的报酬标准；</w:t>
      </w:r>
    </w:p>
    <w:p w14:paraId="5DE87E32" w14:textId="77777777" w:rsidR="0047656C" w:rsidRPr="0012655F" w:rsidRDefault="0047656C" w:rsidP="00E9572D">
      <w:pPr>
        <w:widowControl/>
        <w:numPr>
          <w:ilvl w:val="0"/>
          <w:numId w:val="25"/>
        </w:numPr>
        <w:spacing w:line="360" w:lineRule="auto"/>
        <w:ind w:left="0" w:firstLineChars="200" w:firstLine="420"/>
      </w:pPr>
      <w:r w:rsidRPr="0012655F">
        <w:rPr>
          <w:rFonts w:hint="eastAsia"/>
        </w:rPr>
        <w:lastRenderedPageBreak/>
        <w:t>基金合同约定的其他职权。</w:t>
      </w:r>
    </w:p>
    <w:p w14:paraId="3B3E3E5F" w14:textId="77777777" w:rsidR="0047656C" w:rsidRPr="0012655F" w:rsidRDefault="001123B9" w:rsidP="00E9572D">
      <w:pPr>
        <w:numPr>
          <w:ilvl w:val="0"/>
          <w:numId w:val="20"/>
        </w:numPr>
        <w:tabs>
          <w:tab w:val="left" w:pos="1134"/>
        </w:tabs>
        <w:spacing w:line="360" w:lineRule="auto"/>
        <w:ind w:left="0" w:firstLineChars="200" w:firstLine="420"/>
        <w:rPr>
          <w:rFonts w:ascii="宋体" w:hAnsi="宋体"/>
          <w:szCs w:val="21"/>
        </w:rPr>
      </w:pPr>
      <w:r w:rsidRPr="0012655F">
        <w:rPr>
          <w:rFonts w:hint="eastAsia"/>
        </w:rPr>
        <w:t>基金份额持有人大会日常机构应当由基金份额持有人大会选举产生。</w:t>
      </w:r>
      <w:r w:rsidR="00F1037B" w:rsidRPr="0012655F">
        <w:rPr>
          <w:rFonts w:ascii="宋体" w:hAnsi="宋体" w:hint="eastAsia"/>
          <w:szCs w:val="21"/>
        </w:rPr>
        <w:t>基金份额持有人大会日常机构的人员构成和更换程序</w:t>
      </w:r>
      <w:r w:rsidRPr="0012655F">
        <w:rPr>
          <w:rFonts w:hint="eastAsia"/>
        </w:rPr>
        <w:t>由基金合同约定</w:t>
      </w:r>
      <w:r w:rsidR="00044811" w:rsidRPr="0012655F">
        <w:rPr>
          <w:rFonts w:ascii="宋体" w:hAnsi="宋体" w:hint="eastAsia"/>
        </w:rPr>
        <w:t>。</w:t>
      </w:r>
    </w:p>
    <w:p w14:paraId="5DEBA62A" w14:textId="77777777" w:rsidR="00815B3A" w:rsidRPr="0012655F" w:rsidRDefault="00815B3A" w:rsidP="00815B3A">
      <w:pPr>
        <w:numPr>
          <w:ilvl w:val="0"/>
          <w:numId w:val="20"/>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基金份额持有人大会的召集</w:t>
      </w:r>
    </w:p>
    <w:p w14:paraId="3452896D" w14:textId="77777777" w:rsidR="0047656C" w:rsidRPr="0012655F" w:rsidRDefault="00815B3A" w:rsidP="0047656C">
      <w:pPr>
        <w:widowControl/>
        <w:numPr>
          <w:ilvl w:val="0"/>
          <w:numId w:val="60"/>
        </w:numPr>
        <w:spacing w:line="360" w:lineRule="auto"/>
        <w:ind w:left="0" w:firstLine="420"/>
      </w:pPr>
      <w:r w:rsidRPr="0012655F">
        <w:t>除法律法规规定或本合同另有约定外，基金份额持有人大会由基金管理人召集；</w:t>
      </w:r>
    </w:p>
    <w:p w14:paraId="5D6EF137" w14:textId="77777777" w:rsidR="0047656C" w:rsidRPr="0012655F" w:rsidRDefault="00815B3A" w:rsidP="0047656C">
      <w:pPr>
        <w:widowControl/>
        <w:numPr>
          <w:ilvl w:val="0"/>
          <w:numId w:val="60"/>
        </w:numPr>
        <w:spacing w:line="360" w:lineRule="auto"/>
        <w:ind w:left="0" w:firstLine="420"/>
        <w:rPr>
          <w:rFonts w:ascii="宋体" w:hAnsi="宋体"/>
        </w:rPr>
      </w:pPr>
      <w:r w:rsidRPr="0012655F">
        <w:rPr>
          <w:rFonts w:ascii="宋体" w:hAnsi="宋体"/>
        </w:rPr>
        <w:t>代表基金份额20%以上（含20%）的基金份额持有人就同一事项书面要求召开基金份额持有人大会，应当向基金管理人提出书面提议。基金管理人应当自收到书面提议之日起</w:t>
      </w:r>
      <w:r w:rsidRPr="0012655F">
        <w:rPr>
          <w:rFonts w:ascii="宋体" w:hAnsi="宋体" w:hint="eastAsia"/>
        </w:rPr>
        <w:t>10个工作</w:t>
      </w:r>
      <w:r w:rsidRPr="0012655F">
        <w:rPr>
          <w:rFonts w:ascii="宋体" w:hAnsi="宋体"/>
        </w:rPr>
        <w:t>日内决定是否召集</w:t>
      </w:r>
      <w:r w:rsidRPr="0012655F">
        <w:rPr>
          <w:rFonts w:ascii="宋体" w:hAnsi="宋体" w:hint="eastAsia"/>
        </w:rPr>
        <w:t>，并</w:t>
      </w:r>
      <w:r w:rsidRPr="0012655F">
        <w:t>书面告知提出提议的基金份额持有人代表</w:t>
      </w:r>
      <w:r w:rsidRPr="0012655F">
        <w:rPr>
          <w:rFonts w:ascii="宋体" w:hAnsi="宋体"/>
        </w:rPr>
        <w:t>。基金管理人决定召集的，应当自出具书面决定之日起</w:t>
      </w:r>
      <w:r w:rsidRPr="0012655F">
        <w:rPr>
          <w:rFonts w:ascii="宋体" w:hAnsi="宋体" w:hint="eastAsia"/>
        </w:rPr>
        <w:t>30</w:t>
      </w:r>
      <w:r w:rsidRPr="0012655F">
        <w:rPr>
          <w:rFonts w:ascii="宋体" w:hAnsi="宋体"/>
        </w:rPr>
        <w:t>日内召开；基金管理人决定不召集，代表基金份额20%以上（含20%）的基金份额持有人有权自行召集</w:t>
      </w:r>
      <w:r w:rsidRPr="0012655F">
        <w:rPr>
          <w:rFonts w:ascii="宋体" w:hAnsi="宋体" w:hint="eastAsia"/>
        </w:rPr>
        <w:t>。基金份额持有人依法自行召集基金份额持有人大会的，应于会议召开前10个工作日通知基金管理人，基金管理人有权出席基金份额持有人大会，基金份额持有人应当予以配合，不得阻碍基金管理人出席基金份额持有人大会。</w:t>
      </w:r>
    </w:p>
    <w:p w14:paraId="0428A3ED" w14:textId="77777777" w:rsidR="00815B3A" w:rsidRPr="0012655F" w:rsidRDefault="00815B3A" w:rsidP="00815B3A">
      <w:pPr>
        <w:numPr>
          <w:ilvl w:val="0"/>
          <w:numId w:val="20"/>
        </w:numPr>
        <w:tabs>
          <w:tab w:val="left" w:pos="1134"/>
        </w:tabs>
        <w:spacing w:line="360" w:lineRule="auto"/>
        <w:ind w:left="0" w:firstLineChars="200" w:firstLine="420"/>
        <w:rPr>
          <w:rFonts w:ascii="宋体" w:hAnsi="宋体"/>
          <w:szCs w:val="21"/>
        </w:rPr>
      </w:pPr>
      <w:r w:rsidRPr="0012655F">
        <w:rPr>
          <w:rFonts w:ascii="宋体" w:hAnsi="宋体" w:hint="eastAsia"/>
          <w:szCs w:val="21"/>
        </w:rPr>
        <w:t>通知</w:t>
      </w:r>
    </w:p>
    <w:p w14:paraId="26255F84" w14:textId="77777777" w:rsidR="00815B3A" w:rsidRPr="0012655F" w:rsidRDefault="00815B3A" w:rsidP="00815B3A">
      <w:pPr>
        <w:widowControl/>
        <w:numPr>
          <w:ilvl w:val="0"/>
          <w:numId w:val="26"/>
        </w:numPr>
        <w:spacing w:line="360" w:lineRule="auto"/>
        <w:ind w:left="0" w:firstLineChars="200" w:firstLine="420"/>
        <w:rPr>
          <w:rFonts w:ascii="宋体" w:hAnsi="宋体"/>
        </w:rPr>
      </w:pPr>
      <w:r w:rsidRPr="0012655F">
        <w:rPr>
          <w:rFonts w:ascii="宋体" w:hAnsi="宋体" w:hint="eastAsia"/>
        </w:rPr>
        <w:t>召开基金份额持有人大会，召集人最迟应于会议召开前10个工作日通知全体基金份额持有人，</w:t>
      </w:r>
      <w:r w:rsidRPr="0012655F">
        <w:rPr>
          <w:rFonts w:ascii="宋体" w:hAnsi="宋体" w:hint="eastAsia"/>
          <w:szCs w:val="21"/>
        </w:rPr>
        <w:t>基金份额持有人大会通知应至少载明以下内容</w:t>
      </w:r>
      <w:r w:rsidRPr="0012655F">
        <w:rPr>
          <w:rFonts w:ascii="宋体" w:hAnsi="宋体" w:hint="eastAsia"/>
        </w:rPr>
        <w:t>：</w:t>
      </w:r>
    </w:p>
    <w:p w14:paraId="02CE0913" w14:textId="77777777" w:rsidR="00815B3A" w:rsidRPr="0012655F" w:rsidRDefault="00815B3A" w:rsidP="00815B3A">
      <w:pPr>
        <w:widowControl/>
        <w:numPr>
          <w:ilvl w:val="0"/>
          <w:numId w:val="27"/>
        </w:numPr>
        <w:tabs>
          <w:tab w:val="left" w:pos="993"/>
        </w:tabs>
        <w:spacing w:line="360" w:lineRule="auto"/>
        <w:ind w:leftChars="200" w:left="991" w:hangingChars="272" w:hanging="571"/>
        <w:rPr>
          <w:rFonts w:ascii="宋体" w:hAnsi="宋体"/>
        </w:rPr>
      </w:pPr>
      <w:r w:rsidRPr="0012655F">
        <w:rPr>
          <w:rFonts w:ascii="宋体" w:hAnsi="宋体" w:hint="eastAsia"/>
        </w:rPr>
        <w:t>会议召开的时间、地点和出席方式；</w:t>
      </w:r>
    </w:p>
    <w:p w14:paraId="353EC145" w14:textId="77777777" w:rsidR="00815B3A" w:rsidRPr="0012655F" w:rsidRDefault="00815B3A" w:rsidP="00815B3A">
      <w:pPr>
        <w:widowControl/>
        <w:numPr>
          <w:ilvl w:val="0"/>
          <w:numId w:val="27"/>
        </w:numPr>
        <w:tabs>
          <w:tab w:val="left" w:pos="993"/>
        </w:tabs>
        <w:spacing w:line="360" w:lineRule="auto"/>
        <w:ind w:leftChars="200" w:left="991" w:hangingChars="272" w:hanging="571"/>
        <w:rPr>
          <w:rFonts w:ascii="宋体" w:hAnsi="宋体"/>
        </w:rPr>
      </w:pPr>
      <w:r w:rsidRPr="0012655F">
        <w:rPr>
          <w:rFonts w:ascii="宋体" w:hAnsi="宋体" w:hint="eastAsia"/>
        </w:rPr>
        <w:t>会议拟审议的主要事项、议事程序和表决方式；</w:t>
      </w:r>
    </w:p>
    <w:p w14:paraId="438943B8" w14:textId="77777777" w:rsidR="0047656C" w:rsidRPr="0012655F" w:rsidRDefault="00815B3A" w:rsidP="0047656C">
      <w:pPr>
        <w:widowControl/>
        <w:numPr>
          <w:ilvl w:val="0"/>
          <w:numId w:val="27"/>
        </w:numPr>
        <w:tabs>
          <w:tab w:val="left" w:pos="0"/>
        </w:tabs>
        <w:spacing w:line="360" w:lineRule="auto"/>
        <w:ind w:left="2" w:firstLineChars="200" w:firstLine="420"/>
        <w:rPr>
          <w:rFonts w:ascii="宋体" w:hAnsi="宋体"/>
        </w:rPr>
      </w:pPr>
      <w:r w:rsidRPr="0012655F">
        <w:rPr>
          <w:rFonts w:ascii="宋体" w:hAnsi="宋体" w:hint="eastAsia"/>
        </w:rPr>
        <w:t>授权委托书的内容要求（包括但不限于授权代表身份、代理权限和代理有效期限等）、送达的期限、地点；</w:t>
      </w:r>
    </w:p>
    <w:p w14:paraId="03F7B78C" w14:textId="77777777" w:rsidR="00815B3A" w:rsidRPr="0012655F" w:rsidRDefault="00815B3A" w:rsidP="00815B3A">
      <w:pPr>
        <w:widowControl/>
        <w:numPr>
          <w:ilvl w:val="0"/>
          <w:numId w:val="27"/>
        </w:numPr>
        <w:tabs>
          <w:tab w:val="left" w:pos="993"/>
        </w:tabs>
        <w:spacing w:line="360" w:lineRule="auto"/>
        <w:ind w:leftChars="200" w:left="991" w:hangingChars="272" w:hanging="571"/>
        <w:rPr>
          <w:rFonts w:ascii="宋体" w:hAnsi="宋体"/>
        </w:rPr>
      </w:pPr>
      <w:r w:rsidRPr="0012655F">
        <w:rPr>
          <w:rFonts w:ascii="宋体" w:hAnsi="宋体" w:hint="eastAsia"/>
        </w:rPr>
        <w:t>会务联系人姓名、电话及其他联系方式；</w:t>
      </w:r>
    </w:p>
    <w:p w14:paraId="51493732" w14:textId="77777777" w:rsidR="00815B3A" w:rsidRPr="0012655F" w:rsidRDefault="00815B3A" w:rsidP="00815B3A">
      <w:pPr>
        <w:widowControl/>
        <w:numPr>
          <w:ilvl w:val="0"/>
          <w:numId w:val="27"/>
        </w:numPr>
        <w:tabs>
          <w:tab w:val="left" w:pos="993"/>
        </w:tabs>
        <w:spacing w:line="360" w:lineRule="auto"/>
        <w:ind w:leftChars="200" w:left="991" w:hangingChars="272" w:hanging="571"/>
        <w:rPr>
          <w:rFonts w:ascii="宋体" w:hAnsi="宋体"/>
        </w:rPr>
      </w:pPr>
      <w:r w:rsidRPr="0012655F">
        <w:rPr>
          <w:rFonts w:ascii="宋体" w:hAnsi="宋体" w:hint="eastAsia"/>
        </w:rPr>
        <w:t>出席会议者必须准备的文件和必须履行的手续；</w:t>
      </w:r>
    </w:p>
    <w:p w14:paraId="00D761FE" w14:textId="77777777" w:rsidR="00815B3A" w:rsidRPr="0012655F" w:rsidRDefault="00815B3A" w:rsidP="00815B3A">
      <w:pPr>
        <w:widowControl/>
        <w:numPr>
          <w:ilvl w:val="0"/>
          <w:numId w:val="27"/>
        </w:numPr>
        <w:tabs>
          <w:tab w:val="left" w:pos="993"/>
        </w:tabs>
        <w:spacing w:line="360" w:lineRule="auto"/>
        <w:ind w:leftChars="200" w:left="991" w:hangingChars="272" w:hanging="571"/>
        <w:rPr>
          <w:rFonts w:ascii="宋体" w:hAnsi="宋体"/>
        </w:rPr>
      </w:pPr>
      <w:r w:rsidRPr="0012655F">
        <w:rPr>
          <w:rFonts w:ascii="宋体" w:hAnsi="宋体" w:hint="eastAsia"/>
        </w:rPr>
        <w:t>召集人需要通知的其他事项。</w:t>
      </w:r>
    </w:p>
    <w:p w14:paraId="61D7052B" w14:textId="77777777" w:rsidR="00815B3A" w:rsidRPr="0012655F" w:rsidRDefault="00815B3A" w:rsidP="00815B3A">
      <w:pPr>
        <w:widowControl/>
        <w:numPr>
          <w:ilvl w:val="0"/>
          <w:numId w:val="26"/>
        </w:numPr>
        <w:spacing w:line="360" w:lineRule="auto"/>
        <w:ind w:left="0" w:firstLineChars="200" w:firstLine="420"/>
        <w:rPr>
          <w:rFonts w:ascii="宋体" w:hAnsi="宋体"/>
        </w:rPr>
      </w:pPr>
      <w:r w:rsidRPr="0012655F">
        <w:rPr>
          <w:rFonts w:ascii="宋体" w:hAnsi="宋体" w:hint="eastAsia"/>
        </w:rPr>
        <w:t>采取通讯方式开会并进行表决的情况下，由会议召集人决定通讯方式和书面表决方式，并在会议通知中说明本次基金份额持有人大会所采取的具体通讯方式、书面表决意见的寄交截止时间和收取方式。</w:t>
      </w:r>
    </w:p>
    <w:p w14:paraId="10EE2FCC" w14:textId="77777777" w:rsidR="00815B3A" w:rsidRPr="0012655F" w:rsidRDefault="00815B3A" w:rsidP="00815B3A">
      <w:pPr>
        <w:numPr>
          <w:ilvl w:val="0"/>
          <w:numId w:val="20"/>
        </w:numPr>
        <w:tabs>
          <w:tab w:val="left" w:pos="1134"/>
        </w:tabs>
        <w:spacing w:line="360" w:lineRule="auto"/>
        <w:ind w:left="0" w:firstLineChars="200" w:firstLine="420"/>
        <w:rPr>
          <w:rFonts w:ascii="宋体" w:hAnsi="宋体"/>
          <w:szCs w:val="21"/>
        </w:rPr>
      </w:pPr>
      <w:r w:rsidRPr="0012655F">
        <w:rPr>
          <w:rFonts w:ascii="宋体" w:hAnsi="宋体" w:hint="eastAsia"/>
          <w:szCs w:val="21"/>
        </w:rPr>
        <w:t>召开方式、会议方式</w:t>
      </w:r>
    </w:p>
    <w:p w14:paraId="1CAC56A4" w14:textId="77777777" w:rsidR="00815B3A" w:rsidRDefault="00815B3A" w:rsidP="00815B3A">
      <w:pPr>
        <w:widowControl/>
        <w:numPr>
          <w:ilvl w:val="0"/>
          <w:numId w:val="28"/>
        </w:numPr>
        <w:spacing w:line="360" w:lineRule="auto"/>
        <w:ind w:left="0" w:firstLineChars="200" w:firstLine="420"/>
        <w:rPr>
          <w:rFonts w:ascii="宋体" w:hAnsi="宋体"/>
        </w:rPr>
      </w:pPr>
      <w:r w:rsidRPr="0012655F">
        <w:rPr>
          <w:rFonts w:ascii="宋体" w:hAnsi="宋体" w:hint="eastAsia"/>
        </w:rPr>
        <w:t>基金份额持有人大会的召开方式包括现场开会和通讯方式开会。</w:t>
      </w:r>
    </w:p>
    <w:p w14:paraId="13EB1653" w14:textId="77777777" w:rsidR="00016665" w:rsidRPr="0012655F" w:rsidRDefault="00016665" w:rsidP="00016665">
      <w:pPr>
        <w:widowControl/>
        <w:spacing w:line="360" w:lineRule="auto"/>
        <w:ind w:left="420"/>
        <w:rPr>
          <w:rFonts w:ascii="宋体" w:hAnsi="宋体"/>
        </w:rPr>
      </w:pPr>
    </w:p>
    <w:p w14:paraId="1A848787" w14:textId="77777777" w:rsidR="00815B3A" w:rsidRPr="0012655F" w:rsidRDefault="00815B3A" w:rsidP="00815B3A">
      <w:pPr>
        <w:widowControl/>
        <w:numPr>
          <w:ilvl w:val="0"/>
          <w:numId w:val="28"/>
        </w:numPr>
        <w:spacing w:line="360" w:lineRule="auto"/>
        <w:ind w:left="0" w:firstLineChars="200" w:firstLine="420"/>
        <w:rPr>
          <w:rFonts w:ascii="宋体" w:hAnsi="宋体"/>
        </w:rPr>
      </w:pPr>
      <w:r w:rsidRPr="0012655F">
        <w:rPr>
          <w:rFonts w:ascii="宋体" w:hAnsi="宋体" w:hint="eastAsia"/>
        </w:rPr>
        <w:lastRenderedPageBreak/>
        <w:t>现场开会由基金份额持有人亲自或委派授权代表出席，现场开会时基金份额持有人的授权代表应当出席。</w:t>
      </w:r>
    </w:p>
    <w:p w14:paraId="6950177D" w14:textId="77777777" w:rsidR="00815B3A" w:rsidRPr="0012655F" w:rsidRDefault="00815B3A" w:rsidP="00815B3A">
      <w:pPr>
        <w:widowControl/>
        <w:numPr>
          <w:ilvl w:val="0"/>
          <w:numId w:val="28"/>
        </w:numPr>
        <w:spacing w:line="360" w:lineRule="auto"/>
        <w:ind w:left="0" w:firstLineChars="200" w:firstLine="420"/>
        <w:rPr>
          <w:rFonts w:ascii="宋体" w:hAnsi="宋体"/>
        </w:rPr>
      </w:pPr>
      <w:r w:rsidRPr="0012655F">
        <w:rPr>
          <w:rFonts w:ascii="宋体" w:hAnsi="宋体" w:hint="eastAsia"/>
        </w:rPr>
        <w:t>通讯方式开会应当以书面方式进行表决；基金份额持有人出具书面表决意见并送达给基金管理人的，视为出席了会议。</w:t>
      </w:r>
    </w:p>
    <w:p w14:paraId="40A20142" w14:textId="77777777" w:rsidR="00815B3A" w:rsidRPr="0012655F" w:rsidRDefault="00815B3A" w:rsidP="00815B3A">
      <w:pPr>
        <w:numPr>
          <w:ilvl w:val="0"/>
          <w:numId w:val="20"/>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基金份额持有人大会召开条件</w:t>
      </w:r>
    </w:p>
    <w:p w14:paraId="22171B91" w14:textId="77777777" w:rsidR="00815B3A" w:rsidRPr="0012655F" w:rsidRDefault="00815B3A" w:rsidP="00815B3A">
      <w:pPr>
        <w:widowControl/>
        <w:numPr>
          <w:ilvl w:val="0"/>
          <w:numId w:val="29"/>
        </w:numPr>
        <w:spacing w:line="360" w:lineRule="auto"/>
        <w:ind w:left="0" w:firstLineChars="200" w:firstLine="420"/>
        <w:rPr>
          <w:rFonts w:ascii="宋体" w:hAnsi="宋体"/>
        </w:rPr>
      </w:pPr>
      <w:r w:rsidRPr="0012655F">
        <w:rPr>
          <w:rFonts w:ascii="宋体" w:hAnsi="宋体" w:hint="eastAsia"/>
        </w:rPr>
        <w:t>现场开会</w:t>
      </w:r>
    </w:p>
    <w:p w14:paraId="6B89544D" w14:textId="77777777" w:rsidR="00815B3A" w:rsidRPr="0012655F" w:rsidRDefault="00815B3A" w:rsidP="00815B3A">
      <w:pPr>
        <w:widowControl/>
        <w:spacing w:line="360" w:lineRule="auto"/>
        <w:ind w:firstLineChars="200" w:firstLine="420"/>
        <w:rPr>
          <w:rFonts w:ascii="宋体" w:hAnsi="宋体"/>
        </w:rPr>
      </w:pPr>
      <w:r w:rsidRPr="0012655F">
        <w:rPr>
          <w:rFonts w:ascii="宋体" w:hAnsi="宋体" w:hint="eastAsia"/>
        </w:rPr>
        <w:t>代表基金份额持有人大会召开日基金总份额</w:t>
      </w:r>
      <w:r w:rsidRPr="0012655F">
        <w:rPr>
          <w:rFonts w:ascii="宋体" w:hAnsi="宋体"/>
        </w:rPr>
        <w:t>2/3以上（含2/3）的基金份额持有人或代表出席会议，现场会议方可举行。</w:t>
      </w:r>
      <w:r w:rsidRPr="0012655F">
        <w:rPr>
          <w:rFonts w:ascii="宋体" w:hAnsi="宋体" w:hint="eastAsia"/>
        </w:rPr>
        <w:t>未能满足上述条件的情况下，则召集人可另行确定并通知重新开会的时间。</w:t>
      </w:r>
    </w:p>
    <w:p w14:paraId="0E740AE2" w14:textId="77777777" w:rsidR="00815B3A" w:rsidRPr="0012655F" w:rsidRDefault="00815B3A" w:rsidP="00815B3A">
      <w:pPr>
        <w:widowControl/>
        <w:numPr>
          <w:ilvl w:val="0"/>
          <w:numId w:val="29"/>
        </w:numPr>
        <w:spacing w:line="360" w:lineRule="auto"/>
        <w:ind w:left="0" w:firstLineChars="200" w:firstLine="420"/>
        <w:rPr>
          <w:rFonts w:ascii="宋体" w:hAnsi="宋体"/>
        </w:rPr>
      </w:pPr>
      <w:r w:rsidRPr="0012655F">
        <w:rPr>
          <w:rFonts w:ascii="宋体" w:hAnsi="宋体" w:hint="eastAsia"/>
        </w:rPr>
        <w:t>通讯方式开会</w:t>
      </w:r>
    </w:p>
    <w:p w14:paraId="14D22BCA" w14:textId="77777777" w:rsidR="00815B3A" w:rsidRPr="0012655F" w:rsidRDefault="00815B3A" w:rsidP="00815B3A">
      <w:pPr>
        <w:widowControl/>
        <w:spacing w:line="360" w:lineRule="auto"/>
        <w:ind w:firstLineChars="200" w:firstLine="420"/>
        <w:rPr>
          <w:rFonts w:ascii="宋体" w:hAnsi="宋体"/>
        </w:rPr>
      </w:pPr>
      <w:r w:rsidRPr="0012655F">
        <w:rPr>
          <w:rFonts w:ascii="宋体" w:hAnsi="宋体" w:hint="eastAsia"/>
        </w:rPr>
        <w:t>出具书面意见的基金份额持有人所代表的基金份额总份额占基金份额持有人大会召开日基金总份额</w:t>
      </w:r>
      <w:r w:rsidRPr="0012655F">
        <w:rPr>
          <w:rFonts w:ascii="宋体" w:hAnsi="宋体"/>
        </w:rPr>
        <w:t>2/3以上（含2/3）的，通讯会议方可举行。</w:t>
      </w:r>
    </w:p>
    <w:p w14:paraId="5DE693E3" w14:textId="77777777" w:rsidR="00815B3A" w:rsidRPr="0012655F" w:rsidRDefault="00815B3A" w:rsidP="00815B3A">
      <w:pPr>
        <w:numPr>
          <w:ilvl w:val="0"/>
          <w:numId w:val="20"/>
        </w:numPr>
        <w:tabs>
          <w:tab w:val="left" w:pos="1134"/>
        </w:tabs>
        <w:spacing w:line="360" w:lineRule="auto"/>
        <w:ind w:left="0" w:firstLineChars="200" w:firstLine="420"/>
        <w:rPr>
          <w:rFonts w:ascii="宋体" w:hAnsi="宋体"/>
          <w:szCs w:val="21"/>
        </w:rPr>
      </w:pPr>
      <w:r w:rsidRPr="0012655F">
        <w:rPr>
          <w:rFonts w:ascii="宋体" w:hAnsi="宋体" w:hint="eastAsia"/>
          <w:szCs w:val="21"/>
        </w:rPr>
        <w:t>表决</w:t>
      </w:r>
    </w:p>
    <w:p w14:paraId="71C44B72" w14:textId="77777777" w:rsidR="00815B3A" w:rsidRPr="0012655F" w:rsidRDefault="00815B3A" w:rsidP="00815B3A">
      <w:pPr>
        <w:widowControl/>
        <w:numPr>
          <w:ilvl w:val="0"/>
          <w:numId w:val="30"/>
        </w:numPr>
        <w:spacing w:line="360" w:lineRule="auto"/>
        <w:ind w:left="0" w:firstLineChars="200" w:firstLine="420"/>
        <w:rPr>
          <w:rFonts w:ascii="宋体" w:hAnsi="宋体"/>
        </w:rPr>
      </w:pPr>
      <w:r w:rsidRPr="0012655F">
        <w:rPr>
          <w:rFonts w:ascii="宋体" w:hAnsi="宋体" w:hint="eastAsia"/>
        </w:rPr>
        <w:t>议事内容：基金份额持有人大会不得对事先未通知的议事内容进行表决。</w:t>
      </w:r>
    </w:p>
    <w:p w14:paraId="128F4868" w14:textId="77777777" w:rsidR="00815B3A" w:rsidRPr="0012655F" w:rsidRDefault="00815B3A" w:rsidP="00815B3A">
      <w:pPr>
        <w:widowControl/>
        <w:numPr>
          <w:ilvl w:val="0"/>
          <w:numId w:val="30"/>
        </w:numPr>
        <w:spacing w:line="360" w:lineRule="auto"/>
        <w:ind w:left="0" w:firstLineChars="200" w:firstLine="420"/>
        <w:rPr>
          <w:rFonts w:ascii="宋体" w:hAnsi="宋体"/>
        </w:rPr>
      </w:pPr>
      <w:r w:rsidRPr="0012655F">
        <w:rPr>
          <w:rFonts w:ascii="宋体" w:hAnsi="宋体" w:hint="eastAsia"/>
        </w:rPr>
        <w:t>基金份额持有人所持每份基金份额享有一票表决权。</w:t>
      </w:r>
    </w:p>
    <w:p w14:paraId="1DD97827" w14:textId="77777777" w:rsidR="00815B3A" w:rsidRPr="0012655F" w:rsidRDefault="00815B3A" w:rsidP="00815B3A">
      <w:pPr>
        <w:widowControl/>
        <w:numPr>
          <w:ilvl w:val="0"/>
          <w:numId w:val="30"/>
        </w:numPr>
        <w:spacing w:line="360" w:lineRule="auto"/>
        <w:ind w:left="0" w:firstLineChars="200" w:firstLine="420"/>
        <w:rPr>
          <w:rFonts w:ascii="宋体" w:hAnsi="宋体"/>
        </w:rPr>
      </w:pPr>
      <w:r w:rsidRPr="0012655F">
        <w:rPr>
          <w:rFonts w:ascii="宋体" w:hAnsi="宋体" w:hint="eastAsia"/>
        </w:rPr>
        <w:t>基金份额持有人大会决议须经出席会议的基金份额持有人所持表决权的</w:t>
      </w:r>
      <w:r w:rsidRPr="0012655F">
        <w:rPr>
          <w:rFonts w:ascii="宋体" w:hAnsi="宋体"/>
        </w:rPr>
        <w:t>2/3</w:t>
      </w:r>
      <w:r w:rsidRPr="0012655F">
        <w:rPr>
          <w:rFonts w:ascii="宋体" w:hAnsi="宋体" w:hint="eastAsia"/>
        </w:rPr>
        <w:t>以上通过方为有效；但更换基金管理人应当经参加基金份额持有人大会的基金份额持有人全体通过。</w:t>
      </w:r>
    </w:p>
    <w:p w14:paraId="3AE336C0" w14:textId="77777777" w:rsidR="00815B3A" w:rsidRPr="0012655F" w:rsidRDefault="00815B3A" w:rsidP="00815B3A">
      <w:pPr>
        <w:widowControl/>
        <w:numPr>
          <w:ilvl w:val="0"/>
          <w:numId w:val="30"/>
        </w:numPr>
        <w:spacing w:line="360" w:lineRule="auto"/>
        <w:ind w:left="0" w:firstLineChars="200" w:firstLine="420"/>
        <w:rPr>
          <w:rFonts w:ascii="宋体" w:hAnsi="宋体"/>
        </w:rPr>
      </w:pPr>
      <w:r w:rsidRPr="0012655F">
        <w:rPr>
          <w:rFonts w:ascii="宋体" w:hAnsi="宋体" w:hint="eastAsia"/>
        </w:rPr>
        <w:t>基金份额持有人大会采取记名方式进行投票表决。</w:t>
      </w:r>
    </w:p>
    <w:p w14:paraId="39B841A3" w14:textId="77777777" w:rsidR="00815B3A" w:rsidRPr="0012655F" w:rsidRDefault="00815B3A" w:rsidP="00815B3A">
      <w:pPr>
        <w:numPr>
          <w:ilvl w:val="0"/>
          <w:numId w:val="20"/>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基金份额持有人大会决议的效力</w:t>
      </w:r>
    </w:p>
    <w:p w14:paraId="6CBAD48B" w14:textId="77777777" w:rsidR="00815B3A" w:rsidRPr="0012655F" w:rsidRDefault="00815B3A" w:rsidP="00815B3A">
      <w:pPr>
        <w:widowControl/>
        <w:spacing w:line="360" w:lineRule="auto"/>
        <w:ind w:firstLineChars="200" w:firstLine="420"/>
        <w:rPr>
          <w:rFonts w:ascii="宋体" w:hAnsi="宋体"/>
        </w:rPr>
      </w:pPr>
      <w:r w:rsidRPr="0012655F">
        <w:rPr>
          <w:rFonts w:ascii="宋体" w:hAnsi="宋体" w:hint="eastAsia"/>
        </w:rPr>
        <w:t>基金份额持有人召集的基金份额持有人大会决议自通过之日起，对全体基金份额持有人有约束力；该等决议内容通知至基金管理人和基金托管人之日起，对基金管理人和基金托管人有约束力。</w:t>
      </w:r>
    </w:p>
    <w:p w14:paraId="5678B987" w14:textId="77777777" w:rsidR="00815B3A" w:rsidRPr="0012655F" w:rsidRDefault="00815B3A" w:rsidP="00815B3A">
      <w:pPr>
        <w:numPr>
          <w:ilvl w:val="0"/>
          <w:numId w:val="20"/>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基金份额持有人大会决议的披露</w:t>
      </w:r>
    </w:p>
    <w:p w14:paraId="70725292" w14:textId="77777777" w:rsidR="00815B3A" w:rsidRPr="0012655F" w:rsidRDefault="00815B3A" w:rsidP="00815B3A">
      <w:pPr>
        <w:widowControl/>
        <w:spacing w:line="360" w:lineRule="auto"/>
        <w:ind w:firstLineChars="200" w:firstLine="420"/>
        <w:rPr>
          <w:rFonts w:ascii="宋体" w:hAnsi="宋体"/>
        </w:rPr>
      </w:pPr>
      <w:r w:rsidRPr="0012655F">
        <w:rPr>
          <w:rFonts w:ascii="宋体" w:hAnsi="宋体" w:hint="eastAsia"/>
        </w:rPr>
        <w:t>基金份额持有人大会决定的事项，可以通过在基金管理人网站公告或电子邮件、传真等形式通知全体基金份额持有人和其他相关当事人。</w:t>
      </w:r>
    </w:p>
    <w:p w14:paraId="6CD6A5C5" w14:textId="77777777" w:rsidR="00815B3A" w:rsidRPr="0012655F" w:rsidRDefault="00815B3A" w:rsidP="00815B3A">
      <w:pPr>
        <w:widowControl/>
        <w:spacing w:line="360" w:lineRule="auto"/>
        <w:ind w:firstLineChars="200" w:firstLine="420"/>
        <w:rPr>
          <w:rFonts w:ascii="仿宋_GB2312" w:eastAsia="仿宋_GB2312" w:hAnsi="仿宋"/>
          <w:sz w:val="24"/>
        </w:rPr>
      </w:pPr>
      <w:r w:rsidRPr="0012655F">
        <w:rPr>
          <w:rFonts w:ascii="宋体" w:hAnsi="宋体" w:hint="eastAsia"/>
        </w:rPr>
        <w:t>（十）</w:t>
      </w:r>
      <w:r w:rsidRPr="0012655F">
        <w:rPr>
          <w:rFonts w:ascii="宋体" w:hAnsi="宋体" w:hint="eastAsia"/>
          <w:szCs w:val="21"/>
        </w:rPr>
        <w:t>本基金存续期间，上述</w:t>
      </w:r>
      <w:r w:rsidRPr="0012655F">
        <w:rPr>
          <w:rFonts w:ascii="宋体" w:hAnsi="宋体"/>
          <w:szCs w:val="21"/>
        </w:rPr>
        <w:t>关于基金份额持有人大会召开事由、</w:t>
      </w:r>
      <w:r w:rsidRPr="0012655F">
        <w:rPr>
          <w:rFonts w:ascii="宋体" w:hAnsi="宋体" w:hint="eastAsia"/>
          <w:szCs w:val="21"/>
        </w:rPr>
        <w:t>召集、</w:t>
      </w:r>
      <w:r w:rsidRPr="0012655F">
        <w:rPr>
          <w:rFonts w:ascii="宋体" w:hAnsi="宋体"/>
          <w:szCs w:val="21"/>
        </w:rPr>
        <w:t>召开条件、议事程序、表决条件</w:t>
      </w:r>
      <w:r w:rsidRPr="0012655F">
        <w:rPr>
          <w:rFonts w:ascii="宋体" w:hAnsi="宋体" w:hint="eastAsia"/>
          <w:szCs w:val="21"/>
        </w:rPr>
        <w:t>、决议的效力、决议的披露</w:t>
      </w:r>
      <w:r w:rsidRPr="0012655F">
        <w:rPr>
          <w:rFonts w:ascii="宋体" w:hAnsi="宋体"/>
          <w:szCs w:val="21"/>
        </w:rPr>
        <w:t>等规定</w:t>
      </w:r>
      <w:r w:rsidRPr="0012655F">
        <w:rPr>
          <w:rFonts w:ascii="宋体" w:hAnsi="宋体" w:hint="eastAsia"/>
          <w:szCs w:val="21"/>
        </w:rPr>
        <w:t>，凡</w:t>
      </w:r>
      <w:r w:rsidRPr="0012655F">
        <w:rPr>
          <w:rFonts w:ascii="宋体" w:hAnsi="宋体"/>
          <w:szCs w:val="21"/>
        </w:rPr>
        <w:t>是直接引用法律法规</w:t>
      </w:r>
      <w:r w:rsidRPr="0012655F">
        <w:rPr>
          <w:rFonts w:ascii="宋体" w:hAnsi="宋体" w:hint="eastAsia"/>
          <w:szCs w:val="21"/>
        </w:rPr>
        <w:t>或监管部门规定</w:t>
      </w:r>
      <w:r w:rsidRPr="0012655F">
        <w:rPr>
          <w:rFonts w:ascii="宋体" w:hAnsi="宋体"/>
          <w:szCs w:val="21"/>
        </w:rPr>
        <w:t>的部分，如将来法律法规</w:t>
      </w:r>
      <w:r w:rsidRPr="0012655F">
        <w:rPr>
          <w:rFonts w:ascii="宋体" w:hAnsi="宋体" w:hint="eastAsia"/>
          <w:szCs w:val="21"/>
        </w:rPr>
        <w:t>或监管部门的规定</w:t>
      </w:r>
      <w:r w:rsidRPr="0012655F">
        <w:rPr>
          <w:rFonts w:ascii="宋体" w:hAnsi="宋体"/>
          <w:szCs w:val="21"/>
        </w:rPr>
        <w:t>修改导致相关内容被取消或变更</w:t>
      </w:r>
      <w:r w:rsidRPr="0012655F">
        <w:rPr>
          <w:rFonts w:ascii="宋体" w:hAnsi="宋体" w:hint="eastAsia"/>
          <w:szCs w:val="21"/>
        </w:rPr>
        <w:t>，或者相关部分与届时有效的</w:t>
      </w:r>
      <w:r w:rsidRPr="0012655F">
        <w:rPr>
          <w:rFonts w:ascii="宋体" w:hAnsi="宋体"/>
          <w:szCs w:val="21"/>
        </w:rPr>
        <w:t>法律法规</w:t>
      </w:r>
      <w:r w:rsidRPr="0012655F">
        <w:rPr>
          <w:rFonts w:ascii="宋体" w:hAnsi="宋体" w:hint="eastAsia"/>
          <w:szCs w:val="21"/>
        </w:rPr>
        <w:t>或监管部门的规定相冲突，则</w:t>
      </w:r>
      <w:r w:rsidRPr="0012655F">
        <w:rPr>
          <w:rFonts w:ascii="宋体" w:hAnsi="宋体"/>
          <w:szCs w:val="21"/>
        </w:rPr>
        <w:t>基金管理人经与基金托管人协商一致</w:t>
      </w:r>
      <w:r w:rsidRPr="0012655F">
        <w:rPr>
          <w:rFonts w:ascii="宋体" w:hAnsi="宋体"/>
          <w:szCs w:val="21"/>
        </w:rPr>
        <w:lastRenderedPageBreak/>
        <w:t>并提前</w:t>
      </w:r>
      <w:r w:rsidRPr="0012655F">
        <w:rPr>
          <w:rFonts w:ascii="宋体" w:hAnsi="宋体" w:hint="eastAsia"/>
          <w:szCs w:val="21"/>
        </w:rPr>
        <w:t>通知</w:t>
      </w:r>
      <w:r w:rsidRPr="0012655F">
        <w:rPr>
          <w:rFonts w:ascii="宋体" w:hAnsi="宋体"/>
          <w:szCs w:val="21"/>
        </w:rPr>
        <w:t>后，可直接对本部分</w:t>
      </w:r>
      <w:r w:rsidRPr="0012655F">
        <w:rPr>
          <w:rFonts w:ascii="宋体" w:hAnsi="宋体" w:hint="eastAsia"/>
          <w:szCs w:val="21"/>
        </w:rPr>
        <w:t>的相关</w:t>
      </w:r>
      <w:r w:rsidRPr="0012655F">
        <w:rPr>
          <w:rFonts w:ascii="宋体" w:hAnsi="宋体"/>
          <w:szCs w:val="21"/>
        </w:rPr>
        <w:t>内容进行修改和调整，无需召开基金份额持有人大会审议</w:t>
      </w:r>
      <w:r w:rsidRPr="0012655F">
        <w:rPr>
          <w:rFonts w:ascii="宋体" w:hAnsi="宋体" w:hint="eastAsia"/>
          <w:szCs w:val="21"/>
        </w:rPr>
        <w:t>。</w:t>
      </w:r>
    </w:p>
    <w:p w14:paraId="01A264CA" w14:textId="77777777" w:rsidR="0047656C" w:rsidRPr="0012655F" w:rsidRDefault="0047656C" w:rsidP="0047656C"/>
    <w:p w14:paraId="4E01545A" w14:textId="77777777" w:rsidR="00312450" w:rsidRPr="0012655F" w:rsidRDefault="00312450" w:rsidP="00312450">
      <w:pPr>
        <w:pStyle w:val="1"/>
        <w:numPr>
          <w:ilvl w:val="0"/>
          <w:numId w:val="2"/>
        </w:numPr>
        <w:spacing w:before="0" w:after="0" w:line="360" w:lineRule="auto"/>
        <w:ind w:left="0" w:hanging="3"/>
        <w:jc w:val="center"/>
        <w:rPr>
          <w:rFonts w:ascii="宋体" w:hAnsi="宋体"/>
          <w:sz w:val="21"/>
          <w:szCs w:val="21"/>
        </w:rPr>
      </w:pPr>
      <w:bookmarkStart w:id="87" w:name="_Toc455586923"/>
      <w:r w:rsidRPr="0012655F">
        <w:rPr>
          <w:rFonts w:ascii="宋体" w:hAnsi="宋体" w:hint="eastAsia"/>
          <w:sz w:val="21"/>
          <w:szCs w:val="21"/>
        </w:rPr>
        <w:t>基金份额的登记</w:t>
      </w:r>
      <w:bookmarkEnd w:id="85"/>
      <w:bookmarkEnd w:id="87"/>
    </w:p>
    <w:p w14:paraId="240DD8AA" w14:textId="77777777" w:rsidR="00312450" w:rsidRPr="0012655F" w:rsidRDefault="00312450" w:rsidP="00312450">
      <w:pPr>
        <w:spacing w:line="360" w:lineRule="auto"/>
        <w:ind w:firstLineChars="200" w:firstLine="420"/>
        <w:rPr>
          <w:rFonts w:ascii="宋体" w:hAnsi="宋体"/>
          <w:szCs w:val="21"/>
        </w:rPr>
      </w:pPr>
    </w:p>
    <w:p w14:paraId="423DBA24" w14:textId="77777777" w:rsidR="00312450" w:rsidRPr="0012655F" w:rsidRDefault="00312450" w:rsidP="005E27C7">
      <w:pPr>
        <w:numPr>
          <w:ilvl w:val="0"/>
          <w:numId w:val="31"/>
        </w:numPr>
        <w:tabs>
          <w:tab w:val="left" w:pos="1134"/>
        </w:tabs>
        <w:spacing w:line="440" w:lineRule="exact"/>
        <w:ind w:left="0" w:firstLineChars="200" w:firstLine="420"/>
        <w:rPr>
          <w:rFonts w:ascii="宋体" w:hAnsi="宋体"/>
          <w:szCs w:val="21"/>
        </w:rPr>
      </w:pPr>
      <w:r w:rsidRPr="0012655F">
        <w:rPr>
          <w:rFonts w:ascii="宋体" w:hAnsi="宋体" w:hint="eastAsia"/>
          <w:szCs w:val="21"/>
        </w:rPr>
        <w:t>本基金的注册登记业务由基金管理人委托的注册登记机构办理。注册登记机构应履行如下注册登记职责：</w:t>
      </w:r>
    </w:p>
    <w:p w14:paraId="551ABC63"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配备足够的专业人员办理本基金份额的登记业务；</w:t>
      </w:r>
    </w:p>
    <w:p w14:paraId="7DB9FC7A"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严格按照法律法规和本合同规定的条件办理本基金份额的登记业务；</w:t>
      </w:r>
    </w:p>
    <w:p w14:paraId="6317BE58"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保持基金份额持有人名册及相关的认购、申购与赎回等业务记录15年以上；</w:t>
      </w:r>
    </w:p>
    <w:p w14:paraId="20EE10B6"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对基金份额持有人的基金账户信息负有保密义务，因违反该保密义务对投资者或基金带来的损失，须承担相应的赔偿责任，但司法强制检查情形及法律法规及中国证监会规定的和本合同约定的其他情形除外；</w:t>
      </w:r>
    </w:p>
    <w:p w14:paraId="6803C851"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法律法规及中国证监会规定的和本合同约定的其他义务。</w:t>
      </w:r>
    </w:p>
    <w:p w14:paraId="7428C016" w14:textId="77777777" w:rsidR="00312450" w:rsidRPr="0012655F" w:rsidRDefault="00B24976" w:rsidP="005E27C7">
      <w:pPr>
        <w:numPr>
          <w:ilvl w:val="0"/>
          <w:numId w:val="31"/>
        </w:numPr>
        <w:tabs>
          <w:tab w:val="left" w:pos="1134"/>
        </w:tabs>
        <w:spacing w:line="440" w:lineRule="exact"/>
        <w:ind w:left="0" w:firstLineChars="200" w:firstLine="420"/>
        <w:rPr>
          <w:rFonts w:ascii="宋体" w:hAnsi="宋体"/>
          <w:szCs w:val="21"/>
        </w:rPr>
      </w:pPr>
      <w:r w:rsidRPr="002910DD">
        <w:rPr>
          <w:rFonts w:ascii="宋体" w:hAnsi="宋体" w:hint="eastAsia"/>
          <w:szCs w:val="21"/>
        </w:rPr>
        <w:t>基金管理人办理本基金的注册登记业务</w:t>
      </w:r>
      <w:r w:rsidR="00312450" w:rsidRPr="0012655F">
        <w:rPr>
          <w:rFonts w:ascii="宋体" w:hAnsi="宋体" w:hint="eastAsia"/>
          <w:szCs w:val="21"/>
        </w:rPr>
        <w:t>。</w:t>
      </w:r>
    </w:p>
    <w:p w14:paraId="5A5E0513" w14:textId="77777777" w:rsidR="0047656C" w:rsidRPr="0012655F" w:rsidRDefault="0047656C" w:rsidP="00171477">
      <w:pPr>
        <w:numPr>
          <w:ilvl w:val="0"/>
          <w:numId w:val="31"/>
        </w:numPr>
        <w:tabs>
          <w:tab w:val="left" w:pos="1134"/>
        </w:tabs>
        <w:spacing w:line="440" w:lineRule="exact"/>
        <w:ind w:left="0" w:firstLineChars="200" w:firstLine="420"/>
        <w:rPr>
          <w:rFonts w:ascii="宋体" w:hAnsi="宋体"/>
          <w:szCs w:val="21"/>
        </w:rPr>
      </w:pPr>
      <w:r w:rsidRPr="0012655F">
        <w:rPr>
          <w:rFonts w:ascii="宋体" w:hAnsi="宋体" w:hint="eastAsia"/>
          <w:szCs w:val="21"/>
        </w:rPr>
        <w:t>全体基金</w:t>
      </w:r>
      <w:r w:rsidR="00F1037B" w:rsidRPr="0012655F">
        <w:rPr>
          <w:rFonts w:ascii="宋体" w:hAnsi="宋体" w:hint="eastAsia"/>
          <w:szCs w:val="21"/>
        </w:rPr>
        <w:t>份额持有人同意私募基金管理人、</w:t>
      </w:r>
      <w:r w:rsidR="002A7401" w:rsidRPr="0012655F">
        <w:rPr>
          <w:rFonts w:ascii="宋体" w:hAnsi="宋体" w:hint="eastAsia"/>
          <w:szCs w:val="21"/>
        </w:rPr>
        <w:t>注册</w:t>
      </w:r>
      <w:r w:rsidRPr="0012655F">
        <w:rPr>
          <w:rFonts w:ascii="宋体" w:hAnsi="宋体" w:hint="eastAsia"/>
          <w:szCs w:val="21"/>
        </w:rPr>
        <w:t>登记机构或其他份额登记义务人应当按照中国基金业协会的规定办理基金份额登记数据的备份。</w:t>
      </w:r>
    </w:p>
    <w:p w14:paraId="63F5981F" w14:textId="77777777" w:rsidR="00312450" w:rsidRPr="0012655F" w:rsidRDefault="00312450" w:rsidP="00312450">
      <w:pPr>
        <w:rPr>
          <w:rFonts w:ascii="宋体" w:hAnsi="宋体"/>
          <w:szCs w:val="21"/>
        </w:rPr>
      </w:pPr>
    </w:p>
    <w:p w14:paraId="5FD9BE84" w14:textId="77777777" w:rsidR="00312450" w:rsidRPr="0012655F" w:rsidRDefault="00312450" w:rsidP="00312450">
      <w:pPr>
        <w:pStyle w:val="1"/>
        <w:numPr>
          <w:ilvl w:val="0"/>
          <w:numId w:val="2"/>
        </w:numPr>
        <w:spacing w:before="0" w:after="0" w:line="360" w:lineRule="auto"/>
        <w:ind w:left="0" w:hanging="3"/>
        <w:jc w:val="center"/>
        <w:rPr>
          <w:rFonts w:ascii="宋体" w:hAnsi="宋体"/>
          <w:sz w:val="21"/>
          <w:szCs w:val="21"/>
        </w:rPr>
      </w:pPr>
      <w:bookmarkStart w:id="88" w:name="_Toc384320087"/>
      <w:bookmarkStart w:id="89" w:name="_Toc455586924"/>
      <w:r w:rsidRPr="0012655F">
        <w:rPr>
          <w:rFonts w:ascii="宋体" w:hAnsi="宋体" w:hint="eastAsia"/>
          <w:sz w:val="21"/>
          <w:szCs w:val="21"/>
        </w:rPr>
        <w:t>基金的投资</w:t>
      </w:r>
      <w:bookmarkEnd w:id="88"/>
      <w:bookmarkEnd w:id="89"/>
    </w:p>
    <w:p w14:paraId="3F6EC550" w14:textId="77777777" w:rsidR="00312450" w:rsidRPr="0012655F" w:rsidRDefault="00312450" w:rsidP="00312450">
      <w:pPr>
        <w:spacing w:line="360" w:lineRule="auto"/>
        <w:ind w:firstLineChars="200" w:firstLine="420"/>
        <w:rPr>
          <w:rFonts w:ascii="宋体" w:hAnsi="宋体"/>
          <w:szCs w:val="21"/>
        </w:rPr>
      </w:pPr>
    </w:p>
    <w:p w14:paraId="17947577" w14:textId="3F6E8895" w:rsidR="002E32CA" w:rsidRPr="0012655F" w:rsidRDefault="00312450">
      <w:pPr>
        <w:pStyle w:val="afd"/>
        <w:ind w:left="780" w:firstLineChars="0" w:firstLine="0"/>
      </w:pPr>
      <w:r w:rsidRPr="0012655F">
        <w:rPr>
          <w:rFonts w:ascii="宋体" w:hAnsi="宋体" w:hint="eastAsia"/>
          <w:szCs w:val="21"/>
        </w:rPr>
        <w:t>本基金的投资经理由基金管理人指定。本基金的投资经理：</w:t>
      </w:r>
      <w:r w:rsidR="0043651F" w:rsidRPr="0012655F">
        <w:rPr>
          <w:rFonts w:ascii="宋体" w:hAnsi="宋体" w:hint="eastAsia"/>
          <w:szCs w:val="21"/>
          <w:u w:val="single"/>
        </w:rPr>
        <w:t xml:space="preserve">   </w:t>
      </w:r>
      <w:bookmarkStart w:id="90" w:name="_GoBack"/>
      <w:r w:rsidR="009C2EBC">
        <w:rPr>
          <w:rFonts w:ascii="宋体" w:hAnsi="宋体"/>
          <w:szCs w:val="21"/>
          <w:u w:val="single"/>
        </w:rPr>
        <w:t>XXX</w:t>
      </w:r>
      <w:bookmarkEnd w:id="90"/>
      <w:r w:rsidR="00372BCB" w:rsidRPr="0012655F">
        <w:rPr>
          <w:rFonts w:ascii="宋体" w:hAnsi="宋体" w:hint="eastAsia"/>
          <w:szCs w:val="21"/>
          <w:u w:val="single"/>
        </w:rPr>
        <w:t xml:space="preserve">  </w:t>
      </w:r>
      <w:r w:rsidRPr="0012655F">
        <w:rPr>
          <w:rFonts w:ascii="宋体" w:hAnsi="宋体" w:hint="eastAsia"/>
          <w:szCs w:val="21"/>
        </w:rPr>
        <w:t>。</w:t>
      </w:r>
    </w:p>
    <w:p w14:paraId="356B232F" w14:textId="77777777" w:rsidR="00312450" w:rsidRPr="0012655F" w:rsidRDefault="00312450" w:rsidP="005E27C7">
      <w:pPr>
        <w:numPr>
          <w:ilvl w:val="0"/>
          <w:numId w:val="32"/>
        </w:numPr>
        <w:tabs>
          <w:tab w:val="left" w:pos="1134"/>
        </w:tabs>
        <w:spacing w:line="440" w:lineRule="exact"/>
        <w:ind w:left="0" w:firstLineChars="200" w:firstLine="420"/>
        <w:rPr>
          <w:rFonts w:ascii="宋体" w:hAnsi="宋体"/>
          <w:szCs w:val="21"/>
        </w:rPr>
      </w:pPr>
      <w:r w:rsidRPr="0012655F">
        <w:rPr>
          <w:rFonts w:ascii="宋体" w:hAnsi="宋体" w:hint="eastAsia"/>
          <w:szCs w:val="21"/>
        </w:rPr>
        <w:t>基金管理人可根据业务需要变更投资经理，并在变更后三个工作日应以基金管理人网站公告的形式告知基金份额持有人。</w:t>
      </w:r>
    </w:p>
    <w:p w14:paraId="6A318A74" w14:textId="77777777" w:rsidR="001938DD" w:rsidRPr="0012655F" w:rsidRDefault="00312450" w:rsidP="005E27C7">
      <w:pPr>
        <w:numPr>
          <w:ilvl w:val="0"/>
          <w:numId w:val="32"/>
        </w:numPr>
        <w:tabs>
          <w:tab w:val="left" w:pos="1134"/>
        </w:tabs>
        <w:spacing w:line="440" w:lineRule="exact"/>
        <w:ind w:left="0" w:firstLineChars="200" w:firstLine="420"/>
        <w:rPr>
          <w:rFonts w:ascii="宋体" w:hAnsi="宋体"/>
          <w:szCs w:val="21"/>
        </w:rPr>
      </w:pPr>
      <w:r w:rsidRPr="0012655F">
        <w:rPr>
          <w:rFonts w:ascii="宋体" w:hAnsi="宋体" w:hint="eastAsia"/>
          <w:szCs w:val="21"/>
        </w:rPr>
        <w:t>投资目标：</w:t>
      </w:r>
      <w:r w:rsidR="0043651F" w:rsidRPr="0012655F" w:rsidDel="0043651F">
        <w:rPr>
          <w:rFonts w:ascii="宋体" w:hAnsi="宋体" w:hint="eastAsia"/>
          <w:szCs w:val="21"/>
        </w:rPr>
        <w:t xml:space="preserve"> </w:t>
      </w:r>
    </w:p>
    <w:p w14:paraId="09996FD1" w14:textId="77777777" w:rsidR="002E32CA" w:rsidRPr="0012655F" w:rsidRDefault="00554745">
      <w:pPr>
        <w:tabs>
          <w:tab w:val="left" w:pos="1134"/>
        </w:tabs>
        <w:spacing w:line="440" w:lineRule="exact"/>
        <w:ind w:left="420" w:firstLine="420"/>
        <w:rPr>
          <w:rFonts w:ascii="宋体" w:hAnsi="宋体"/>
          <w:szCs w:val="21"/>
        </w:rPr>
      </w:pPr>
      <w:r w:rsidRPr="00FD47F7">
        <w:rPr>
          <w:rFonts w:ascii="宋体" w:hAnsi="宋体" w:hint="eastAsia"/>
          <w:szCs w:val="21"/>
        </w:rPr>
        <w:t>通过基金管理人的专业管理，实现基金财产在基金存续期限内的稳健增值</w:t>
      </w:r>
      <w:r>
        <w:rPr>
          <w:rFonts w:ascii="宋体" w:hAnsi="宋体" w:hint="eastAsia"/>
          <w:szCs w:val="21"/>
        </w:rPr>
        <w:t>。</w:t>
      </w:r>
    </w:p>
    <w:p w14:paraId="5E635913" w14:textId="77777777" w:rsidR="002E32CA" w:rsidRPr="0012655F" w:rsidRDefault="00312450">
      <w:pPr>
        <w:numPr>
          <w:ilvl w:val="0"/>
          <w:numId w:val="32"/>
        </w:numPr>
        <w:tabs>
          <w:tab w:val="left" w:pos="1134"/>
        </w:tabs>
        <w:spacing w:line="440" w:lineRule="exact"/>
        <w:ind w:left="0" w:firstLineChars="200" w:firstLine="420"/>
        <w:rPr>
          <w:rFonts w:ascii="宋体" w:hAnsi="宋体"/>
          <w:szCs w:val="21"/>
        </w:rPr>
      </w:pPr>
      <w:r w:rsidRPr="0012655F">
        <w:rPr>
          <w:rFonts w:ascii="宋体" w:hAnsi="宋体" w:hint="eastAsia"/>
          <w:szCs w:val="21"/>
        </w:rPr>
        <w:t>投资范围：</w:t>
      </w:r>
      <w:r w:rsidR="0043651F" w:rsidRPr="0012655F" w:rsidDel="0043651F">
        <w:rPr>
          <w:rFonts w:ascii="宋体" w:hAnsi="宋体" w:hint="eastAsia"/>
          <w:szCs w:val="21"/>
        </w:rPr>
        <w:t xml:space="preserve"> </w:t>
      </w:r>
    </w:p>
    <w:p w14:paraId="245D17EE" w14:textId="77777777" w:rsidR="002E32CA" w:rsidRPr="0012655F" w:rsidRDefault="00704EC1" w:rsidP="000A55DD">
      <w:pPr>
        <w:spacing w:line="348" w:lineRule="auto"/>
        <w:ind w:firstLineChars="200" w:firstLine="420"/>
        <w:rPr>
          <w:rFonts w:ascii="宋体" w:hAnsi="宋体"/>
          <w:szCs w:val="21"/>
        </w:rPr>
      </w:pPr>
      <w:r w:rsidRPr="000A55DD">
        <w:rPr>
          <w:rFonts w:ascii="宋体" w:hAnsi="宋体"/>
          <w:szCs w:val="21"/>
        </w:rPr>
        <w:t>本基金</w:t>
      </w:r>
      <w:r>
        <w:rPr>
          <w:rFonts w:ascii="宋体" w:hAnsi="宋体" w:hint="eastAsia"/>
          <w:szCs w:val="21"/>
        </w:rPr>
        <w:t>投资于</w:t>
      </w:r>
      <w:r w:rsidRPr="00FD47F7">
        <w:rPr>
          <w:rFonts w:ascii="宋体" w:hAnsi="宋体" w:hint="eastAsia"/>
          <w:szCs w:val="21"/>
        </w:rPr>
        <w:t>证券公司发行的资产管理计划、基金公司及其子公司发行的专项资产管理计划、信托计划、私募基金、合伙企业份额、存款及其它现金管理工具等</w:t>
      </w:r>
      <w:r>
        <w:rPr>
          <w:rFonts w:ascii="宋体" w:hAnsi="宋体" w:hint="eastAsia"/>
          <w:szCs w:val="21"/>
        </w:rPr>
        <w:t>。</w:t>
      </w:r>
      <w:r w:rsidR="000A55DD" w:rsidRPr="0012655F">
        <w:rPr>
          <w:rFonts w:ascii="宋体" w:hAnsi="宋体"/>
          <w:szCs w:val="21"/>
        </w:rPr>
        <w:t>本基金投资融资融券、转融通、个股期权、股指期权、ETF套利以及市场日后新增品种的，基金管理人需提前与基金托管人协商一致后方可投资，并预留系统开发时间。</w:t>
      </w:r>
    </w:p>
    <w:p w14:paraId="226BB9C3" w14:textId="77777777" w:rsidR="00312450" w:rsidRPr="0012655F" w:rsidRDefault="00312450" w:rsidP="005E27C7">
      <w:pPr>
        <w:numPr>
          <w:ilvl w:val="0"/>
          <w:numId w:val="32"/>
        </w:numPr>
        <w:tabs>
          <w:tab w:val="left" w:pos="1134"/>
        </w:tabs>
        <w:spacing w:line="440" w:lineRule="exact"/>
        <w:ind w:left="0" w:firstLineChars="200" w:firstLine="420"/>
        <w:rPr>
          <w:rFonts w:ascii="宋体" w:hAnsi="宋体"/>
          <w:szCs w:val="21"/>
        </w:rPr>
      </w:pPr>
      <w:r w:rsidRPr="0012655F">
        <w:rPr>
          <w:rFonts w:ascii="宋体" w:hAnsi="宋体" w:hint="eastAsia"/>
          <w:szCs w:val="21"/>
        </w:rPr>
        <w:t>投资策略</w:t>
      </w:r>
    </w:p>
    <w:p w14:paraId="19C23F70" w14:textId="77777777" w:rsidR="00B811CD" w:rsidRDefault="00554745" w:rsidP="00044811">
      <w:pPr>
        <w:spacing w:line="348" w:lineRule="auto"/>
        <w:ind w:firstLine="420"/>
        <w:rPr>
          <w:rFonts w:ascii="宋体" w:hAnsi="宋体"/>
          <w:szCs w:val="21"/>
        </w:rPr>
      </w:pPr>
      <w:r w:rsidRPr="00554745">
        <w:rPr>
          <w:rFonts w:ascii="宋体" w:hAnsi="宋体" w:hint="eastAsia"/>
          <w:szCs w:val="21"/>
        </w:rPr>
        <w:lastRenderedPageBreak/>
        <w:t>基金管理人基于对本基金投资者的投资需求指定投资策略，通过与基金投资者进行深入访谈确定资产配置方案并加以执行。</w:t>
      </w:r>
    </w:p>
    <w:p w14:paraId="4C087E1C" w14:textId="77777777" w:rsidR="00372BCB" w:rsidRPr="0012655F" w:rsidRDefault="00372BCB" w:rsidP="005E27C7">
      <w:pPr>
        <w:numPr>
          <w:ilvl w:val="0"/>
          <w:numId w:val="32"/>
        </w:numPr>
        <w:tabs>
          <w:tab w:val="left" w:pos="1134"/>
        </w:tabs>
        <w:spacing w:line="440" w:lineRule="exact"/>
        <w:ind w:left="0" w:firstLineChars="200" w:firstLine="420"/>
        <w:rPr>
          <w:rFonts w:ascii="宋体" w:hAnsi="宋体"/>
          <w:szCs w:val="21"/>
        </w:rPr>
      </w:pPr>
      <w:r w:rsidRPr="0012655F">
        <w:rPr>
          <w:rFonts w:ascii="宋体" w:hAnsi="宋体" w:hint="eastAsia"/>
          <w:szCs w:val="21"/>
        </w:rPr>
        <w:t>投资限制</w:t>
      </w:r>
    </w:p>
    <w:p w14:paraId="7CDACA84" w14:textId="77777777" w:rsidR="00372BCB" w:rsidRPr="0012655F" w:rsidRDefault="00312450" w:rsidP="00312450">
      <w:pPr>
        <w:tabs>
          <w:tab w:val="left" w:pos="142"/>
        </w:tabs>
        <w:spacing w:line="360" w:lineRule="auto"/>
        <w:ind w:firstLine="420"/>
        <w:rPr>
          <w:rFonts w:ascii="宋体" w:hAnsi="宋体"/>
          <w:szCs w:val="21"/>
        </w:rPr>
      </w:pPr>
      <w:r w:rsidRPr="0012655F">
        <w:rPr>
          <w:rFonts w:ascii="宋体" w:hAnsi="宋体" w:hint="eastAsia"/>
          <w:szCs w:val="21"/>
        </w:rPr>
        <w:t>本基金</w:t>
      </w:r>
      <w:r w:rsidRPr="0012655F">
        <w:rPr>
          <w:rFonts w:ascii="宋体" w:hAnsi="宋体"/>
          <w:szCs w:val="21"/>
        </w:rPr>
        <w:t>财产的投资组合应遵循以下限制：</w:t>
      </w:r>
      <w:r w:rsidRPr="0012655F">
        <w:rPr>
          <w:rFonts w:ascii="宋体" w:hAnsi="宋体" w:hint="eastAsia"/>
          <w:szCs w:val="21"/>
        </w:rPr>
        <w:t xml:space="preserve"> </w:t>
      </w:r>
    </w:p>
    <w:p w14:paraId="70981BB1" w14:textId="77777777" w:rsidR="00312450" w:rsidRPr="0012655F" w:rsidRDefault="00554745" w:rsidP="00312450">
      <w:pPr>
        <w:tabs>
          <w:tab w:val="left" w:pos="142"/>
        </w:tabs>
        <w:spacing w:line="360" w:lineRule="auto"/>
        <w:ind w:firstLine="420"/>
        <w:rPr>
          <w:rFonts w:ascii="宋体" w:hAnsi="宋体"/>
          <w:szCs w:val="21"/>
        </w:rPr>
      </w:pPr>
      <w:r w:rsidRPr="002910DD">
        <w:rPr>
          <w:rFonts w:ascii="宋体" w:hAnsi="宋体" w:hint="eastAsia"/>
          <w:szCs w:val="21"/>
        </w:rPr>
        <w:t>本基金</w:t>
      </w:r>
      <w:r w:rsidRPr="002910DD">
        <w:rPr>
          <w:rFonts w:ascii="宋体" w:hAnsi="宋体"/>
          <w:szCs w:val="21"/>
        </w:rPr>
        <w:t>财产</w:t>
      </w:r>
      <w:r>
        <w:rPr>
          <w:rFonts w:ascii="宋体" w:hAnsi="宋体"/>
          <w:szCs w:val="21"/>
        </w:rPr>
        <w:t>不得</w:t>
      </w:r>
      <w:r>
        <w:rPr>
          <w:rFonts w:ascii="宋体" w:hAnsi="宋体" w:hint="eastAsia"/>
          <w:szCs w:val="21"/>
        </w:rPr>
        <w:t>进行除</w:t>
      </w:r>
      <w:r w:rsidRPr="00963806">
        <w:rPr>
          <w:rFonts w:ascii="宋体" w:hAnsi="宋体" w:hint="eastAsia"/>
          <w:szCs w:val="21"/>
        </w:rPr>
        <w:t>证券公司发行的资产管理计划、基金公司及其子公司发行的专项资产管理计划、信托计划、私募基金、合伙企业份额、存款及其它现金管理工具</w:t>
      </w:r>
      <w:r>
        <w:rPr>
          <w:rFonts w:ascii="宋体" w:hAnsi="宋体" w:hint="eastAsia"/>
          <w:szCs w:val="21"/>
        </w:rPr>
        <w:t>以外的直接投资。</w:t>
      </w:r>
      <w:r w:rsidRPr="002910DD">
        <w:rPr>
          <w:rFonts w:ascii="宋体" w:hAnsi="宋体"/>
          <w:szCs w:val="21"/>
        </w:rPr>
        <w:t>发生上述情形时，基金管理人应</w:t>
      </w:r>
      <w:r w:rsidRPr="002910DD">
        <w:rPr>
          <w:rFonts w:ascii="宋体" w:hAnsi="宋体" w:hint="eastAsia"/>
          <w:szCs w:val="21"/>
        </w:rPr>
        <w:t>根据投资的标的资产的开放时间，及时进行调整</w:t>
      </w:r>
      <w:r w:rsidRPr="002910DD">
        <w:rPr>
          <w:rFonts w:ascii="宋体" w:hAnsi="宋体"/>
          <w:szCs w:val="21"/>
        </w:rPr>
        <w:t>，以满足</w:t>
      </w:r>
      <w:r w:rsidRPr="002910DD">
        <w:rPr>
          <w:rFonts w:ascii="宋体" w:hAnsi="宋体" w:hint="eastAsia"/>
          <w:szCs w:val="21"/>
        </w:rPr>
        <w:t>基金合同的投资限制</w:t>
      </w:r>
      <w:r w:rsidRPr="002910DD">
        <w:rPr>
          <w:rFonts w:ascii="宋体" w:hAnsi="宋体"/>
          <w:szCs w:val="21"/>
        </w:rPr>
        <w:t>要求</w:t>
      </w:r>
      <w:r>
        <w:rPr>
          <w:rFonts w:ascii="宋体" w:hAnsi="宋体" w:hint="eastAsia"/>
          <w:szCs w:val="21"/>
        </w:rPr>
        <w:t>。</w:t>
      </w:r>
      <w:r w:rsidR="00312450" w:rsidRPr="0012655F">
        <w:rPr>
          <w:rFonts w:ascii="宋体" w:hAnsi="宋体" w:hint="eastAsia"/>
          <w:szCs w:val="21"/>
        </w:rPr>
        <w:t xml:space="preserve">                              </w:t>
      </w:r>
    </w:p>
    <w:p w14:paraId="166B4B51" w14:textId="77777777" w:rsidR="00312450" w:rsidRPr="0012655F" w:rsidRDefault="00312450" w:rsidP="00312450">
      <w:pPr>
        <w:spacing w:line="360" w:lineRule="auto"/>
        <w:ind w:firstLine="420"/>
        <w:rPr>
          <w:rFonts w:ascii="宋体" w:hAnsi="宋体"/>
          <w:szCs w:val="21"/>
        </w:rPr>
      </w:pPr>
      <w:r w:rsidRPr="0012655F">
        <w:rPr>
          <w:rFonts w:ascii="宋体" w:hAnsi="宋体"/>
          <w:szCs w:val="21"/>
        </w:rPr>
        <w:t>由于包括但不限于证券、期货市场波动、上市公司合并、</w:t>
      </w:r>
      <w:r w:rsidR="00F51644" w:rsidRPr="0012655F">
        <w:rPr>
          <w:rFonts w:ascii="宋体" w:hAnsi="宋体" w:hint="eastAsia"/>
          <w:szCs w:val="21"/>
        </w:rPr>
        <w:t>基金</w:t>
      </w:r>
      <w:r w:rsidRPr="0012655F">
        <w:rPr>
          <w:rFonts w:ascii="宋体" w:hAnsi="宋体"/>
          <w:szCs w:val="21"/>
        </w:rPr>
        <w:t>规模变动等基金管理人之外的原因导致的投资比例不符合本合同约定的投资限制，为被动超标。发生上述情形时，基金管理人应</w:t>
      </w:r>
      <w:r w:rsidRPr="0012655F">
        <w:rPr>
          <w:rFonts w:ascii="宋体" w:hAnsi="宋体" w:hint="eastAsia"/>
          <w:szCs w:val="21"/>
        </w:rPr>
        <w:t>根据投资的标的资产的开放时间，及时进行调整</w:t>
      </w:r>
      <w:r w:rsidRPr="0012655F">
        <w:rPr>
          <w:rFonts w:ascii="宋体" w:hAnsi="宋体"/>
          <w:szCs w:val="21"/>
        </w:rPr>
        <w:t>，以满足</w:t>
      </w:r>
      <w:r w:rsidRPr="0012655F">
        <w:rPr>
          <w:rFonts w:ascii="宋体" w:hAnsi="宋体" w:hint="eastAsia"/>
          <w:szCs w:val="21"/>
        </w:rPr>
        <w:t>基金合同的投资限制</w:t>
      </w:r>
      <w:r w:rsidRPr="0012655F">
        <w:rPr>
          <w:rFonts w:ascii="宋体" w:hAnsi="宋体"/>
          <w:szCs w:val="21"/>
        </w:rPr>
        <w:t>要求。</w:t>
      </w:r>
    </w:p>
    <w:p w14:paraId="2D351933" w14:textId="77777777" w:rsidR="00312450" w:rsidRPr="0012655F" w:rsidRDefault="00312450" w:rsidP="005E27C7">
      <w:pPr>
        <w:numPr>
          <w:ilvl w:val="0"/>
          <w:numId w:val="32"/>
        </w:numPr>
        <w:tabs>
          <w:tab w:val="left" w:pos="1134"/>
        </w:tabs>
        <w:spacing w:line="440" w:lineRule="exact"/>
        <w:ind w:left="0" w:firstLineChars="200" w:firstLine="420"/>
        <w:rPr>
          <w:rFonts w:ascii="宋体" w:hAnsi="宋体"/>
          <w:szCs w:val="21"/>
        </w:rPr>
      </w:pPr>
      <w:r w:rsidRPr="0012655F">
        <w:rPr>
          <w:rFonts w:ascii="宋体" w:hAnsi="宋体" w:hint="eastAsia"/>
          <w:szCs w:val="21"/>
        </w:rPr>
        <w:t>投资禁止行为</w:t>
      </w:r>
    </w:p>
    <w:p w14:paraId="69148AE6" w14:textId="77777777" w:rsidR="00312450" w:rsidRPr="0012655F" w:rsidRDefault="00312450" w:rsidP="00312450">
      <w:pPr>
        <w:tabs>
          <w:tab w:val="left" w:pos="142"/>
        </w:tabs>
        <w:spacing w:line="360" w:lineRule="auto"/>
        <w:ind w:firstLineChars="200" w:firstLine="420"/>
        <w:rPr>
          <w:rFonts w:ascii="宋体" w:hAnsi="宋体"/>
          <w:szCs w:val="21"/>
        </w:rPr>
      </w:pPr>
      <w:r w:rsidRPr="0012655F">
        <w:rPr>
          <w:rFonts w:ascii="宋体" w:hAnsi="宋体" w:hint="eastAsia"/>
          <w:szCs w:val="21"/>
        </w:rPr>
        <w:t>本基金</w:t>
      </w:r>
      <w:r w:rsidRPr="0012655F">
        <w:rPr>
          <w:rFonts w:ascii="宋体" w:hAnsi="宋体"/>
          <w:szCs w:val="21"/>
        </w:rPr>
        <w:t>财产禁止从事下列行为：</w:t>
      </w:r>
    </w:p>
    <w:p w14:paraId="54217D6F" w14:textId="77777777" w:rsidR="00312450" w:rsidRPr="0012655F" w:rsidRDefault="00312450" w:rsidP="005E27C7">
      <w:pPr>
        <w:numPr>
          <w:ilvl w:val="0"/>
          <w:numId w:val="33"/>
        </w:numPr>
        <w:spacing w:line="360" w:lineRule="auto"/>
        <w:ind w:left="0" w:firstLineChars="200" w:firstLine="420"/>
        <w:rPr>
          <w:rFonts w:ascii="宋体" w:hAnsi="宋体"/>
          <w:szCs w:val="21"/>
        </w:rPr>
      </w:pPr>
      <w:r w:rsidRPr="0012655F">
        <w:rPr>
          <w:rFonts w:ascii="宋体" w:hAnsi="宋体" w:hint="eastAsia"/>
          <w:szCs w:val="21"/>
        </w:rPr>
        <w:t>违反规定</w:t>
      </w:r>
      <w:r w:rsidRPr="0012655F">
        <w:rPr>
          <w:rFonts w:ascii="宋体" w:hAnsi="宋体"/>
          <w:szCs w:val="21"/>
        </w:rPr>
        <w:t>向他人贷款或提供担保</w:t>
      </w:r>
      <w:r w:rsidRPr="0012655F">
        <w:rPr>
          <w:rFonts w:ascii="宋体" w:hAnsi="宋体" w:hint="eastAsia"/>
          <w:szCs w:val="21"/>
        </w:rPr>
        <w:t>。</w:t>
      </w:r>
    </w:p>
    <w:p w14:paraId="23D5EA09" w14:textId="77777777" w:rsidR="00312450" w:rsidRPr="0012655F" w:rsidRDefault="00312450" w:rsidP="005E27C7">
      <w:pPr>
        <w:numPr>
          <w:ilvl w:val="0"/>
          <w:numId w:val="33"/>
        </w:numPr>
        <w:spacing w:line="360" w:lineRule="auto"/>
        <w:ind w:left="0" w:firstLineChars="200" w:firstLine="420"/>
        <w:rPr>
          <w:rFonts w:ascii="宋体" w:hAnsi="宋体"/>
          <w:szCs w:val="21"/>
        </w:rPr>
      </w:pPr>
      <w:r w:rsidRPr="0012655F">
        <w:rPr>
          <w:rFonts w:ascii="宋体" w:hAnsi="宋体"/>
          <w:szCs w:val="21"/>
        </w:rPr>
        <w:t>从事承担无限责任的投资</w:t>
      </w:r>
      <w:r w:rsidRPr="0012655F">
        <w:rPr>
          <w:rFonts w:ascii="宋体" w:hAnsi="宋体" w:hint="eastAsia"/>
          <w:szCs w:val="21"/>
        </w:rPr>
        <w:t>。</w:t>
      </w:r>
    </w:p>
    <w:p w14:paraId="60802586" w14:textId="77777777" w:rsidR="00312450" w:rsidRPr="0012655F" w:rsidRDefault="00312450" w:rsidP="005E27C7">
      <w:pPr>
        <w:numPr>
          <w:ilvl w:val="0"/>
          <w:numId w:val="33"/>
        </w:numPr>
        <w:spacing w:line="360" w:lineRule="auto"/>
        <w:ind w:left="0" w:firstLineChars="200" w:firstLine="420"/>
        <w:rPr>
          <w:rFonts w:ascii="宋体" w:hAnsi="宋体"/>
          <w:szCs w:val="21"/>
        </w:rPr>
      </w:pPr>
      <w:r w:rsidRPr="0012655F">
        <w:rPr>
          <w:rFonts w:ascii="宋体" w:hAnsi="宋体"/>
          <w:szCs w:val="21"/>
        </w:rPr>
        <w:t>从事内幕交易、操纵证券价格及其他不正当的证券交易活动</w:t>
      </w:r>
      <w:r w:rsidRPr="0012655F">
        <w:rPr>
          <w:rFonts w:ascii="宋体" w:hAnsi="宋体" w:hint="eastAsia"/>
          <w:szCs w:val="21"/>
        </w:rPr>
        <w:t>。</w:t>
      </w:r>
    </w:p>
    <w:p w14:paraId="2F2C5FBF" w14:textId="77777777" w:rsidR="00312450" w:rsidRPr="0012655F" w:rsidRDefault="00312450" w:rsidP="005E27C7">
      <w:pPr>
        <w:numPr>
          <w:ilvl w:val="0"/>
          <w:numId w:val="33"/>
        </w:numPr>
        <w:spacing w:line="360" w:lineRule="auto"/>
        <w:ind w:left="0" w:firstLineChars="200" w:firstLine="420"/>
        <w:rPr>
          <w:rFonts w:ascii="宋体" w:hAnsi="宋体"/>
          <w:szCs w:val="21"/>
        </w:rPr>
      </w:pPr>
      <w:r w:rsidRPr="0012655F">
        <w:rPr>
          <w:rFonts w:ascii="宋体" w:hAnsi="宋体"/>
          <w:szCs w:val="21"/>
        </w:rPr>
        <w:t>法律法规、中国证监会以及本合同规定禁止从事的其他行为。</w:t>
      </w:r>
    </w:p>
    <w:p w14:paraId="5461E299" w14:textId="77777777" w:rsidR="00312450" w:rsidRPr="0012655F" w:rsidRDefault="00312450" w:rsidP="005E27C7">
      <w:pPr>
        <w:numPr>
          <w:ilvl w:val="0"/>
          <w:numId w:val="32"/>
        </w:numPr>
        <w:tabs>
          <w:tab w:val="left" w:pos="1134"/>
        </w:tabs>
        <w:spacing w:line="440" w:lineRule="exact"/>
        <w:ind w:left="0" w:firstLineChars="200" w:firstLine="420"/>
        <w:rPr>
          <w:rFonts w:ascii="宋体" w:hAnsi="宋体"/>
          <w:szCs w:val="21"/>
        </w:rPr>
      </w:pPr>
      <w:r w:rsidRPr="0012655F">
        <w:rPr>
          <w:rFonts w:ascii="宋体" w:hAnsi="宋体"/>
          <w:szCs w:val="21"/>
        </w:rPr>
        <w:t>风险收益特征</w:t>
      </w:r>
    </w:p>
    <w:p w14:paraId="4A3EFAF9" w14:textId="77777777" w:rsidR="00312450" w:rsidRPr="0012655F" w:rsidRDefault="00312450" w:rsidP="00312450">
      <w:pPr>
        <w:tabs>
          <w:tab w:val="left" w:pos="142"/>
        </w:tabs>
        <w:spacing w:line="360" w:lineRule="auto"/>
        <w:ind w:firstLineChars="200" w:firstLine="420"/>
        <w:rPr>
          <w:rFonts w:ascii="宋体" w:hAnsi="宋体"/>
          <w:szCs w:val="21"/>
        </w:rPr>
      </w:pPr>
      <w:r w:rsidRPr="0012655F">
        <w:rPr>
          <w:rFonts w:ascii="宋体" w:hAnsi="宋体" w:hint="eastAsia"/>
          <w:szCs w:val="21"/>
        </w:rPr>
        <w:t>基于本基金的投资范围及投资策略，本基金不承诺保本及最低收益，属预期风险中高、预期收益中高的投资品种，适合具有风险识别、评估、承受能力的合格投资者。</w:t>
      </w:r>
    </w:p>
    <w:p w14:paraId="6D2EF1CE" w14:textId="77777777" w:rsidR="0047656C" w:rsidRPr="0012655F" w:rsidRDefault="00F1037B" w:rsidP="00E9572D">
      <w:pPr>
        <w:numPr>
          <w:ilvl w:val="0"/>
          <w:numId w:val="32"/>
        </w:numPr>
        <w:tabs>
          <w:tab w:val="left" w:pos="1134"/>
        </w:tabs>
        <w:spacing w:line="440" w:lineRule="exact"/>
        <w:ind w:left="0" w:firstLineChars="200" w:firstLine="420"/>
        <w:rPr>
          <w:rFonts w:ascii="宋体" w:hAnsi="宋体"/>
          <w:szCs w:val="21"/>
        </w:rPr>
      </w:pPr>
      <w:r w:rsidRPr="0012655F">
        <w:rPr>
          <w:rFonts w:ascii="宋体" w:hAnsi="宋体" w:hint="eastAsia"/>
          <w:szCs w:val="21"/>
        </w:rPr>
        <w:t>基金合同、交易行为中存在的或可能存在利益冲突的情形及处理</w:t>
      </w:r>
      <w:r w:rsidR="002A7401" w:rsidRPr="0012655F">
        <w:rPr>
          <w:rFonts w:ascii="宋体" w:hAnsi="宋体" w:hint="eastAsia"/>
          <w:szCs w:val="21"/>
        </w:rPr>
        <w:t>方式</w:t>
      </w:r>
    </w:p>
    <w:p w14:paraId="3CFF5363" w14:textId="77777777" w:rsidR="0047656C" w:rsidRPr="0012655F" w:rsidRDefault="0047656C" w:rsidP="00E9572D">
      <w:pPr>
        <w:tabs>
          <w:tab w:val="left" w:pos="1134"/>
        </w:tabs>
        <w:spacing w:line="440" w:lineRule="exact"/>
        <w:ind w:left="420" w:firstLine="640"/>
        <w:rPr>
          <w:rFonts w:ascii="宋体" w:hAnsi="宋体"/>
          <w:szCs w:val="21"/>
        </w:rPr>
      </w:pPr>
    </w:p>
    <w:p w14:paraId="2A2ED801" w14:textId="77777777" w:rsidR="0047656C" w:rsidRPr="0012655F" w:rsidRDefault="0047656C" w:rsidP="00171477">
      <w:pPr>
        <w:numPr>
          <w:ilvl w:val="0"/>
          <w:numId w:val="32"/>
        </w:numPr>
        <w:tabs>
          <w:tab w:val="left" w:pos="1134"/>
        </w:tabs>
        <w:spacing w:line="440" w:lineRule="exact"/>
        <w:ind w:left="0" w:firstLineChars="200" w:firstLine="420"/>
        <w:rPr>
          <w:rFonts w:ascii="宋体" w:hAnsi="宋体"/>
          <w:szCs w:val="21"/>
        </w:rPr>
      </w:pPr>
      <w:r w:rsidRPr="0012655F">
        <w:rPr>
          <w:rFonts w:ascii="宋体" w:hAnsi="宋体" w:hint="eastAsia"/>
          <w:szCs w:val="21"/>
        </w:rPr>
        <w:t>业绩比较基准（如有）</w:t>
      </w:r>
    </w:p>
    <w:p w14:paraId="62216C70" w14:textId="77777777" w:rsidR="0047656C" w:rsidRPr="0012655F" w:rsidRDefault="0047656C" w:rsidP="00E9572D">
      <w:pPr>
        <w:tabs>
          <w:tab w:val="left" w:pos="1134"/>
        </w:tabs>
        <w:spacing w:line="440" w:lineRule="exact"/>
        <w:ind w:left="420" w:firstLine="640"/>
        <w:rPr>
          <w:rFonts w:ascii="宋体" w:hAnsi="宋体"/>
          <w:szCs w:val="21"/>
        </w:rPr>
      </w:pPr>
    </w:p>
    <w:p w14:paraId="3749E8DE" w14:textId="77777777" w:rsidR="0047656C" w:rsidRPr="0012655F" w:rsidRDefault="0047656C" w:rsidP="00171477">
      <w:pPr>
        <w:numPr>
          <w:ilvl w:val="0"/>
          <w:numId w:val="32"/>
        </w:numPr>
        <w:tabs>
          <w:tab w:val="left" w:pos="1134"/>
        </w:tabs>
        <w:spacing w:line="440" w:lineRule="exact"/>
        <w:ind w:left="0" w:firstLineChars="200" w:firstLine="420"/>
        <w:rPr>
          <w:rFonts w:ascii="宋体" w:hAnsi="宋体"/>
          <w:szCs w:val="21"/>
        </w:rPr>
      </w:pPr>
      <w:r w:rsidRPr="0012655F">
        <w:rPr>
          <w:rFonts w:ascii="宋体" w:hAnsi="宋体" w:hint="eastAsia"/>
          <w:szCs w:val="21"/>
        </w:rPr>
        <w:t>参与融资融券及其他场外证券业务的情况（如有）</w:t>
      </w:r>
    </w:p>
    <w:p w14:paraId="297760DF" w14:textId="77777777" w:rsidR="0047656C" w:rsidRPr="0012655F" w:rsidRDefault="0047656C" w:rsidP="00E9572D">
      <w:pPr>
        <w:tabs>
          <w:tab w:val="left" w:pos="1134"/>
        </w:tabs>
        <w:spacing w:line="440" w:lineRule="exact"/>
        <w:ind w:left="420" w:firstLine="640"/>
        <w:rPr>
          <w:rFonts w:ascii="宋体" w:hAnsi="宋体"/>
          <w:szCs w:val="21"/>
        </w:rPr>
      </w:pPr>
    </w:p>
    <w:p w14:paraId="63CC04C8" w14:textId="77777777" w:rsidR="0047656C" w:rsidRPr="0012655F" w:rsidRDefault="0047656C" w:rsidP="0047656C">
      <w:pPr>
        <w:spacing w:line="360" w:lineRule="auto"/>
        <w:rPr>
          <w:rFonts w:ascii="宋体" w:hAnsi="宋体"/>
          <w:szCs w:val="21"/>
        </w:rPr>
      </w:pPr>
    </w:p>
    <w:p w14:paraId="24E04838" w14:textId="77777777" w:rsidR="00312450" w:rsidRPr="0012655F" w:rsidRDefault="006F1D35" w:rsidP="00312450">
      <w:pPr>
        <w:pStyle w:val="1"/>
        <w:numPr>
          <w:ilvl w:val="0"/>
          <w:numId w:val="2"/>
        </w:numPr>
        <w:spacing w:before="0" w:after="0" w:line="360" w:lineRule="auto"/>
        <w:ind w:left="0" w:hanging="3"/>
        <w:jc w:val="center"/>
        <w:rPr>
          <w:rFonts w:ascii="宋体" w:hAnsi="宋体"/>
          <w:sz w:val="21"/>
          <w:szCs w:val="21"/>
        </w:rPr>
      </w:pPr>
      <w:bookmarkStart w:id="91" w:name="_Toc384320088"/>
      <w:bookmarkStart w:id="92" w:name="_Toc455586925"/>
      <w:r w:rsidRPr="0012655F">
        <w:rPr>
          <w:rFonts w:ascii="宋体" w:hAnsi="宋体" w:hint="eastAsia"/>
          <w:sz w:val="21"/>
          <w:szCs w:val="21"/>
        </w:rPr>
        <w:t>私募</w:t>
      </w:r>
      <w:r w:rsidR="00312450" w:rsidRPr="0012655F">
        <w:rPr>
          <w:rFonts w:ascii="宋体" w:hAnsi="宋体" w:hint="eastAsia"/>
          <w:sz w:val="21"/>
          <w:szCs w:val="21"/>
        </w:rPr>
        <w:t>基金的财产</w:t>
      </w:r>
      <w:bookmarkEnd w:id="86"/>
      <w:bookmarkEnd w:id="91"/>
      <w:bookmarkEnd w:id="92"/>
    </w:p>
    <w:p w14:paraId="4B3F64D5" w14:textId="77777777" w:rsidR="00312450" w:rsidRPr="0012655F" w:rsidRDefault="00312450" w:rsidP="00312450">
      <w:pPr>
        <w:spacing w:line="360" w:lineRule="auto"/>
        <w:ind w:firstLineChars="200" w:firstLine="420"/>
        <w:rPr>
          <w:rFonts w:ascii="宋体" w:hAnsi="宋体"/>
          <w:szCs w:val="21"/>
        </w:rPr>
      </w:pPr>
    </w:p>
    <w:p w14:paraId="5A0C2D1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lastRenderedPageBreak/>
        <w:t>（一）基金财产的保管与处分</w:t>
      </w:r>
    </w:p>
    <w:p w14:paraId="202A08BF"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基金财产独立于基金管理人、基金托管人的固有财产，并由基金托管人保管。基金管理人、基金托管人不得将基金财产归入其固有财产。基金托管人对实际交付并控制下的基金财产承担保管职责，对于非基金托管人保管的财产不承担责任。</w:t>
      </w:r>
    </w:p>
    <w:p w14:paraId="079E4EDF"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2、除本款第3项规定的情形外，基金管理人、基金托管人因基金财产的管理、运用或者其他情形而取得的财产和收益，归基金财产。</w:t>
      </w:r>
    </w:p>
    <w:p w14:paraId="5F447F6D"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3、基金管理人、基金托管人可以按照本合同的约定收取管理费、托管费以及本合同约定的其他费用。基金管理人、基金托管人以其固有财产承担法律责任，其债权人不得对基金财产行使请求冻结、扣押和其他权利。基金管理人、基金托管人因依法解散、被依法撤销或者被依法宣告破产等原因进行清算的，基金财产不属于其清算财产。</w:t>
      </w:r>
    </w:p>
    <w:p w14:paraId="61D95E33" w14:textId="77777777" w:rsidR="0047656C" w:rsidRPr="0012655F" w:rsidRDefault="008A71B1">
      <w:pPr>
        <w:spacing w:line="360" w:lineRule="auto"/>
        <w:ind w:firstLineChars="200" w:firstLine="420"/>
        <w:rPr>
          <w:rFonts w:ascii="宋体" w:hAnsi="宋体"/>
          <w:szCs w:val="21"/>
        </w:rPr>
      </w:pPr>
      <w:r w:rsidRPr="0012655F">
        <w:rPr>
          <w:rFonts w:ascii="宋体" w:hAnsi="宋体" w:hint="eastAsia"/>
          <w:szCs w:val="21"/>
        </w:rPr>
        <w:t>4、</w:t>
      </w:r>
      <w:r w:rsidR="00F1037B" w:rsidRPr="0012655F">
        <w:rPr>
          <w:rFonts w:ascii="宋体" w:hAnsi="宋体" w:hint="eastAsia"/>
          <w:szCs w:val="21"/>
        </w:rPr>
        <w:t>基金管理人、</w:t>
      </w:r>
      <w:r w:rsidR="0047656C" w:rsidRPr="0012655F">
        <w:rPr>
          <w:rFonts w:ascii="宋体" w:hAnsi="宋体" w:hint="eastAsia"/>
          <w:szCs w:val="21"/>
        </w:rPr>
        <w:t>基金托管人不得违反法律法规的规定和基金合同约定擅自将基金资产用于抵押、质押、担保或设定任何形式的优先权或其他第三方权利</w:t>
      </w:r>
    </w:p>
    <w:p w14:paraId="6AFFB00E" w14:textId="77777777" w:rsidR="00312450" w:rsidRPr="0012655F" w:rsidRDefault="008A71B1" w:rsidP="00312450">
      <w:pPr>
        <w:spacing w:line="360" w:lineRule="auto"/>
        <w:ind w:firstLineChars="200" w:firstLine="420"/>
        <w:rPr>
          <w:rFonts w:ascii="宋体" w:hAnsi="宋体"/>
          <w:szCs w:val="21"/>
        </w:rPr>
      </w:pPr>
      <w:r w:rsidRPr="0012655F">
        <w:rPr>
          <w:rFonts w:ascii="宋体" w:hAnsi="宋体" w:hint="eastAsia"/>
          <w:szCs w:val="21"/>
        </w:rPr>
        <w:t>5</w:t>
      </w:r>
      <w:r w:rsidR="00312450" w:rsidRPr="0012655F">
        <w:rPr>
          <w:rFonts w:ascii="宋体" w:hAnsi="宋体" w:hint="eastAsia"/>
          <w:szCs w:val="21"/>
        </w:rPr>
        <w:t>、基金财产产生的债权，不得与基金管理人、基金托管人固有财产</w:t>
      </w:r>
      <w:r w:rsidRPr="0012655F">
        <w:rPr>
          <w:rFonts w:ascii="宋体" w:hAnsi="宋体" w:hint="eastAsia"/>
          <w:szCs w:val="21"/>
        </w:rPr>
        <w:t>等不属于基金财产本身</w:t>
      </w:r>
      <w:r w:rsidR="00312450" w:rsidRPr="0012655F">
        <w:rPr>
          <w:rFonts w:ascii="宋体" w:hAnsi="宋体" w:hint="eastAsia"/>
          <w:szCs w:val="21"/>
        </w:rPr>
        <w:t>的债务相互抵销。非因基金财产本身承担的债务，基金管理人、基金托管人不得主张其债权人对基金财产强制执行。上述债权人对基金财产主张权利时，基金管理人、基金托管人应明确告知基金财产的独立性。</w:t>
      </w:r>
    </w:p>
    <w:p w14:paraId="6E11E7A5"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（二）基金财产相关账户的开立和管理</w:t>
      </w:r>
    </w:p>
    <w:p w14:paraId="3FF087C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基金托管人</w:t>
      </w:r>
      <w:r w:rsidR="00E7790E" w:rsidRPr="0012655F">
        <w:rPr>
          <w:rFonts w:ascii="宋体" w:hAnsi="宋体" w:hint="eastAsia"/>
          <w:szCs w:val="21"/>
        </w:rPr>
        <w:t>负责</w:t>
      </w:r>
      <w:r w:rsidRPr="0012655F">
        <w:rPr>
          <w:rFonts w:ascii="宋体" w:hAnsi="宋体" w:hint="eastAsia"/>
          <w:szCs w:val="21"/>
        </w:rPr>
        <w:t>按照规定开立基金财产的托管资金账户、证券交易保证金账户、证券账户等投资所需账户，基金管理人应给予必要的配合，并提供所需资料。</w:t>
      </w:r>
    </w:p>
    <w:p w14:paraId="099580E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基金管理人按照规定开立基金财产的</w:t>
      </w:r>
      <w:r w:rsidR="00F51644" w:rsidRPr="0012655F">
        <w:rPr>
          <w:rFonts w:ascii="宋体" w:hAnsi="宋体" w:hint="eastAsia"/>
          <w:szCs w:val="21"/>
        </w:rPr>
        <w:t>开放式基金账户、</w:t>
      </w:r>
      <w:r w:rsidRPr="0012655F">
        <w:rPr>
          <w:rFonts w:ascii="宋体" w:hAnsi="宋体" w:hint="eastAsia"/>
          <w:szCs w:val="21"/>
        </w:rPr>
        <w:t>期货账户，基金托管人应给予必要的配合，并提供所需资料。</w:t>
      </w:r>
    </w:p>
    <w:p w14:paraId="477E42A8"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证券账户和期货账户的持有人名称应当符合证券、期货登记结算机构的有关规定。开立的上述基金财产账户与基金管理人、基金托管人、基金代销机构和基金注册登记机构自有的财产账户以及其他基金财产账户相独立。</w:t>
      </w:r>
    </w:p>
    <w:p w14:paraId="51CFF7BA"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与基金投资运作有关的其他账户由基金管理人与基金托管人协商后办理。</w:t>
      </w:r>
    </w:p>
    <w:p w14:paraId="325F8C76" w14:textId="77777777" w:rsidR="00882506" w:rsidRPr="0012655F" w:rsidRDefault="00882506" w:rsidP="00312450">
      <w:pPr>
        <w:spacing w:line="360" w:lineRule="auto"/>
        <w:ind w:firstLineChars="200" w:firstLine="420"/>
        <w:rPr>
          <w:rFonts w:ascii="宋体" w:hAnsi="宋体"/>
          <w:szCs w:val="21"/>
        </w:rPr>
      </w:pPr>
      <w:r w:rsidRPr="0012655F">
        <w:rPr>
          <w:rFonts w:ascii="宋体" w:hAnsi="宋体" w:hint="eastAsia"/>
          <w:szCs w:val="21"/>
        </w:rPr>
        <w:t>基金管理人应当将托管资金账户作为基金投资财产的唯一回款账户。</w:t>
      </w:r>
    </w:p>
    <w:p w14:paraId="169C684E" w14:textId="77777777" w:rsidR="00312450" w:rsidRPr="0012655F" w:rsidRDefault="00312450" w:rsidP="00312450">
      <w:pPr>
        <w:spacing w:line="360" w:lineRule="auto"/>
        <w:ind w:firstLineChars="200" w:firstLine="420"/>
        <w:rPr>
          <w:rFonts w:ascii="宋体" w:hAnsi="宋体"/>
          <w:szCs w:val="21"/>
        </w:rPr>
      </w:pPr>
    </w:p>
    <w:p w14:paraId="095A3F39" w14:textId="77777777" w:rsidR="00312450" w:rsidRPr="0012655F" w:rsidRDefault="00312450" w:rsidP="00312450">
      <w:pPr>
        <w:pStyle w:val="1"/>
        <w:numPr>
          <w:ilvl w:val="0"/>
          <w:numId w:val="2"/>
        </w:numPr>
        <w:spacing w:before="0" w:after="0" w:line="360" w:lineRule="auto"/>
        <w:ind w:left="0" w:hanging="3"/>
        <w:jc w:val="center"/>
        <w:rPr>
          <w:rFonts w:ascii="宋体" w:hAnsi="宋体"/>
          <w:sz w:val="21"/>
          <w:szCs w:val="21"/>
        </w:rPr>
      </w:pPr>
      <w:bookmarkStart w:id="93" w:name="_Toc194741911"/>
      <w:bookmarkStart w:id="94" w:name="_Toc384320089"/>
      <w:bookmarkStart w:id="95" w:name="_Toc455586926"/>
      <w:r w:rsidRPr="0012655F">
        <w:rPr>
          <w:rFonts w:ascii="宋体" w:hAnsi="宋体" w:hint="eastAsia"/>
          <w:sz w:val="21"/>
          <w:szCs w:val="21"/>
        </w:rPr>
        <w:t>指令的发送、确认与执行</w:t>
      </w:r>
      <w:bookmarkEnd w:id="93"/>
      <w:bookmarkEnd w:id="94"/>
      <w:bookmarkEnd w:id="95"/>
    </w:p>
    <w:p w14:paraId="66381ABD" w14:textId="77777777" w:rsidR="00312450" w:rsidRPr="0012655F" w:rsidRDefault="00312450" w:rsidP="00312450">
      <w:pPr>
        <w:spacing w:line="360" w:lineRule="auto"/>
        <w:ind w:firstLineChars="200" w:firstLine="420"/>
        <w:rPr>
          <w:rFonts w:ascii="宋体" w:hAnsi="宋体"/>
          <w:szCs w:val="21"/>
        </w:rPr>
      </w:pPr>
    </w:p>
    <w:p w14:paraId="1166A4DF" w14:textId="77777777" w:rsidR="006E46A5" w:rsidRPr="0012655F" w:rsidRDefault="006E46A5" w:rsidP="006E46A5">
      <w:pPr>
        <w:adjustRightInd w:val="0"/>
        <w:snapToGrid w:val="0"/>
        <w:spacing w:line="360" w:lineRule="auto"/>
        <w:ind w:firstLineChars="200" w:firstLine="420"/>
        <w:rPr>
          <w:rFonts w:ascii="宋体" w:hAnsi="宋体" w:cs="Arial"/>
          <w:szCs w:val="21"/>
        </w:rPr>
      </w:pPr>
      <w:r w:rsidRPr="0012655F">
        <w:rPr>
          <w:rFonts w:ascii="宋体" w:hAnsi="宋体" w:cs="Arial" w:hint="eastAsia"/>
          <w:szCs w:val="21"/>
        </w:rPr>
        <w:t>基金管理人在运用基金财产时向基金托管人发送资金划拨及其他款项付款指令，基金托</w:t>
      </w:r>
      <w:r w:rsidRPr="0012655F">
        <w:rPr>
          <w:rFonts w:ascii="宋体" w:hAnsi="宋体" w:cs="Arial" w:hint="eastAsia"/>
          <w:szCs w:val="21"/>
        </w:rPr>
        <w:lastRenderedPageBreak/>
        <w:t>管人执行基金管理人的指令、办理基金名下的资金往来等有关事项。</w:t>
      </w:r>
    </w:p>
    <w:p w14:paraId="29CFBB2E" w14:textId="77777777" w:rsidR="00012DC4" w:rsidRPr="0012655F" w:rsidRDefault="006E46A5">
      <w:pPr>
        <w:adjustRightInd w:val="0"/>
        <w:snapToGrid w:val="0"/>
        <w:spacing w:line="360" w:lineRule="auto"/>
        <w:ind w:firstLineChars="200" w:firstLine="420"/>
        <w:jc w:val="left"/>
        <w:rPr>
          <w:rFonts w:ascii="宋体" w:hAnsi="宋体"/>
          <w:szCs w:val="21"/>
        </w:rPr>
      </w:pPr>
      <w:r w:rsidRPr="0012655F">
        <w:rPr>
          <w:rFonts w:ascii="宋体" w:hAnsi="宋体" w:hint="eastAsia"/>
          <w:szCs w:val="21"/>
        </w:rPr>
        <w:t>基金管理人发送的指令包括电子指令和纸质指令。</w:t>
      </w:r>
    </w:p>
    <w:p w14:paraId="214CA815" w14:textId="77777777" w:rsidR="006E46A5" w:rsidRPr="0012655F" w:rsidRDefault="006E46A5" w:rsidP="006E46A5">
      <w:pPr>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电子指令包括基金管理人发送的电子指令（采用电子报文传送的电子指令、网上托管银行管理人客户端录入的电子指令）、自动产生的电子指令（网上托管银行托管人端根据预先设定的业务规则自动产生的电子指令）。管理人在启用电子指令前应使用传真或其他与基金托管人协商一致的方式向基金托管人发出启用函。启用函应注明启用的业务类型、启用日期等。启用函应加盖基金管理人公司公章。</w:t>
      </w:r>
    </w:p>
    <w:p w14:paraId="14D8F557" w14:textId="77777777" w:rsidR="00312450" w:rsidRPr="0012655F" w:rsidRDefault="00312450" w:rsidP="00312450">
      <w:pPr>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（一）基金管理人对发送</w:t>
      </w:r>
      <w:r w:rsidR="00E7790E" w:rsidRPr="0012655F">
        <w:rPr>
          <w:rFonts w:ascii="宋体" w:hAnsi="宋体" w:hint="eastAsia"/>
          <w:szCs w:val="21"/>
        </w:rPr>
        <w:t>投资</w:t>
      </w:r>
      <w:r w:rsidRPr="0012655F">
        <w:rPr>
          <w:rFonts w:ascii="宋体" w:hAnsi="宋体" w:hint="eastAsia"/>
          <w:szCs w:val="21"/>
        </w:rPr>
        <w:t>指令人员的书面授权</w:t>
      </w:r>
    </w:p>
    <w:p w14:paraId="6248B790" w14:textId="77777777" w:rsidR="00312450" w:rsidRPr="0012655F" w:rsidRDefault="00312450" w:rsidP="00312450">
      <w:pPr>
        <w:spacing w:line="360" w:lineRule="auto"/>
        <w:ind w:firstLineChars="200" w:firstLine="420"/>
        <w:rPr>
          <w:rFonts w:ascii="宋体" w:hAnsi="宋体"/>
          <w:szCs w:val="21"/>
        </w:rPr>
      </w:pPr>
      <w:bookmarkStart w:id="96" w:name="OLE_LINK1"/>
      <w:r w:rsidRPr="0012655F">
        <w:rPr>
          <w:rFonts w:ascii="宋体" w:hAnsi="宋体" w:hint="eastAsia"/>
          <w:szCs w:val="21"/>
        </w:rPr>
        <w:t>基金管理人应向基金托管人提供</w:t>
      </w:r>
      <w:r w:rsidR="00E7790E" w:rsidRPr="0012655F">
        <w:rPr>
          <w:rFonts w:ascii="宋体" w:hAnsi="宋体" w:hint="eastAsia"/>
          <w:szCs w:val="21"/>
        </w:rPr>
        <w:t>发送投资指令</w:t>
      </w:r>
      <w:r w:rsidRPr="0012655F">
        <w:rPr>
          <w:rFonts w:ascii="宋体" w:hAnsi="宋体" w:hint="eastAsia"/>
          <w:szCs w:val="21"/>
        </w:rPr>
        <w:t>授权书（简称“授权书”），授权书中应包括被授权预留印鉴和签字样本，规定基金管理人向基金托管人发送</w:t>
      </w:r>
      <w:r w:rsidR="00E7790E" w:rsidRPr="0012655F">
        <w:rPr>
          <w:rFonts w:ascii="宋体" w:hAnsi="宋体" w:hint="eastAsia"/>
          <w:szCs w:val="21"/>
        </w:rPr>
        <w:t>投资指令</w:t>
      </w:r>
      <w:r w:rsidRPr="0012655F">
        <w:rPr>
          <w:rFonts w:ascii="宋体" w:hAnsi="宋体" w:hint="eastAsia"/>
          <w:szCs w:val="21"/>
        </w:rPr>
        <w:t>时基金托管人确认</w:t>
      </w:r>
      <w:r w:rsidR="00E7790E" w:rsidRPr="0012655F">
        <w:rPr>
          <w:rFonts w:ascii="宋体" w:hAnsi="宋体" w:hint="eastAsia"/>
          <w:szCs w:val="21"/>
        </w:rPr>
        <w:t>投资指令有效</w:t>
      </w:r>
      <w:r w:rsidRPr="0012655F">
        <w:rPr>
          <w:rFonts w:ascii="宋体" w:hAnsi="宋体" w:hint="eastAsia"/>
          <w:szCs w:val="21"/>
        </w:rPr>
        <w:t>的方法。授权书由基金管理人加盖公章。基金托管人在收到授权书当日向基金管理人</w:t>
      </w:r>
      <w:r w:rsidR="00E7790E" w:rsidRPr="0012655F">
        <w:rPr>
          <w:rFonts w:ascii="宋体" w:hAnsi="宋体" w:hint="eastAsia"/>
          <w:szCs w:val="21"/>
        </w:rPr>
        <w:t>以电话或双方约定的其他方式</w:t>
      </w:r>
      <w:r w:rsidRPr="0012655F">
        <w:rPr>
          <w:rFonts w:ascii="宋体" w:hAnsi="宋体" w:hint="eastAsia"/>
          <w:szCs w:val="21"/>
        </w:rPr>
        <w:t>确认。授权书须载明授权生效日期，授权书自载明的生效日期开始生效。基金托管人收到授权书的日期晚于载明生效日期的，则自基金托管人收到授权书时生效。基金管理人和基金托管人对授权书负有保密义务，其内容不得向相关人员以外的任何人泄露。</w:t>
      </w:r>
      <w:bookmarkEnd w:id="96"/>
    </w:p>
    <w:p w14:paraId="1AB6E88E" w14:textId="77777777" w:rsidR="00312450" w:rsidRPr="0012655F" w:rsidRDefault="00312450" w:rsidP="00312450">
      <w:pPr>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（二）指令的内容</w:t>
      </w:r>
    </w:p>
    <w:p w14:paraId="76044FDF" w14:textId="77777777" w:rsidR="00312450" w:rsidRPr="0012655F" w:rsidRDefault="00E7790E" w:rsidP="00312450">
      <w:pPr>
        <w:spacing w:line="360" w:lineRule="auto"/>
        <w:ind w:firstLineChars="200" w:firstLine="420"/>
        <w:rPr>
          <w:rFonts w:ascii="宋体" w:hAnsi="宋体"/>
          <w:szCs w:val="21"/>
        </w:rPr>
      </w:pPr>
      <w:r w:rsidRPr="0012655F">
        <w:rPr>
          <w:rFonts w:ascii="宋体" w:hAnsi="宋体" w:hint="eastAsia"/>
          <w:szCs w:val="21"/>
        </w:rPr>
        <w:t>投资指令是在管理基金财产时，基金管理人向基金托管人发出的交易成交单、交易指令及资金划拨及其他款项支付的指令（以下简称“指令”）</w:t>
      </w:r>
      <w:r w:rsidR="00312450" w:rsidRPr="0012655F">
        <w:rPr>
          <w:rFonts w:ascii="宋体" w:hAnsi="宋体" w:hint="eastAsia"/>
          <w:szCs w:val="21"/>
        </w:rPr>
        <w:t>。基金管理人发给基金托管人的指令应写明款项事由、指令的执行时间、金额、收款账户信息等，</w:t>
      </w:r>
      <w:r w:rsidRPr="0012655F">
        <w:rPr>
          <w:rFonts w:ascii="宋体" w:hAnsi="宋体" w:hint="eastAsia"/>
          <w:szCs w:val="21"/>
        </w:rPr>
        <w:t>并</w:t>
      </w:r>
      <w:r w:rsidR="00312450" w:rsidRPr="0012655F">
        <w:rPr>
          <w:rFonts w:ascii="宋体" w:hAnsi="宋体" w:hint="eastAsia"/>
          <w:szCs w:val="21"/>
        </w:rPr>
        <w:t>加盖预留印鉴。</w:t>
      </w:r>
    </w:p>
    <w:p w14:paraId="1E79185F"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（三）指令的发送、确认和执行的时间及程序</w:t>
      </w:r>
    </w:p>
    <w:p w14:paraId="26A8BFD1" w14:textId="77777777" w:rsidR="00312450" w:rsidRPr="0012655F" w:rsidRDefault="00312450" w:rsidP="00312450">
      <w:pPr>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指令由授权书确定的被授权人代表基金管理人用传真方式或其他基金管理人和基金托管人认可的方式向基金托管人发送。基金管理人有义务在发送指令后与托管人以电话的方式进行确认。传真以获得收件人（基金托管人）确认该指令已成功接收之时视为送达。因基金管理人未能及时与基金托管人进行指令确认，致使资金未能及时到账所造成的损失，基金托管人不承担责任。基金托管人依照授权书规定的方法确认指令有效后，方可执行指令。</w:t>
      </w:r>
    </w:p>
    <w:p w14:paraId="32D37D75"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对于被授权人依照授权书发出的指令，基金管理人不得否认其效力。基金管理人应按照相关法律法规以及本合同的规定，在其合法的经营权限和交易权限内发送指令，发送人应按照其授权权限发送指令。基金管理人在发送指令时，应</w:t>
      </w:r>
      <w:r w:rsidR="00E7790E" w:rsidRPr="0012655F">
        <w:rPr>
          <w:rFonts w:ascii="宋体" w:hAnsi="宋体" w:hint="eastAsia"/>
          <w:szCs w:val="21"/>
        </w:rPr>
        <w:t>确保相关出款账户有足够的资金余额，并</w:t>
      </w:r>
      <w:r w:rsidRPr="0012655F">
        <w:rPr>
          <w:rFonts w:ascii="宋体" w:hAnsi="宋体" w:hint="eastAsia"/>
          <w:szCs w:val="21"/>
        </w:rPr>
        <w:t>为基金托管人留出执行指令所必需的时间。由基金管理人原因造成的指令传输不及时、未能留出足够划款所需时间，致使资金未能及时到账所造成的损失由基金管理人承担。</w:t>
      </w:r>
      <w:r w:rsidRPr="0012655F">
        <w:rPr>
          <w:rFonts w:ascii="宋体" w:hAnsi="宋体" w:hint="eastAsia"/>
          <w:kern w:val="0"/>
        </w:rPr>
        <w:t>除需考</w:t>
      </w:r>
      <w:r w:rsidRPr="0012655F">
        <w:rPr>
          <w:rFonts w:ascii="宋体" w:hAnsi="宋体" w:hint="eastAsia"/>
          <w:kern w:val="0"/>
        </w:rPr>
        <w:lastRenderedPageBreak/>
        <w:t>虑资金在途时间外，基金管理人还需为基金托管人留有2小时的复核和审批时间。在每个工作日的13：00以后接收基金管理人发出的银证转账、银期转账指令的，基金托管人不保证当日完成划转流程，但仍应有义务尽力推进完成划转流程；在每个工作日的14：30以后接收基金管理人发出的其他指令，基金托管人不保证当日完成在银行的划付流程，但仍应有义务尽力推进完成划转流程。</w:t>
      </w:r>
    </w:p>
    <w:p w14:paraId="7680C4BF"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托管人收到基金管理人发送的指令后，应对传真划款指令进行形式审查，验证指令的书面要素是否齐全、审核印鉴和签名是否和预留印鉴和签名样本相符，复核无误后依据本合同约定在规定期限内及时执行，不得延误。若存在异议或不符，基金托管人立即与基金管理人指定人员进行电话联系和沟通，并要求基金管理人重新发送经修改的指令。基金托管人可以要求基金管理人传真提供相关交易凭证、合同或其他有效会计资料，以确保基金托管人有足够的资料来判断指令的有效性。</w:t>
      </w:r>
      <w:r w:rsidR="00E7790E" w:rsidRPr="0012655F">
        <w:rPr>
          <w:rFonts w:ascii="宋体" w:hAnsi="宋体" w:hint="eastAsia"/>
          <w:szCs w:val="21"/>
        </w:rPr>
        <w:t>基金管理人应在合理时间内补充相关资料，并给基金托管人预留必要的执行时间，托管人对因此造成的延误不承担责任。在指令未执行的前提下，若基金管理人撤销指令，基金管理人应在原指令上注明“作废”并加盖预留印鉴及被授权人签章后传真给资产托管人，并电话通知资产托管人。</w:t>
      </w:r>
    </w:p>
    <w:p w14:paraId="4508CC05"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管理人向基金托管人下达指令时，应确保托管资金账户及其他账户有足够的资金余额，对基金管理人在没有充足资金的情况下向基金托管人发出的指令，基金托管人有权拒绝执行，并立即通知基金管理人，基金托管人不承担因为不执行该指令而造成的损失。</w:t>
      </w:r>
    </w:p>
    <w:p w14:paraId="7D87C6B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（四）基金托管人依照法律法规暂缓、拒绝执行指令的情形和处理程序</w:t>
      </w:r>
    </w:p>
    <w:p w14:paraId="5CE02237" w14:textId="77777777" w:rsidR="00312450" w:rsidRPr="0012655F" w:rsidRDefault="00312450" w:rsidP="00312450">
      <w:pPr>
        <w:pStyle w:val="af7"/>
        <w:rPr>
          <w:rFonts w:ascii="宋体" w:hAnsi="宋体"/>
          <w:color w:val="auto"/>
        </w:rPr>
      </w:pPr>
      <w:r w:rsidRPr="0012655F">
        <w:rPr>
          <w:rFonts w:ascii="宋体" w:hAnsi="宋体" w:hint="eastAsia"/>
          <w:color w:val="auto"/>
        </w:rPr>
        <w:t>基金托管人发现基金管理人发送的指令违反《基金法》、本合同或其他</w:t>
      </w:r>
      <w:r w:rsidR="00F51644" w:rsidRPr="0012655F">
        <w:rPr>
          <w:rFonts w:ascii="宋体" w:hAnsi="宋体" w:hint="eastAsia"/>
          <w:color w:val="auto"/>
        </w:rPr>
        <w:t>相</w:t>
      </w:r>
      <w:r w:rsidRPr="0012655F">
        <w:rPr>
          <w:rFonts w:ascii="宋体" w:hAnsi="宋体" w:hint="eastAsia"/>
          <w:color w:val="auto"/>
        </w:rPr>
        <w:t>关法律法规的规定时，不予执行，并应及时以书面形式通知基金管理人纠正，基金管理人收到通知后应及时核对，并以书面形式对基金托管人发出回函确认，由此造成的损失由基金管理人承担。</w:t>
      </w:r>
    </w:p>
    <w:p w14:paraId="1D8D8501" w14:textId="77777777" w:rsidR="00E7790E" w:rsidRPr="0012655F" w:rsidRDefault="00E7790E" w:rsidP="00E7790E">
      <w:pPr>
        <w:pStyle w:val="af7"/>
        <w:rPr>
          <w:rFonts w:ascii="宋体" w:hAnsi="宋体"/>
          <w:color w:val="auto"/>
        </w:rPr>
      </w:pPr>
      <w:r w:rsidRPr="0012655F">
        <w:rPr>
          <w:rFonts w:ascii="宋体" w:hAnsi="宋体" w:hint="eastAsia"/>
        </w:rPr>
        <w:t>如相关交易已生效，托管人应通知管理人在</w:t>
      </w:r>
      <w:r w:rsidR="0091026B" w:rsidRPr="0012655F">
        <w:rPr>
          <w:rFonts w:ascii="宋体" w:hAnsi="宋体" w:hint="eastAsia"/>
        </w:rPr>
        <w:t>10</w:t>
      </w:r>
      <w:r w:rsidRPr="0012655F">
        <w:rPr>
          <w:rFonts w:ascii="宋体" w:hAnsi="宋体" w:hint="eastAsia"/>
        </w:rPr>
        <w:t>个工作日内纠正。对于此类托管人事前无法监督并拒绝执行的交易行为，托管人在履行了对管理人的通知义务后，即视为完全履行了其投资监督职责。对于管理人此类违反《基金法》、本合同或其他有关法律法规行为造成基金财产或基金份额持有人损失的，由管理人承担全部责任，托管人免于承担责任。</w:t>
      </w:r>
    </w:p>
    <w:p w14:paraId="593435DA" w14:textId="77777777" w:rsidR="00312450" w:rsidRPr="0012655F" w:rsidRDefault="00312450" w:rsidP="00312450">
      <w:pPr>
        <w:tabs>
          <w:tab w:val="left" w:pos="600"/>
        </w:tabs>
        <w:spacing w:line="360" w:lineRule="auto"/>
        <w:ind w:firstLineChars="200" w:firstLine="420"/>
        <w:rPr>
          <w:rFonts w:ascii="宋体" w:hAnsi="宋体"/>
          <w:szCs w:val="21"/>
        </w:rPr>
      </w:pPr>
      <w:r w:rsidRPr="0012655F">
        <w:rPr>
          <w:rFonts w:ascii="宋体" w:hAnsi="宋体" w:hint="eastAsia"/>
          <w:szCs w:val="21"/>
        </w:rPr>
        <w:t>（五）基金管理人发送错误指令的情形和处理程序</w:t>
      </w:r>
    </w:p>
    <w:p w14:paraId="4302D8C4" w14:textId="77777777" w:rsidR="00E7790E" w:rsidRPr="0012655F" w:rsidRDefault="00312450" w:rsidP="00E7790E">
      <w:pPr>
        <w:autoSpaceDE w:val="0"/>
        <w:autoSpaceDN w:val="0"/>
        <w:adjustRightInd w:val="0"/>
        <w:spacing w:line="360" w:lineRule="auto"/>
        <w:ind w:firstLineChars="200" w:firstLine="420"/>
        <w:jc w:val="left"/>
        <w:rPr>
          <w:rFonts w:ascii="宋体" w:hAnsi="宋体"/>
        </w:rPr>
      </w:pPr>
      <w:r w:rsidRPr="0012655F">
        <w:rPr>
          <w:rFonts w:ascii="宋体" w:hAnsi="宋体" w:hint="eastAsia"/>
          <w:szCs w:val="21"/>
        </w:rPr>
        <w:t>基金管理人发送错误指令的情形包括指令发送人员无权或超越权限发送指令及交割信息错误，指令中重要信息模糊不清或不全等。基金托管人在履行监督职能时，发现基金管理人的指令错误时，有权拒绝执行，并及时通知基金管理人改正</w:t>
      </w:r>
      <w:r w:rsidR="00E7790E" w:rsidRPr="0012655F">
        <w:rPr>
          <w:rFonts w:ascii="宋体" w:hAnsi="宋体" w:hint="eastAsia"/>
          <w:szCs w:val="21"/>
        </w:rPr>
        <w:t>，</w:t>
      </w:r>
      <w:r w:rsidR="00E7790E" w:rsidRPr="0012655F">
        <w:rPr>
          <w:rFonts w:ascii="宋体" w:hAnsi="宋体" w:hint="eastAsia"/>
        </w:rPr>
        <w:t>由此造成的损失由基金管理人承担，基金托管人不承担责任。</w:t>
      </w:r>
    </w:p>
    <w:p w14:paraId="5F42B89C" w14:textId="77777777" w:rsidR="00312450" w:rsidRPr="0012655F" w:rsidRDefault="00312450" w:rsidP="00312450">
      <w:pPr>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lastRenderedPageBreak/>
        <w:t>（六）更换被授权人的程序</w:t>
      </w:r>
    </w:p>
    <w:p w14:paraId="1DB1179C" w14:textId="77777777" w:rsidR="00312450" w:rsidRPr="0012655F" w:rsidRDefault="00312450" w:rsidP="00312450">
      <w:pPr>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基金管理人撤换被授权人员或改变被授权人员的权限，必须提前至少一个工作日，使用传真方式或其他基金管理人和基金托管人认可的方式向基金托管人发出由基金管理人加盖公章</w:t>
      </w:r>
      <w:r w:rsidR="006E46A5" w:rsidRPr="0012655F">
        <w:rPr>
          <w:rFonts w:ascii="宋体" w:hAnsi="宋体" w:hint="eastAsia"/>
          <w:szCs w:val="21"/>
        </w:rPr>
        <w:t>的变更授权书</w:t>
      </w:r>
      <w:r w:rsidRPr="0012655F">
        <w:rPr>
          <w:rFonts w:ascii="宋体" w:hAnsi="宋体" w:hint="eastAsia"/>
          <w:szCs w:val="21"/>
        </w:rPr>
        <w:t>，同时电话通知基金托管人，基金托管人收到变更授权书当日通过电话向基金管理人确认。被授权人变更授权书须载明新授权的生效日期。被授权人变更授权书自载明的生效时间开始生效。</w:t>
      </w:r>
      <w:bookmarkStart w:id="97" w:name="OLE_LINK8"/>
      <w:r w:rsidRPr="0012655F">
        <w:rPr>
          <w:rFonts w:ascii="宋体" w:hAnsi="宋体" w:hint="eastAsia"/>
          <w:szCs w:val="21"/>
        </w:rPr>
        <w:t>基金托管人收到变更授权书的日期晚于载明的生效日期的，则自基金托管人收到时生效。</w:t>
      </w:r>
      <w:bookmarkEnd w:id="97"/>
      <w:r w:rsidRPr="0012655F">
        <w:rPr>
          <w:rFonts w:ascii="宋体" w:hAnsi="宋体" w:hint="eastAsia"/>
          <w:szCs w:val="21"/>
        </w:rPr>
        <w:t>基金管理人在</w:t>
      </w:r>
      <w:bookmarkStart w:id="98" w:name="OLE_LINK59"/>
      <w:r w:rsidRPr="0012655F">
        <w:rPr>
          <w:rFonts w:ascii="宋体" w:hAnsi="宋体" w:hint="eastAsia"/>
          <w:szCs w:val="21"/>
        </w:rPr>
        <w:t>电话告知</w:t>
      </w:r>
      <w:bookmarkEnd w:id="98"/>
      <w:r w:rsidRPr="0012655F">
        <w:rPr>
          <w:rFonts w:ascii="宋体" w:hAnsi="宋体" w:hint="eastAsia"/>
          <w:szCs w:val="21"/>
        </w:rPr>
        <w:t>后三日内将被授权人变更通知的正本送交基金托管人。被授权人变更授权书生效后，对于已被撤换的人员无权发送的指令，或新被授权人员超权限发送的指令，基金管理人不承担责任。</w:t>
      </w:r>
    </w:p>
    <w:p w14:paraId="2DE37478" w14:textId="77777777" w:rsidR="00E7790E" w:rsidRPr="0012655F" w:rsidRDefault="00E7790E" w:rsidP="00E7790E">
      <w:pPr>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基金管理人应确保授权通知的正本与传真件一致。若变更后的新的授权通知正本内容与基金托管人收到的传真件不一致的，以基金托管人收到的已生效的传真件为准。基金管理人和基金托管人对授权通知负有保密义务，其内容不得向授权人、被授权人及相关操作人员以外的任何人泄露。</w:t>
      </w:r>
    </w:p>
    <w:p w14:paraId="09F7ED4C" w14:textId="77777777" w:rsidR="00312450" w:rsidRPr="0012655F" w:rsidRDefault="00312450" w:rsidP="00312450">
      <w:pPr>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（七）指令的保管</w:t>
      </w:r>
    </w:p>
    <w:p w14:paraId="07573DF3" w14:textId="77777777" w:rsidR="00312450" w:rsidRPr="0012655F" w:rsidRDefault="00312450" w:rsidP="00312450">
      <w:pPr>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指令若以传真形式发出，则正本由基金管理人保管，基金托管人保管指令传真件。当两者不一致时，以基金托管人收到的投资指令传真件为准。</w:t>
      </w:r>
    </w:p>
    <w:p w14:paraId="38F055BD" w14:textId="77777777" w:rsidR="00312450" w:rsidRPr="0012655F" w:rsidRDefault="00312450" w:rsidP="00312450">
      <w:pPr>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（八）相关责任</w:t>
      </w:r>
    </w:p>
    <w:p w14:paraId="771611EB" w14:textId="77777777" w:rsidR="00312450" w:rsidRPr="0012655F" w:rsidRDefault="00E7790E" w:rsidP="00312450">
      <w:pPr>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对基金管理人在没有充足资金的情况下向基金托管人发出的指令致使资金未能及时清算所造成的损失由基金管理人承担。因基金管理人原因造成的传输不及时、未能留出足够执行时间、未能及时与基金托管人进行指令确认致使资金未能及时清算或交易失败所造成的损失由基金管理人承担。</w:t>
      </w:r>
      <w:r w:rsidR="00312450" w:rsidRPr="0012655F">
        <w:rPr>
          <w:rFonts w:ascii="宋体" w:hAnsi="宋体" w:hint="eastAsia"/>
          <w:szCs w:val="21"/>
        </w:rPr>
        <w:t>基金托管人正确执行基金管理人</w:t>
      </w:r>
      <w:r w:rsidRPr="0012655F">
        <w:rPr>
          <w:rFonts w:ascii="宋体" w:hAnsi="宋体" w:hint="eastAsia"/>
          <w:szCs w:val="21"/>
        </w:rPr>
        <w:t>发送的有效</w:t>
      </w:r>
      <w:r w:rsidR="00312450" w:rsidRPr="0012655F">
        <w:rPr>
          <w:rFonts w:ascii="宋体" w:hAnsi="宋体" w:hint="eastAsia"/>
          <w:szCs w:val="21"/>
        </w:rPr>
        <w:t>指令，基金财产发生损失的，基金托管人不承担任何形式的责任。在正常业务受理渠道和指令规定的时间内，因基金托管人原因未能及时或正确执行符合本合同规定、合法合规的划款指令而导致基金财产受损的，基金托管人应承担相应的责任，但托管资金账户及其他账户余额不足或基金托管人如遇到不可抗力的情况除外。</w:t>
      </w:r>
    </w:p>
    <w:p w14:paraId="24BA518B" w14:textId="77777777" w:rsidR="00312450" w:rsidRPr="0012655F" w:rsidRDefault="00312450" w:rsidP="00312450">
      <w:pPr>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如果基金管理人的划款指令存在事实上未经授权、欺诈、伪造或未能按时提供划款指令人员的预留印鉴和签字样本等非基金托管人原因造成的情形，只要基金托管人根据本合同相关规定验证有关印鉴与签名无误，基金托管人不承担因正确执行有关指令而给基金管理人或基金财产或任何第三人带来的损失，全部责任由基金管理人承担，但基金托管人未尽审核义务执行划款指令而造成损失的情况除外。</w:t>
      </w:r>
    </w:p>
    <w:p w14:paraId="1AD70E00" w14:textId="77777777" w:rsidR="00312450" w:rsidRPr="0012655F" w:rsidRDefault="00312450" w:rsidP="00312450">
      <w:pPr>
        <w:autoSpaceDE w:val="0"/>
        <w:autoSpaceDN w:val="0"/>
        <w:adjustRightInd w:val="0"/>
        <w:spacing w:line="360" w:lineRule="auto"/>
        <w:ind w:firstLineChars="200" w:firstLine="420"/>
        <w:jc w:val="left"/>
        <w:rPr>
          <w:rFonts w:ascii="宋体" w:hAnsi="宋体"/>
          <w:szCs w:val="21"/>
        </w:rPr>
      </w:pPr>
    </w:p>
    <w:p w14:paraId="4740DAEF" w14:textId="77777777" w:rsidR="00312450" w:rsidRPr="0012655F" w:rsidRDefault="00312450" w:rsidP="00312450">
      <w:pPr>
        <w:pStyle w:val="1"/>
        <w:numPr>
          <w:ilvl w:val="0"/>
          <w:numId w:val="2"/>
        </w:numPr>
        <w:spacing w:before="0" w:after="0" w:line="360" w:lineRule="auto"/>
        <w:ind w:left="0" w:hanging="3"/>
        <w:jc w:val="center"/>
        <w:rPr>
          <w:rFonts w:ascii="宋体" w:hAnsi="宋体"/>
          <w:sz w:val="21"/>
          <w:szCs w:val="21"/>
        </w:rPr>
      </w:pPr>
      <w:bookmarkStart w:id="99" w:name="_Toc194741912"/>
      <w:bookmarkStart w:id="100" w:name="_Toc384320090"/>
      <w:bookmarkStart w:id="101" w:name="_Toc455586927"/>
      <w:r w:rsidRPr="0012655F">
        <w:rPr>
          <w:rFonts w:ascii="宋体" w:hAnsi="宋体" w:hint="eastAsia"/>
          <w:sz w:val="21"/>
          <w:szCs w:val="21"/>
        </w:rPr>
        <w:t>交易及清算交收安排</w:t>
      </w:r>
      <w:bookmarkEnd w:id="99"/>
      <w:bookmarkEnd w:id="100"/>
      <w:bookmarkEnd w:id="101"/>
    </w:p>
    <w:p w14:paraId="1E1BE0DD" w14:textId="77777777" w:rsidR="00312450" w:rsidRPr="0012655F" w:rsidRDefault="00312450" w:rsidP="00312450">
      <w:pPr>
        <w:spacing w:line="360" w:lineRule="auto"/>
        <w:ind w:firstLineChars="200" w:firstLine="420"/>
        <w:rPr>
          <w:rFonts w:ascii="宋体" w:hAnsi="宋体"/>
          <w:szCs w:val="21"/>
        </w:rPr>
      </w:pPr>
      <w:bookmarkStart w:id="102" w:name="_Toc22454452"/>
      <w:bookmarkStart w:id="103" w:name="_Toc48703904"/>
      <w:bookmarkStart w:id="104" w:name="_Toc194292255"/>
      <w:bookmarkStart w:id="105" w:name="_Toc194741913"/>
    </w:p>
    <w:p w14:paraId="2E8E3030"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（一）选择证券经纪机构的程序</w:t>
      </w:r>
    </w:p>
    <w:p w14:paraId="1FDB7A3B"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基金管理人负责选择代理本基金财产证券买卖的证券经纪机构，并与其签订证券经纪合同，基金管理人、基金托管人和证券经纪机构可就基金参与证券交易的具体事项另行签订协议。</w:t>
      </w:r>
    </w:p>
    <w:p w14:paraId="41ECE647" w14:textId="77777777" w:rsidR="00312450" w:rsidRPr="0012655F" w:rsidRDefault="00312450" w:rsidP="00312450">
      <w:pPr>
        <w:spacing w:line="360" w:lineRule="auto"/>
        <w:ind w:firstLineChars="200" w:firstLine="420"/>
        <w:rPr>
          <w:rFonts w:ascii="宋体" w:hAnsi="宋体"/>
          <w:szCs w:val="21"/>
        </w:rPr>
      </w:pPr>
      <w:bookmarkStart w:id="106" w:name="_Toc48703905"/>
      <w:bookmarkStart w:id="107" w:name="_Toc194292256"/>
      <w:bookmarkStart w:id="108" w:name="_Toc194741914"/>
      <w:bookmarkEnd w:id="102"/>
      <w:bookmarkEnd w:id="103"/>
      <w:bookmarkEnd w:id="104"/>
      <w:bookmarkEnd w:id="105"/>
      <w:r w:rsidRPr="0012655F">
        <w:rPr>
          <w:rFonts w:ascii="宋体" w:hAnsi="宋体" w:hint="eastAsia"/>
          <w:szCs w:val="21"/>
        </w:rPr>
        <w:t>（二）投资证券后的清算</w:t>
      </w:r>
      <w:bookmarkEnd w:id="106"/>
      <w:r w:rsidRPr="0012655F">
        <w:rPr>
          <w:rFonts w:ascii="宋体" w:hAnsi="宋体" w:hint="eastAsia"/>
          <w:szCs w:val="21"/>
        </w:rPr>
        <w:t>交收安排</w:t>
      </w:r>
      <w:bookmarkEnd w:id="107"/>
      <w:bookmarkEnd w:id="108"/>
    </w:p>
    <w:p w14:paraId="384AF827"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（1）本基金通过证券经纪机构进行的交易由证券经纪机构作为结算参与人代理本基金进行结算；本基金其他证券交易由基金托管人或相关机构负责结算。</w:t>
      </w:r>
    </w:p>
    <w:p w14:paraId="2F1EB92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（2）证券交易所证券资金结算</w:t>
      </w:r>
    </w:p>
    <w:p w14:paraId="48B1BD7F"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基金托管人、基金管理人应共同遵守中登公司制定的相关业务规则和规定，该等规则和规定自动成为本条款约定的内容。</w:t>
      </w:r>
    </w:p>
    <w:p w14:paraId="65BF910B"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基金管理人在投资前，应充分知晓与理解中登公司针对各类交易品种制定结算业务规则和规定。</w:t>
      </w:r>
    </w:p>
    <w:p w14:paraId="012C4005" w14:textId="77777777" w:rsidR="00312450" w:rsidRPr="0012655F" w:rsidRDefault="00E7790E" w:rsidP="00312450">
      <w:pPr>
        <w:spacing w:line="360" w:lineRule="auto"/>
        <w:ind w:firstLineChars="200" w:firstLine="420"/>
        <w:rPr>
          <w:rFonts w:ascii="宋体" w:hAnsi="宋体"/>
          <w:szCs w:val="21"/>
        </w:rPr>
      </w:pPr>
      <w:r w:rsidRPr="0012655F">
        <w:rPr>
          <w:rFonts w:ascii="宋体" w:hAnsi="宋体" w:hint="eastAsia"/>
          <w:szCs w:val="21"/>
        </w:rPr>
        <w:t>基金管理人选任并委托证券经纪机构代理本基金财产与中登公司完成证券交易及非交易涉及的证券资金结算业务，</w:t>
      </w:r>
      <w:r w:rsidR="00312450" w:rsidRPr="0012655F">
        <w:rPr>
          <w:rFonts w:ascii="宋体" w:hAnsi="宋体" w:hint="eastAsia"/>
          <w:szCs w:val="21"/>
        </w:rPr>
        <w:t>证券经纪机构承担由证券经纪机构原因造成的正常结算、交收业务无法完成的责任；若由于基金管理人或基金托管人原因造成的正常结算业务无法完成，责任由责任人承担。</w:t>
      </w:r>
    </w:p>
    <w:p w14:paraId="19A0BE4F"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（3）对于任何原因发生的证券资金交收违约事件，相关各方应当及时协商解决。</w:t>
      </w:r>
    </w:p>
    <w:p w14:paraId="46B1A2E8" w14:textId="77777777" w:rsidR="00312450" w:rsidRPr="0012655F" w:rsidRDefault="00312450" w:rsidP="00312450">
      <w:pPr>
        <w:spacing w:line="360" w:lineRule="auto"/>
        <w:ind w:firstLineChars="200" w:firstLine="420"/>
        <w:rPr>
          <w:rFonts w:ascii="宋体" w:hAnsi="宋体"/>
          <w:szCs w:val="21"/>
        </w:rPr>
      </w:pPr>
      <w:bookmarkStart w:id="109" w:name="_Toc48703906"/>
      <w:bookmarkStart w:id="110" w:name="_Toc194292257"/>
      <w:bookmarkStart w:id="111" w:name="_Toc194741915"/>
      <w:r w:rsidRPr="0012655F">
        <w:rPr>
          <w:rFonts w:ascii="宋体" w:hAnsi="宋体" w:hint="eastAsia"/>
          <w:szCs w:val="21"/>
        </w:rPr>
        <w:t>（三）资金、证券账目及交易记录的核对</w:t>
      </w:r>
      <w:bookmarkEnd w:id="109"/>
      <w:bookmarkEnd w:id="110"/>
      <w:bookmarkEnd w:id="111"/>
    </w:p>
    <w:p w14:paraId="27C38B31"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基金管理人和基金托管人定期对资产的资金、证券账目、实物券账目、交易记录进行核对。</w:t>
      </w:r>
    </w:p>
    <w:p w14:paraId="13BF9DF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（四）申购或赎回</w:t>
      </w:r>
      <w:r w:rsidRPr="0012655F">
        <w:rPr>
          <w:rFonts w:ascii="宋体" w:hAnsi="宋体"/>
          <w:szCs w:val="21"/>
        </w:rPr>
        <w:t>的资金清算</w:t>
      </w:r>
    </w:p>
    <w:p w14:paraId="391C9574"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szCs w:val="21"/>
        </w:rPr>
        <w:t>1</w:t>
      </w:r>
      <w:r w:rsidRPr="0012655F">
        <w:rPr>
          <w:rFonts w:ascii="宋体" w:hAnsi="宋体" w:hint="eastAsia"/>
          <w:szCs w:val="21"/>
        </w:rPr>
        <w:t>、</w:t>
      </w:r>
      <w:r w:rsidRPr="0012655F">
        <w:rPr>
          <w:rFonts w:ascii="宋体" w:hAnsi="宋体"/>
          <w:szCs w:val="21"/>
        </w:rPr>
        <w:t>T日</w:t>
      </w:r>
      <w:r w:rsidRPr="0012655F">
        <w:rPr>
          <w:rFonts w:ascii="宋体" w:hAnsi="宋体" w:hint="eastAsia"/>
          <w:szCs w:val="21"/>
        </w:rPr>
        <w:t>（指申购开放日或赎回开放日）</w:t>
      </w:r>
      <w:r w:rsidRPr="0012655F">
        <w:rPr>
          <w:rFonts w:ascii="宋体" w:hAnsi="宋体"/>
          <w:szCs w:val="21"/>
        </w:rPr>
        <w:t>，</w:t>
      </w:r>
      <w:r w:rsidRPr="0012655F">
        <w:rPr>
          <w:rFonts w:ascii="宋体" w:hAnsi="宋体" w:hint="eastAsia"/>
          <w:szCs w:val="21"/>
        </w:rPr>
        <w:t>基金投资者进行申购或赎回</w:t>
      </w:r>
      <w:r w:rsidRPr="0012655F">
        <w:rPr>
          <w:rFonts w:ascii="宋体" w:hAnsi="宋体"/>
          <w:szCs w:val="21"/>
        </w:rPr>
        <w:t>申请</w:t>
      </w:r>
      <w:r w:rsidRPr="0012655F">
        <w:rPr>
          <w:rFonts w:ascii="宋体" w:hAnsi="宋体" w:hint="eastAsia"/>
          <w:szCs w:val="21"/>
        </w:rPr>
        <w:t>。基金管理人</w:t>
      </w:r>
      <w:r w:rsidRPr="0012655F">
        <w:rPr>
          <w:rFonts w:ascii="宋体" w:hAnsi="宋体"/>
          <w:szCs w:val="21"/>
        </w:rPr>
        <w:t>和</w:t>
      </w:r>
      <w:r w:rsidRPr="0012655F">
        <w:rPr>
          <w:rFonts w:ascii="宋体" w:hAnsi="宋体" w:hint="eastAsia"/>
          <w:szCs w:val="21"/>
        </w:rPr>
        <w:t>基金托管人</w:t>
      </w:r>
      <w:r w:rsidRPr="0012655F">
        <w:rPr>
          <w:rFonts w:ascii="宋体" w:hAnsi="宋体"/>
          <w:szCs w:val="21"/>
        </w:rPr>
        <w:t>分别计算</w:t>
      </w:r>
      <w:r w:rsidRPr="0012655F">
        <w:rPr>
          <w:rFonts w:ascii="宋体" w:hAnsi="宋体" w:hint="eastAsia"/>
          <w:szCs w:val="21"/>
        </w:rPr>
        <w:t>T日基金资产净值、基金份额净值</w:t>
      </w:r>
      <w:r w:rsidRPr="0012655F">
        <w:rPr>
          <w:rFonts w:ascii="宋体" w:hAnsi="宋体"/>
          <w:szCs w:val="21"/>
        </w:rPr>
        <w:t>，并进行核对；</w:t>
      </w:r>
      <w:r w:rsidRPr="0012655F">
        <w:rPr>
          <w:rFonts w:ascii="宋体" w:hAnsi="宋体" w:hint="eastAsia"/>
          <w:szCs w:val="21"/>
        </w:rPr>
        <w:t>基金管理人向注册登记机构发送基金资产净值等数据。</w:t>
      </w:r>
    </w:p>
    <w:p w14:paraId="189E52DE"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2、T+1日，基金管理人按照本合同约定计算申购份额、赎回金额；，并将确认的申购、赎回数据向基金托管人传送。基金管理人、基金托管人根据确认数据进行账务处理。</w:t>
      </w:r>
    </w:p>
    <w:p w14:paraId="0CDDCC51"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3、基金份额持有人赎回申请确认后，基金管理人将在</w:t>
      </w:r>
      <w:r w:rsidRPr="0012655F">
        <w:rPr>
          <w:rFonts w:ascii="宋体" w:hAnsi="宋体"/>
          <w:szCs w:val="21"/>
        </w:rPr>
        <w:t xml:space="preserve"> </w:t>
      </w:r>
      <w:r w:rsidRPr="0012655F">
        <w:rPr>
          <w:rFonts w:ascii="宋体" w:hAnsi="宋体" w:hint="eastAsia"/>
          <w:szCs w:val="21"/>
        </w:rPr>
        <w:t>T＋10</w:t>
      </w:r>
      <w:r w:rsidRPr="0012655F">
        <w:rPr>
          <w:rFonts w:ascii="宋体" w:hAnsi="宋体"/>
          <w:szCs w:val="21"/>
        </w:rPr>
        <w:t xml:space="preserve"> </w:t>
      </w:r>
      <w:r w:rsidRPr="0012655F">
        <w:rPr>
          <w:rFonts w:ascii="宋体" w:hAnsi="宋体" w:hint="eastAsia"/>
          <w:szCs w:val="21"/>
        </w:rPr>
        <w:t>日</w:t>
      </w:r>
      <w:r w:rsidRPr="0012655F">
        <w:rPr>
          <w:rFonts w:ascii="宋体" w:hAnsi="宋体"/>
          <w:szCs w:val="21"/>
        </w:rPr>
        <w:t>(</w:t>
      </w:r>
      <w:r w:rsidRPr="0012655F">
        <w:rPr>
          <w:rFonts w:ascii="宋体" w:hAnsi="宋体" w:hint="eastAsia"/>
          <w:szCs w:val="21"/>
        </w:rPr>
        <w:t>包括T+10日</w:t>
      </w:r>
      <w:r w:rsidRPr="0012655F">
        <w:rPr>
          <w:rFonts w:ascii="宋体" w:hAnsi="宋体"/>
          <w:szCs w:val="21"/>
        </w:rPr>
        <w:t>)</w:t>
      </w:r>
      <w:r w:rsidRPr="0012655F">
        <w:rPr>
          <w:rFonts w:ascii="宋体" w:hAnsi="宋体" w:hint="eastAsia"/>
          <w:szCs w:val="21"/>
        </w:rPr>
        <w:t>内支付</w:t>
      </w:r>
      <w:r w:rsidRPr="0012655F">
        <w:rPr>
          <w:rFonts w:ascii="宋体" w:hAnsi="宋体" w:hint="eastAsia"/>
          <w:szCs w:val="21"/>
        </w:rPr>
        <w:lastRenderedPageBreak/>
        <w:t>赎回款项。在发生巨额赎回时，款项的支付办法参照本合同有关条款处理。</w:t>
      </w:r>
    </w:p>
    <w:p w14:paraId="33F405B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4、基金管理人</w:t>
      </w:r>
      <w:r w:rsidRPr="0012655F">
        <w:rPr>
          <w:rFonts w:ascii="宋体" w:hAnsi="宋体"/>
          <w:szCs w:val="21"/>
        </w:rPr>
        <w:t>应对</w:t>
      </w:r>
      <w:r w:rsidRPr="0012655F">
        <w:rPr>
          <w:rFonts w:ascii="宋体" w:hAnsi="宋体" w:hint="eastAsia"/>
          <w:szCs w:val="21"/>
        </w:rPr>
        <w:t>注册登记数据的准确性</w:t>
      </w:r>
      <w:r w:rsidRPr="0012655F">
        <w:rPr>
          <w:rFonts w:ascii="宋体" w:hAnsi="宋体"/>
          <w:szCs w:val="21"/>
        </w:rPr>
        <w:t>负责。</w:t>
      </w:r>
      <w:r w:rsidRPr="0012655F">
        <w:rPr>
          <w:rFonts w:ascii="宋体" w:hAnsi="宋体" w:hint="eastAsia"/>
          <w:szCs w:val="21"/>
        </w:rPr>
        <w:t>基金托管人</w:t>
      </w:r>
      <w:r w:rsidRPr="0012655F">
        <w:rPr>
          <w:rFonts w:ascii="宋体" w:hAnsi="宋体"/>
          <w:szCs w:val="21"/>
        </w:rPr>
        <w:t>应及时查收</w:t>
      </w:r>
      <w:r w:rsidRPr="0012655F">
        <w:rPr>
          <w:rFonts w:ascii="宋体" w:hAnsi="宋体" w:hint="eastAsia"/>
          <w:szCs w:val="21"/>
        </w:rPr>
        <w:t>申购</w:t>
      </w:r>
      <w:r w:rsidRPr="0012655F">
        <w:rPr>
          <w:rFonts w:ascii="宋体" w:hAnsi="宋体"/>
          <w:szCs w:val="21"/>
        </w:rPr>
        <w:t>资金的到账情况并根据</w:t>
      </w:r>
      <w:r w:rsidRPr="0012655F">
        <w:rPr>
          <w:rFonts w:ascii="宋体" w:hAnsi="宋体" w:hint="eastAsia"/>
          <w:szCs w:val="21"/>
        </w:rPr>
        <w:t>基金管理人</w:t>
      </w:r>
      <w:r w:rsidRPr="0012655F">
        <w:rPr>
          <w:rFonts w:ascii="宋体" w:hAnsi="宋体"/>
          <w:szCs w:val="21"/>
        </w:rPr>
        <w:t>指令及时划付</w:t>
      </w:r>
      <w:r w:rsidRPr="0012655F">
        <w:rPr>
          <w:rFonts w:ascii="宋体" w:hAnsi="宋体" w:hint="eastAsia"/>
          <w:szCs w:val="21"/>
        </w:rPr>
        <w:t>赎回</w:t>
      </w:r>
      <w:r w:rsidRPr="0012655F">
        <w:rPr>
          <w:rFonts w:ascii="宋体" w:hAnsi="宋体"/>
          <w:szCs w:val="21"/>
        </w:rPr>
        <w:t>款项。</w:t>
      </w:r>
    </w:p>
    <w:p w14:paraId="338BD921"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（五）选择期货经纪机构及期货投资资金清算安排</w:t>
      </w:r>
    </w:p>
    <w:p w14:paraId="1715A1CE"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本基金投资于期货前，基金管理人负责选择为本基金提供期货交易服务的期货经纪公司，并与其签订期货经纪合同。基金管理人、基金托管人和期货公司可就基金参与期货交易的具体事项另行签订协议。</w:t>
      </w:r>
    </w:p>
    <w:p w14:paraId="33ED1502"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投资于期货发生的资金交割清算由基金管理人选定的期货经纪公司负责办理，基金托管人对由于期货交易所期货保证金制度和清算交割的需要而存放在期货经纪公司的资金不行使保管职责，基金管理人应在期货经纪协议或其他协议中约定由选定的期货经纪公司承担资金安全保管责任。</w:t>
      </w:r>
    </w:p>
    <w:p w14:paraId="294BB7E8" w14:textId="77777777" w:rsidR="00E7790E" w:rsidRPr="0012655F" w:rsidRDefault="00E7790E" w:rsidP="00E7790E">
      <w:pPr>
        <w:spacing w:line="360" w:lineRule="auto"/>
        <w:ind w:firstLineChars="200" w:firstLine="420"/>
        <w:rPr>
          <w:rFonts w:ascii="宋体" w:hAnsi="宋体"/>
          <w:szCs w:val="21"/>
        </w:rPr>
      </w:pPr>
      <w:r w:rsidRPr="0012655F">
        <w:rPr>
          <w:rFonts w:ascii="宋体" w:hAnsi="宋体" w:hint="eastAsia"/>
          <w:szCs w:val="21"/>
        </w:rPr>
        <w:t>基金管理人应责成其选择的期货经纪机构向托管人传送期货登记结算机构的登记及结算数据、交易所的交易清算数据，并要求其保证发送数据的准确性、完整性、真实性。如数据不准确、不完整或不真实，或由于期货经纪机构原因造成的正常结算、交收业务无法完成的，由基金管理人承担全部责任，托管人免于承担责任；若由于基金管理人或基金托管人原因造成的正常结算业务无法完成，责任由责任人承担。</w:t>
      </w:r>
    </w:p>
    <w:p w14:paraId="58DB1260" w14:textId="77777777" w:rsidR="00312450" w:rsidRPr="0012655F" w:rsidRDefault="00312450" w:rsidP="00312450">
      <w:pPr>
        <w:spacing w:line="360" w:lineRule="auto"/>
        <w:ind w:firstLineChars="200" w:firstLine="420"/>
        <w:rPr>
          <w:rFonts w:ascii="宋体" w:hAnsi="宋体"/>
          <w:szCs w:val="21"/>
        </w:rPr>
      </w:pPr>
    </w:p>
    <w:p w14:paraId="675CD792" w14:textId="77777777" w:rsidR="00312450" w:rsidRPr="0012655F" w:rsidRDefault="00312450" w:rsidP="00312450">
      <w:pPr>
        <w:pStyle w:val="1"/>
        <w:numPr>
          <w:ilvl w:val="0"/>
          <w:numId w:val="2"/>
        </w:numPr>
        <w:spacing w:before="0" w:after="0" w:line="360" w:lineRule="auto"/>
        <w:ind w:left="0" w:hanging="3"/>
        <w:jc w:val="center"/>
        <w:rPr>
          <w:rFonts w:ascii="宋体" w:hAnsi="宋体"/>
          <w:sz w:val="21"/>
          <w:szCs w:val="21"/>
        </w:rPr>
      </w:pPr>
      <w:bookmarkStart w:id="112" w:name="_Toc194741917"/>
      <w:bookmarkStart w:id="113" w:name="_Toc384320091"/>
      <w:bookmarkStart w:id="114" w:name="_Toc455586928"/>
      <w:r w:rsidRPr="0012655F">
        <w:rPr>
          <w:rFonts w:ascii="宋体" w:hAnsi="宋体" w:hint="eastAsia"/>
          <w:sz w:val="21"/>
          <w:szCs w:val="21"/>
        </w:rPr>
        <w:t>基金财产的估值</w:t>
      </w:r>
      <w:bookmarkEnd w:id="112"/>
      <w:bookmarkEnd w:id="113"/>
      <w:r w:rsidRPr="0012655F">
        <w:rPr>
          <w:rFonts w:ascii="宋体" w:hAnsi="宋体" w:hint="eastAsia"/>
          <w:sz w:val="21"/>
          <w:szCs w:val="21"/>
        </w:rPr>
        <w:t>与会计核算</w:t>
      </w:r>
      <w:bookmarkEnd w:id="114"/>
    </w:p>
    <w:p w14:paraId="6FC6EF0D" w14:textId="77777777" w:rsidR="00312450" w:rsidRPr="0012655F" w:rsidRDefault="00312450" w:rsidP="00312450">
      <w:pPr>
        <w:spacing w:line="360" w:lineRule="auto"/>
        <w:ind w:firstLineChars="200" w:firstLine="420"/>
        <w:rPr>
          <w:rFonts w:ascii="宋体" w:hAnsi="宋体"/>
          <w:szCs w:val="21"/>
        </w:rPr>
      </w:pPr>
    </w:p>
    <w:p w14:paraId="3DCDBEF5"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w:t>
      </w:r>
      <w:r w:rsidRPr="0012655F">
        <w:rPr>
          <w:rFonts w:ascii="宋体" w:hAnsi="宋体"/>
          <w:szCs w:val="21"/>
        </w:rPr>
        <w:t>一</w:t>
      </w:r>
      <w:r w:rsidRPr="0012655F">
        <w:rPr>
          <w:rFonts w:ascii="宋体" w:hAnsi="宋体" w:hint="eastAsia"/>
          <w:szCs w:val="21"/>
        </w:rPr>
        <w:t>）基金财产的估值</w:t>
      </w:r>
    </w:p>
    <w:p w14:paraId="192392F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1、基金资产总值</w:t>
      </w:r>
    </w:p>
    <w:p w14:paraId="04C934DF"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基金资产总值是指其所购买的各类证券、银行存款</w:t>
      </w:r>
      <w:r w:rsidR="00E7790E" w:rsidRPr="0012655F">
        <w:rPr>
          <w:rFonts w:ascii="宋体" w:hAnsi="宋体" w:hint="eastAsia"/>
          <w:szCs w:val="21"/>
        </w:rPr>
        <w:t>本</w:t>
      </w:r>
      <w:r w:rsidRPr="0012655F">
        <w:rPr>
          <w:rFonts w:ascii="宋体" w:hAnsi="宋体" w:hint="eastAsia"/>
          <w:szCs w:val="21"/>
        </w:rPr>
        <w:t>息、基金各项应收款以及其他投资产品和资产的价值总和。</w:t>
      </w:r>
    </w:p>
    <w:p w14:paraId="35FDF227"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2、基金资产净值</w:t>
      </w:r>
    </w:p>
    <w:p w14:paraId="6A3FA34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基金资产净值是指基金资产总值减去负债后的净额。本基金基金资产净值保留到小数点后2位，小数点后第3位四舍五入。</w:t>
      </w:r>
    </w:p>
    <w:p w14:paraId="26679DDB"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3、基金份额净值</w:t>
      </w:r>
    </w:p>
    <w:p w14:paraId="701FA3D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基金份额净值是指计算日基金资产净值除以计算日基金份额后的价值。本基金基金份额净值保留到小数点后</w:t>
      </w:r>
      <w:r w:rsidR="00372BCB" w:rsidRPr="0012655F">
        <w:rPr>
          <w:rFonts w:ascii="宋体" w:hAnsi="宋体" w:hint="eastAsia"/>
          <w:szCs w:val="21"/>
        </w:rPr>
        <w:t>3</w:t>
      </w:r>
      <w:r w:rsidRPr="0012655F">
        <w:rPr>
          <w:rFonts w:ascii="宋体" w:hAnsi="宋体" w:hint="eastAsia"/>
          <w:szCs w:val="21"/>
        </w:rPr>
        <w:t>位，小数点后第</w:t>
      </w:r>
      <w:r w:rsidR="00372BCB" w:rsidRPr="0012655F">
        <w:rPr>
          <w:rFonts w:ascii="宋体" w:hAnsi="宋体" w:hint="eastAsia"/>
          <w:szCs w:val="21"/>
        </w:rPr>
        <w:t>4</w:t>
      </w:r>
      <w:r w:rsidRPr="0012655F">
        <w:rPr>
          <w:rFonts w:ascii="宋体" w:hAnsi="宋体" w:hint="eastAsia"/>
          <w:szCs w:val="21"/>
        </w:rPr>
        <w:t>位四舍五入。</w:t>
      </w:r>
    </w:p>
    <w:p w14:paraId="08DD3B50"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4、</w:t>
      </w:r>
      <w:r w:rsidRPr="0012655F">
        <w:rPr>
          <w:rFonts w:ascii="宋体" w:hAnsi="宋体"/>
          <w:szCs w:val="21"/>
        </w:rPr>
        <w:t>估值目的</w:t>
      </w:r>
    </w:p>
    <w:p w14:paraId="2A39153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lastRenderedPageBreak/>
        <w:t>基金财产估值目的是客观、准确地反映基金财产的价值，并为基金份额申购、赎回提供计价依据。</w:t>
      </w:r>
    </w:p>
    <w:p w14:paraId="6AEF14A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5、估值</w:t>
      </w:r>
      <w:r w:rsidR="0079572A" w:rsidRPr="0012655F">
        <w:rPr>
          <w:rFonts w:ascii="宋体" w:hAnsi="宋体" w:hint="eastAsia"/>
          <w:szCs w:val="21"/>
        </w:rPr>
        <w:t>及估值</w:t>
      </w:r>
      <w:r w:rsidR="00A8464B" w:rsidRPr="0012655F">
        <w:rPr>
          <w:rFonts w:ascii="宋体" w:hAnsi="宋体" w:hint="eastAsia"/>
          <w:szCs w:val="21"/>
        </w:rPr>
        <w:t>核对</w:t>
      </w:r>
      <w:r w:rsidRPr="0012655F">
        <w:rPr>
          <w:rFonts w:ascii="宋体" w:hAnsi="宋体" w:hint="eastAsia"/>
          <w:szCs w:val="21"/>
        </w:rPr>
        <w:t>时间</w:t>
      </w:r>
    </w:p>
    <w:p w14:paraId="70F81D50" w14:textId="77777777" w:rsidR="00312450" w:rsidRPr="0012655F" w:rsidRDefault="00A8464B" w:rsidP="00312450">
      <w:pPr>
        <w:spacing w:line="360" w:lineRule="auto"/>
        <w:ind w:firstLineChars="200" w:firstLine="420"/>
        <w:rPr>
          <w:rFonts w:ascii="宋体" w:hAnsi="宋体"/>
          <w:szCs w:val="21"/>
        </w:rPr>
      </w:pPr>
      <w:r w:rsidRPr="0012655F">
        <w:rPr>
          <w:rFonts w:ascii="宋体" w:hAnsi="宋体" w:hint="eastAsia"/>
          <w:szCs w:val="21"/>
        </w:rPr>
        <w:t>基金管理人与基金托管人</w:t>
      </w:r>
      <w:r w:rsidR="00E7790E" w:rsidRPr="0012655F">
        <w:rPr>
          <w:rFonts w:ascii="宋体" w:hAnsi="宋体" w:hint="eastAsia"/>
          <w:szCs w:val="21"/>
        </w:rPr>
        <w:t>每日对基金财产进行估值，</w:t>
      </w:r>
      <w:r w:rsidRPr="0012655F">
        <w:rPr>
          <w:rFonts w:ascii="宋体" w:hAnsi="宋体" w:hint="eastAsia"/>
          <w:szCs w:val="21"/>
        </w:rPr>
        <w:t>于每周第一个工作日</w:t>
      </w:r>
      <w:r w:rsidR="00E7790E" w:rsidRPr="0012655F">
        <w:rPr>
          <w:rFonts w:ascii="宋体" w:hAnsi="宋体" w:hint="eastAsia"/>
          <w:szCs w:val="21"/>
        </w:rPr>
        <w:t>对上周最后一个工作日的基金份额净值进行核对，于</w:t>
      </w:r>
      <w:r w:rsidRPr="0012655F">
        <w:rPr>
          <w:rFonts w:ascii="宋体" w:hAnsi="宋体" w:hint="eastAsia"/>
          <w:szCs w:val="21"/>
        </w:rPr>
        <w:t>基金开放日</w:t>
      </w:r>
      <w:r w:rsidR="00782B16" w:rsidRPr="0012655F">
        <w:rPr>
          <w:rFonts w:ascii="宋体" w:hAnsi="宋体" w:hint="eastAsia"/>
          <w:szCs w:val="21"/>
        </w:rPr>
        <w:t>的下一个工作日</w:t>
      </w:r>
      <w:r w:rsidRPr="0012655F">
        <w:rPr>
          <w:rFonts w:ascii="宋体" w:hAnsi="宋体" w:hint="eastAsia"/>
          <w:szCs w:val="21"/>
        </w:rPr>
        <w:t>对</w:t>
      </w:r>
      <w:r w:rsidR="00782B16" w:rsidRPr="0012655F">
        <w:rPr>
          <w:rFonts w:ascii="宋体" w:hAnsi="宋体" w:hint="eastAsia"/>
          <w:szCs w:val="21"/>
        </w:rPr>
        <w:t>基金</w:t>
      </w:r>
      <w:r w:rsidR="00E7790E" w:rsidRPr="0012655F">
        <w:rPr>
          <w:rFonts w:ascii="宋体" w:hAnsi="宋体" w:hint="eastAsia"/>
          <w:szCs w:val="21"/>
        </w:rPr>
        <w:t>开放日的基金份额净值</w:t>
      </w:r>
      <w:r w:rsidRPr="0012655F">
        <w:rPr>
          <w:rFonts w:ascii="宋体" w:hAnsi="宋体" w:hint="eastAsia"/>
          <w:szCs w:val="21"/>
        </w:rPr>
        <w:t>进行核对。</w:t>
      </w:r>
      <w:r w:rsidR="00E7790E" w:rsidRPr="0012655F">
        <w:rPr>
          <w:rFonts w:ascii="宋体" w:hAnsi="宋体" w:hint="eastAsia"/>
          <w:szCs w:val="21"/>
        </w:rPr>
        <w:t>基金管理人于</w:t>
      </w:r>
      <w:r w:rsidR="00BA395C" w:rsidRPr="0012655F">
        <w:rPr>
          <w:rFonts w:ascii="宋体" w:hAnsi="宋体" w:hint="eastAsia"/>
          <w:szCs w:val="21"/>
        </w:rPr>
        <w:t>每周第一个工作日公布上周最后一个工作日的</w:t>
      </w:r>
      <w:r w:rsidR="00181779" w:rsidRPr="0012655F">
        <w:rPr>
          <w:rFonts w:ascii="宋体" w:hAnsi="宋体" w:hint="eastAsia"/>
          <w:szCs w:val="21"/>
        </w:rPr>
        <w:t>经托管人复核的</w:t>
      </w:r>
      <w:r w:rsidR="00E7790E" w:rsidRPr="0012655F">
        <w:rPr>
          <w:rFonts w:ascii="宋体" w:hAnsi="宋体" w:hint="eastAsia"/>
          <w:szCs w:val="21"/>
        </w:rPr>
        <w:t>基金份额净值</w:t>
      </w:r>
      <w:r w:rsidR="00BA395C" w:rsidRPr="0012655F">
        <w:rPr>
          <w:rFonts w:ascii="宋体" w:hAnsi="宋体" w:hint="eastAsia"/>
          <w:szCs w:val="21"/>
        </w:rPr>
        <w:t>。</w:t>
      </w:r>
    </w:p>
    <w:p w14:paraId="79896D6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6、估值依据</w:t>
      </w:r>
    </w:p>
    <w:p w14:paraId="28365B6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估值应符合本合同、《证券投资基金会计核算业务指引》及其他法律、法规的规定，如法律法规未做明确规定的，参照证券投资基金的行业通行做法处理。</w:t>
      </w:r>
    </w:p>
    <w:p w14:paraId="485CB882"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7、估值对象</w:t>
      </w:r>
    </w:p>
    <w:p w14:paraId="281F415F" w14:textId="77777777" w:rsidR="00312450" w:rsidRPr="0012655F" w:rsidRDefault="00A8464B" w:rsidP="00312450">
      <w:pPr>
        <w:spacing w:line="360" w:lineRule="auto"/>
        <w:ind w:firstLineChars="200" w:firstLine="420"/>
        <w:rPr>
          <w:rFonts w:ascii="宋体" w:hAnsi="宋体"/>
          <w:szCs w:val="21"/>
        </w:rPr>
      </w:pPr>
      <w:r w:rsidRPr="0012655F">
        <w:rPr>
          <w:rFonts w:ascii="宋体" w:hAnsi="宋体" w:hint="eastAsia"/>
          <w:szCs w:val="21"/>
        </w:rPr>
        <w:t>基金所投资的国内依法发行上市的股票(包含中小板、创业板、股票定向增发及其他经中国证监会核准上市的股票)、证券投资基金（包括上市型开放式基金(LOF）、交易型开放式指数基金(ETF）、封闭式基金、开放式基金）、债券、货币市场工具、银行存款、资产支持证券、融资融券业务、股指期货、券商场外市场对冲交易品种以及法律法规和中国证监会允许基金投资的其他金融工具</w:t>
      </w:r>
      <w:r w:rsidR="00312450" w:rsidRPr="0012655F">
        <w:rPr>
          <w:rFonts w:ascii="宋体" w:hAnsi="宋体" w:hint="eastAsia"/>
          <w:szCs w:val="21"/>
        </w:rPr>
        <w:t>。</w:t>
      </w:r>
    </w:p>
    <w:p w14:paraId="521BB3CD" w14:textId="77777777" w:rsidR="00EE07E0" w:rsidRPr="00016665" w:rsidRDefault="00BA395C" w:rsidP="00016665">
      <w:pPr>
        <w:spacing w:line="360" w:lineRule="auto"/>
        <w:ind w:firstLineChars="200" w:firstLine="420"/>
        <w:rPr>
          <w:rFonts w:ascii="宋体" w:hAnsi="宋体"/>
          <w:szCs w:val="21"/>
        </w:rPr>
      </w:pPr>
      <w:r w:rsidRPr="00016665">
        <w:rPr>
          <w:rFonts w:ascii="宋体" w:hAnsi="宋体"/>
          <w:szCs w:val="21"/>
        </w:rPr>
        <w:t>8、估值方法</w:t>
      </w:r>
    </w:p>
    <w:p w14:paraId="0BCD9498" w14:textId="77777777" w:rsidR="00D42A68" w:rsidRPr="002910DD" w:rsidRDefault="00D42A68" w:rsidP="00D42A68">
      <w:pPr>
        <w:spacing w:line="360" w:lineRule="auto"/>
        <w:ind w:firstLineChars="200" w:firstLine="420"/>
        <w:rPr>
          <w:rFonts w:ascii="宋体" w:hAnsi="宋体"/>
          <w:szCs w:val="21"/>
        </w:rPr>
      </w:pPr>
      <w:r w:rsidRPr="002910DD">
        <w:rPr>
          <w:rFonts w:ascii="宋体" w:hAnsi="宋体" w:hint="eastAsia"/>
          <w:szCs w:val="21"/>
        </w:rPr>
        <w:t>（</w:t>
      </w:r>
      <w:r w:rsidRPr="002910DD">
        <w:rPr>
          <w:rFonts w:ascii="宋体" w:hAnsi="宋体"/>
          <w:szCs w:val="21"/>
        </w:rPr>
        <w:t>一</w:t>
      </w:r>
      <w:r w:rsidRPr="002910DD">
        <w:rPr>
          <w:rFonts w:ascii="宋体" w:hAnsi="宋体" w:hint="eastAsia"/>
          <w:szCs w:val="21"/>
        </w:rPr>
        <w:t>）基金财产的估值</w:t>
      </w:r>
    </w:p>
    <w:p w14:paraId="68CA4BE1" w14:textId="77777777" w:rsidR="00D42A68" w:rsidRDefault="00D42A68" w:rsidP="00312450">
      <w:pPr>
        <w:spacing w:line="360" w:lineRule="auto"/>
        <w:ind w:firstLine="420"/>
        <w:rPr>
          <w:rFonts w:ascii="宋体" w:hAnsi="宋体"/>
          <w:szCs w:val="21"/>
        </w:rPr>
      </w:pPr>
      <w:r>
        <w:rPr>
          <w:rFonts w:ascii="宋体" w:hAnsi="宋体" w:hint="eastAsia"/>
          <w:szCs w:val="21"/>
        </w:rPr>
        <w:t>本基金财产项下全部资产，采用成本法进行估值。</w:t>
      </w:r>
    </w:p>
    <w:p w14:paraId="33CDED93" w14:textId="77777777" w:rsidR="00312450" w:rsidRPr="0012655F" w:rsidRDefault="00387F64" w:rsidP="00312450">
      <w:pPr>
        <w:spacing w:line="360" w:lineRule="auto"/>
        <w:ind w:firstLine="420"/>
        <w:rPr>
          <w:rFonts w:ascii="宋体" w:hAnsi="宋体"/>
          <w:szCs w:val="21"/>
        </w:rPr>
      </w:pPr>
      <w:r w:rsidRPr="0012655F">
        <w:rPr>
          <w:rFonts w:ascii="宋体" w:hAnsi="宋体" w:hint="eastAsia"/>
          <w:szCs w:val="21"/>
        </w:rPr>
        <w:t>（</w:t>
      </w:r>
      <w:r w:rsidR="00B90799" w:rsidRPr="0012655F">
        <w:rPr>
          <w:rFonts w:ascii="宋体" w:hAnsi="宋体" w:hint="eastAsia"/>
          <w:szCs w:val="21"/>
        </w:rPr>
        <w:t>二</w:t>
      </w:r>
      <w:r w:rsidRPr="0012655F">
        <w:rPr>
          <w:rFonts w:ascii="宋体" w:hAnsi="宋体" w:hint="eastAsia"/>
          <w:szCs w:val="21"/>
        </w:rPr>
        <w:t>）</w:t>
      </w:r>
      <w:r w:rsidR="00312450" w:rsidRPr="0012655F">
        <w:rPr>
          <w:rFonts w:ascii="宋体" w:hAnsi="宋体" w:hint="eastAsia"/>
          <w:szCs w:val="21"/>
        </w:rPr>
        <w:t>基金的会计政策</w:t>
      </w:r>
    </w:p>
    <w:p w14:paraId="7E1FFD63" w14:textId="77777777" w:rsidR="00312450" w:rsidRPr="0012655F" w:rsidRDefault="00312450" w:rsidP="00312450">
      <w:pPr>
        <w:spacing w:line="360" w:lineRule="auto"/>
        <w:ind w:firstLine="420"/>
        <w:rPr>
          <w:rFonts w:ascii="宋体" w:hAnsi="宋体"/>
          <w:szCs w:val="21"/>
        </w:rPr>
      </w:pPr>
      <w:r w:rsidRPr="0012655F">
        <w:rPr>
          <w:rFonts w:ascii="宋体" w:hAnsi="宋体"/>
          <w:szCs w:val="21"/>
        </w:rPr>
        <w:t>1</w:t>
      </w:r>
      <w:r w:rsidRPr="0012655F">
        <w:rPr>
          <w:rFonts w:ascii="宋体" w:hAnsi="宋体" w:hint="eastAsia"/>
          <w:szCs w:val="21"/>
        </w:rPr>
        <w:t>、基金管理人为本基金的基金会计责任方；</w:t>
      </w:r>
    </w:p>
    <w:p w14:paraId="2C48A8C4" w14:textId="77777777" w:rsidR="00312450" w:rsidRPr="0012655F" w:rsidRDefault="00312450" w:rsidP="00312450">
      <w:pPr>
        <w:spacing w:line="360" w:lineRule="auto"/>
        <w:ind w:firstLine="420"/>
        <w:rPr>
          <w:rFonts w:ascii="宋体" w:hAnsi="宋体"/>
          <w:szCs w:val="21"/>
        </w:rPr>
      </w:pPr>
      <w:r w:rsidRPr="0012655F">
        <w:rPr>
          <w:rFonts w:ascii="宋体" w:hAnsi="宋体"/>
          <w:szCs w:val="21"/>
        </w:rPr>
        <w:t>2</w:t>
      </w:r>
      <w:r w:rsidRPr="0012655F">
        <w:rPr>
          <w:rFonts w:ascii="宋体" w:hAnsi="宋体" w:hint="eastAsia"/>
          <w:szCs w:val="21"/>
        </w:rPr>
        <w:t>、基金的会计年度为公历年度的</w:t>
      </w:r>
      <w:r w:rsidRPr="0012655F">
        <w:rPr>
          <w:rFonts w:ascii="宋体" w:hAnsi="宋体"/>
          <w:szCs w:val="21"/>
        </w:rPr>
        <w:t>1</w:t>
      </w:r>
      <w:r w:rsidRPr="0012655F">
        <w:rPr>
          <w:rFonts w:ascii="宋体" w:hAnsi="宋体" w:hint="eastAsia"/>
          <w:szCs w:val="21"/>
        </w:rPr>
        <w:t>月</w:t>
      </w:r>
      <w:r w:rsidRPr="0012655F">
        <w:rPr>
          <w:rFonts w:ascii="宋体" w:hAnsi="宋体"/>
          <w:szCs w:val="21"/>
        </w:rPr>
        <w:t>1</w:t>
      </w:r>
      <w:r w:rsidRPr="0012655F">
        <w:rPr>
          <w:rFonts w:ascii="宋体" w:hAnsi="宋体" w:hint="eastAsia"/>
          <w:szCs w:val="21"/>
        </w:rPr>
        <w:t>日至</w:t>
      </w:r>
      <w:r w:rsidRPr="0012655F">
        <w:rPr>
          <w:rFonts w:ascii="宋体" w:hAnsi="宋体"/>
          <w:szCs w:val="21"/>
        </w:rPr>
        <w:t>12</w:t>
      </w:r>
      <w:r w:rsidRPr="0012655F">
        <w:rPr>
          <w:rFonts w:ascii="宋体" w:hAnsi="宋体" w:hint="eastAsia"/>
          <w:szCs w:val="21"/>
        </w:rPr>
        <w:t>月</w:t>
      </w:r>
      <w:r w:rsidRPr="0012655F">
        <w:rPr>
          <w:rFonts w:ascii="宋体" w:hAnsi="宋体"/>
          <w:szCs w:val="21"/>
        </w:rPr>
        <w:t>31</w:t>
      </w:r>
      <w:r w:rsidRPr="0012655F">
        <w:rPr>
          <w:rFonts w:ascii="宋体" w:hAnsi="宋体" w:hint="eastAsia"/>
          <w:szCs w:val="21"/>
        </w:rPr>
        <w:t>日；基金首次募集的会计年度按如下原则：如果本合同生效少于</w:t>
      </w:r>
      <w:r w:rsidRPr="0012655F">
        <w:rPr>
          <w:rFonts w:ascii="宋体" w:hAnsi="宋体"/>
          <w:szCs w:val="21"/>
        </w:rPr>
        <w:t>2</w:t>
      </w:r>
      <w:r w:rsidRPr="0012655F">
        <w:rPr>
          <w:rFonts w:ascii="宋体" w:hAnsi="宋体" w:hint="eastAsia"/>
          <w:szCs w:val="21"/>
        </w:rPr>
        <w:t>个月，可以并入下一个会计年度；</w:t>
      </w:r>
    </w:p>
    <w:p w14:paraId="7A7F2CF5" w14:textId="77777777" w:rsidR="00312450" w:rsidRPr="0012655F" w:rsidRDefault="00312450" w:rsidP="00312450">
      <w:pPr>
        <w:spacing w:line="360" w:lineRule="auto"/>
        <w:ind w:firstLine="420"/>
        <w:rPr>
          <w:rFonts w:ascii="宋体" w:hAnsi="宋体"/>
          <w:szCs w:val="21"/>
        </w:rPr>
      </w:pPr>
      <w:r w:rsidRPr="0012655F">
        <w:rPr>
          <w:rFonts w:ascii="宋体" w:hAnsi="宋体"/>
          <w:szCs w:val="21"/>
        </w:rPr>
        <w:t>3</w:t>
      </w:r>
      <w:r w:rsidRPr="0012655F">
        <w:rPr>
          <w:rFonts w:ascii="宋体" w:hAnsi="宋体" w:hint="eastAsia"/>
          <w:szCs w:val="21"/>
        </w:rPr>
        <w:t>、基金核算以人民币为记账本位币，以人民币元为记账单位；</w:t>
      </w:r>
    </w:p>
    <w:p w14:paraId="7BECB753" w14:textId="77777777" w:rsidR="00312450" w:rsidRPr="0012655F" w:rsidRDefault="00312450" w:rsidP="00312450">
      <w:pPr>
        <w:spacing w:line="360" w:lineRule="auto"/>
        <w:ind w:firstLine="420"/>
        <w:rPr>
          <w:rFonts w:ascii="宋体" w:hAnsi="宋体"/>
          <w:szCs w:val="21"/>
        </w:rPr>
      </w:pPr>
      <w:r w:rsidRPr="0012655F">
        <w:rPr>
          <w:rFonts w:ascii="宋体" w:hAnsi="宋体"/>
          <w:szCs w:val="21"/>
        </w:rPr>
        <w:t>4</w:t>
      </w:r>
      <w:r w:rsidRPr="0012655F">
        <w:rPr>
          <w:rFonts w:ascii="宋体" w:hAnsi="宋体" w:hint="eastAsia"/>
          <w:szCs w:val="21"/>
        </w:rPr>
        <w:t>、会计制度执行国家有关会计制度；</w:t>
      </w:r>
    </w:p>
    <w:p w14:paraId="4341E2F6" w14:textId="77777777" w:rsidR="00312450" w:rsidRPr="0012655F" w:rsidRDefault="00312450" w:rsidP="00312450">
      <w:pPr>
        <w:spacing w:line="360" w:lineRule="auto"/>
        <w:ind w:firstLine="420"/>
        <w:rPr>
          <w:rFonts w:ascii="宋体" w:hAnsi="宋体"/>
          <w:szCs w:val="21"/>
        </w:rPr>
      </w:pPr>
      <w:r w:rsidRPr="0012655F">
        <w:rPr>
          <w:rFonts w:ascii="宋体" w:hAnsi="宋体"/>
          <w:szCs w:val="21"/>
        </w:rPr>
        <w:t>5</w:t>
      </w:r>
      <w:r w:rsidRPr="0012655F">
        <w:rPr>
          <w:rFonts w:ascii="宋体" w:hAnsi="宋体" w:hint="eastAsia"/>
          <w:szCs w:val="21"/>
        </w:rPr>
        <w:t>、本基金独立建账、独立核算；</w:t>
      </w:r>
    </w:p>
    <w:p w14:paraId="51ACE24A" w14:textId="77777777" w:rsidR="00312450" w:rsidRPr="0012655F" w:rsidRDefault="00312450" w:rsidP="00312450">
      <w:pPr>
        <w:spacing w:line="360" w:lineRule="auto"/>
        <w:ind w:firstLine="420"/>
        <w:rPr>
          <w:rFonts w:ascii="宋体" w:hAnsi="宋体"/>
          <w:szCs w:val="21"/>
        </w:rPr>
      </w:pPr>
      <w:r w:rsidRPr="0012655F">
        <w:rPr>
          <w:rFonts w:ascii="宋体" w:hAnsi="宋体"/>
          <w:szCs w:val="21"/>
        </w:rPr>
        <w:t>6</w:t>
      </w:r>
      <w:r w:rsidRPr="0012655F">
        <w:rPr>
          <w:rFonts w:ascii="宋体" w:hAnsi="宋体" w:hint="eastAsia"/>
          <w:szCs w:val="21"/>
        </w:rPr>
        <w:t>、基金管理人</w:t>
      </w:r>
      <w:r w:rsidR="00582634" w:rsidRPr="0012655F">
        <w:rPr>
          <w:rFonts w:ascii="宋体" w:hAnsi="宋体" w:hint="eastAsia"/>
          <w:szCs w:val="21"/>
        </w:rPr>
        <w:t>或其委托的外包服务机构</w:t>
      </w:r>
      <w:r w:rsidRPr="0012655F">
        <w:rPr>
          <w:rFonts w:ascii="宋体" w:hAnsi="宋体" w:hint="eastAsia"/>
          <w:szCs w:val="21"/>
        </w:rPr>
        <w:t>及基金托管人各自保留完整的会计账目、凭证并进行日常的会计核算，按照有关规定编制基金会计报表</w:t>
      </w:r>
      <w:r w:rsidR="00E7790E" w:rsidRPr="0012655F">
        <w:rPr>
          <w:rFonts w:ascii="宋体" w:hAnsi="宋体" w:hint="eastAsia"/>
          <w:szCs w:val="21"/>
        </w:rPr>
        <w:t>，并按本合同的规定定期核对，确保账目一致</w:t>
      </w:r>
      <w:r w:rsidRPr="0012655F">
        <w:rPr>
          <w:rFonts w:ascii="宋体" w:hAnsi="宋体" w:hint="eastAsia"/>
          <w:szCs w:val="21"/>
        </w:rPr>
        <w:t>。</w:t>
      </w:r>
    </w:p>
    <w:p w14:paraId="70721270" w14:textId="77777777" w:rsidR="00312450" w:rsidRPr="0012655F" w:rsidRDefault="00312450" w:rsidP="00312450">
      <w:pPr>
        <w:rPr>
          <w:rFonts w:ascii="宋体" w:hAnsi="宋体"/>
          <w:szCs w:val="21"/>
        </w:rPr>
      </w:pPr>
      <w:bookmarkStart w:id="115" w:name="_Toc194741918"/>
      <w:bookmarkEnd w:id="115"/>
    </w:p>
    <w:p w14:paraId="633A3F8E" w14:textId="77777777" w:rsidR="00312450" w:rsidRPr="0012655F" w:rsidRDefault="00AC0192" w:rsidP="00312450">
      <w:pPr>
        <w:pStyle w:val="1"/>
        <w:numPr>
          <w:ilvl w:val="0"/>
          <w:numId w:val="2"/>
        </w:numPr>
        <w:spacing w:before="0" w:after="0" w:line="360" w:lineRule="auto"/>
        <w:ind w:left="0" w:hanging="3"/>
        <w:jc w:val="center"/>
        <w:rPr>
          <w:rFonts w:ascii="宋体" w:hAnsi="宋体"/>
          <w:sz w:val="21"/>
          <w:szCs w:val="21"/>
        </w:rPr>
      </w:pPr>
      <w:bookmarkStart w:id="116" w:name="_Toc384320092"/>
      <w:bookmarkStart w:id="117" w:name="_Toc455586929"/>
      <w:r w:rsidRPr="0012655F">
        <w:rPr>
          <w:rFonts w:ascii="宋体" w:hAnsi="宋体" w:hint="eastAsia"/>
          <w:sz w:val="21"/>
          <w:szCs w:val="21"/>
        </w:rPr>
        <w:lastRenderedPageBreak/>
        <w:t>私募</w:t>
      </w:r>
      <w:r w:rsidR="00312450" w:rsidRPr="0012655F">
        <w:rPr>
          <w:rFonts w:ascii="宋体" w:hAnsi="宋体" w:hint="eastAsia"/>
          <w:sz w:val="21"/>
          <w:szCs w:val="21"/>
        </w:rPr>
        <w:t>基金的费用与税收</w:t>
      </w:r>
      <w:bookmarkEnd w:id="116"/>
      <w:bookmarkEnd w:id="117"/>
    </w:p>
    <w:p w14:paraId="4CA527F1" w14:textId="77777777" w:rsidR="00312450" w:rsidRPr="0012655F" w:rsidRDefault="00312450" w:rsidP="00312450">
      <w:pPr>
        <w:spacing w:line="360" w:lineRule="auto"/>
        <w:ind w:firstLineChars="200" w:firstLine="420"/>
        <w:rPr>
          <w:rFonts w:ascii="宋体" w:hAnsi="宋体"/>
          <w:szCs w:val="21"/>
        </w:rPr>
      </w:pPr>
    </w:p>
    <w:p w14:paraId="76FA1DF7" w14:textId="77777777" w:rsidR="00312450" w:rsidRPr="0012655F" w:rsidRDefault="00630819" w:rsidP="005E27C7">
      <w:pPr>
        <w:numPr>
          <w:ilvl w:val="0"/>
          <w:numId w:val="34"/>
        </w:numPr>
        <w:spacing w:line="360" w:lineRule="auto"/>
        <w:rPr>
          <w:rFonts w:ascii="宋体" w:hAnsi="宋体"/>
          <w:szCs w:val="21"/>
        </w:rPr>
      </w:pPr>
      <w:r w:rsidRPr="0012655F">
        <w:rPr>
          <w:rFonts w:ascii="宋体" w:hAnsi="宋体" w:hint="eastAsia"/>
          <w:szCs w:val="21"/>
        </w:rPr>
        <w:t>在基金资产中列支的</w:t>
      </w:r>
      <w:r w:rsidR="00312450" w:rsidRPr="0012655F">
        <w:rPr>
          <w:rFonts w:ascii="宋体" w:hAnsi="宋体" w:hint="eastAsia"/>
          <w:szCs w:val="21"/>
        </w:rPr>
        <w:t>基金费用的种类</w:t>
      </w:r>
    </w:p>
    <w:p w14:paraId="745C8FA1"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管理费；</w:t>
      </w:r>
    </w:p>
    <w:p w14:paraId="1DFEF9EB"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托管费；</w:t>
      </w:r>
    </w:p>
    <w:p w14:paraId="59C66B89"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业绩报酬；</w:t>
      </w:r>
    </w:p>
    <w:p w14:paraId="2C184555"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基金的证券、期货</w:t>
      </w:r>
      <w:r w:rsidR="00E7790E" w:rsidRPr="0012655F">
        <w:rPr>
          <w:rFonts w:ascii="宋体" w:hAnsi="宋体" w:hint="eastAsia"/>
          <w:szCs w:val="21"/>
        </w:rPr>
        <w:t>等</w:t>
      </w:r>
      <w:r w:rsidRPr="0012655F">
        <w:rPr>
          <w:rFonts w:ascii="宋体" w:hAnsi="宋体" w:hint="eastAsia"/>
          <w:szCs w:val="21"/>
        </w:rPr>
        <w:t>交易费用及开户费用；</w:t>
      </w:r>
    </w:p>
    <w:p w14:paraId="3A288A32" w14:textId="77777777" w:rsidR="00312450" w:rsidRPr="0012655F" w:rsidRDefault="00AE6801"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为</w:t>
      </w:r>
      <w:r w:rsidR="00312450" w:rsidRPr="0012655F">
        <w:rPr>
          <w:rFonts w:ascii="宋体" w:hAnsi="宋体" w:hint="eastAsia"/>
          <w:szCs w:val="21"/>
        </w:rPr>
        <w:t>基金</w:t>
      </w:r>
      <w:r w:rsidRPr="0012655F">
        <w:rPr>
          <w:rFonts w:ascii="宋体" w:hAnsi="宋体" w:hint="eastAsia"/>
          <w:szCs w:val="21"/>
        </w:rPr>
        <w:t>募集、运营、审计、法律顾问、投资顾问等提供服务的基金服务机构收取的服务费用；</w:t>
      </w:r>
      <w:r w:rsidRPr="0012655F" w:rsidDel="00AE6801">
        <w:rPr>
          <w:rFonts w:ascii="宋体" w:hAnsi="宋体" w:hint="eastAsia"/>
          <w:szCs w:val="21"/>
        </w:rPr>
        <w:t xml:space="preserve"> </w:t>
      </w:r>
    </w:p>
    <w:p w14:paraId="404A8278"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基金的银行汇划费用；</w:t>
      </w:r>
    </w:p>
    <w:p w14:paraId="057C1B6D" w14:textId="77777777" w:rsidR="00312450" w:rsidRPr="0012655F" w:rsidRDefault="00312450" w:rsidP="00312450">
      <w:pPr>
        <w:numPr>
          <w:ilvl w:val="1"/>
          <w:numId w:val="2"/>
        </w:numPr>
        <w:spacing w:line="360" w:lineRule="auto"/>
        <w:ind w:left="0" w:firstLineChars="200" w:firstLine="420"/>
        <w:rPr>
          <w:rFonts w:ascii="宋体" w:hAnsi="宋体"/>
          <w:szCs w:val="21"/>
        </w:rPr>
      </w:pPr>
      <w:r w:rsidRPr="0012655F">
        <w:rPr>
          <w:rFonts w:ascii="宋体" w:hAnsi="宋体" w:hint="eastAsia"/>
          <w:szCs w:val="21"/>
        </w:rPr>
        <w:t>按照国家有关规定和本合同约定，可以在基金资产中列支的其他费用。</w:t>
      </w:r>
    </w:p>
    <w:p w14:paraId="0534D24F" w14:textId="77777777" w:rsidR="00312450" w:rsidRPr="0012655F" w:rsidRDefault="00312450" w:rsidP="005E27C7">
      <w:pPr>
        <w:numPr>
          <w:ilvl w:val="0"/>
          <w:numId w:val="34"/>
        </w:numPr>
        <w:spacing w:line="360" w:lineRule="auto"/>
        <w:rPr>
          <w:rFonts w:ascii="宋体" w:hAnsi="宋体"/>
          <w:szCs w:val="21"/>
        </w:rPr>
      </w:pPr>
      <w:r w:rsidRPr="0012655F">
        <w:rPr>
          <w:rFonts w:ascii="宋体" w:hAnsi="宋体" w:hint="eastAsia"/>
          <w:szCs w:val="21"/>
        </w:rPr>
        <w:t>费用计提方法、计提标准和支付方式</w:t>
      </w:r>
    </w:p>
    <w:p w14:paraId="5674CC88" w14:textId="77777777" w:rsidR="00312450" w:rsidRPr="0012655F" w:rsidRDefault="00312450" w:rsidP="005E27C7">
      <w:pPr>
        <w:numPr>
          <w:ilvl w:val="0"/>
          <w:numId w:val="35"/>
        </w:numPr>
        <w:spacing w:line="360" w:lineRule="auto"/>
        <w:ind w:left="0" w:firstLineChars="200" w:firstLine="420"/>
        <w:rPr>
          <w:rFonts w:ascii="宋体" w:hAnsi="宋体"/>
          <w:szCs w:val="21"/>
        </w:rPr>
      </w:pPr>
      <w:r w:rsidRPr="0012655F">
        <w:rPr>
          <w:rFonts w:ascii="宋体" w:hAnsi="宋体" w:hint="eastAsia"/>
          <w:szCs w:val="21"/>
        </w:rPr>
        <w:t xml:space="preserve">管理费 </w:t>
      </w:r>
    </w:p>
    <w:p w14:paraId="59D7613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基金的年管理费率为</w:t>
      </w:r>
      <w:r w:rsidR="004655FD" w:rsidRPr="0012655F">
        <w:rPr>
          <w:rFonts w:ascii="宋体" w:hAnsi="宋体"/>
          <w:szCs w:val="21"/>
          <w:u w:val="single"/>
        </w:rPr>
        <w:t xml:space="preserve">  </w:t>
      </w:r>
      <w:r w:rsidR="00554745">
        <w:rPr>
          <w:rFonts w:ascii="宋体" w:hAnsi="宋体" w:hint="eastAsia"/>
          <w:szCs w:val="21"/>
          <w:u w:val="single"/>
        </w:rPr>
        <w:t>0.00</w:t>
      </w:r>
      <w:r w:rsidR="004655FD" w:rsidRPr="0012655F">
        <w:rPr>
          <w:rFonts w:ascii="宋体" w:hAnsi="宋体"/>
          <w:szCs w:val="21"/>
          <w:u w:val="single"/>
        </w:rPr>
        <w:t xml:space="preserve">  </w:t>
      </w:r>
      <w:r w:rsidRPr="0012655F">
        <w:rPr>
          <w:rFonts w:ascii="宋体" w:hAnsi="宋体" w:hint="eastAsia"/>
          <w:szCs w:val="21"/>
        </w:rPr>
        <w:t>%。计算方法如下：</w:t>
      </w:r>
    </w:p>
    <w:p w14:paraId="36B92C5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H＝E×</w:t>
      </w:r>
      <w:r w:rsidR="004655FD" w:rsidRPr="0012655F">
        <w:rPr>
          <w:rFonts w:ascii="宋体" w:hAnsi="宋体"/>
          <w:szCs w:val="21"/>
          <w:u w:val="single"/>
        </w:rPr>
        <w:t xml:space="preserve">  </w:t>
      </w:r>
      <w:r w:rsidR="00554745">
        <w:rPr>
          <w:rFonts w:ascii="宋体" w:hAnsi="宋体" w:hint="eastAsia"/>
          <w:szCs w:val="21"/>
          <w:u w:val="single"/>
        </w:rPr>
        <w:t>0.00</w:t>
      </w:r>
      <w:r w:rsidR="004655FD" w:rsidRPr="0012655F">
        <w:rPr>
          <w:rFonts w:ascii="宋体" w:hAnsi="宋体"/>
          <w:szCs w:val="21"/>
          <w:u w:val="single"/>
        </w:rPr>
        <w:t xml:space="preserve">  </w:t>
      </w:r>
      <w:r w:rsidRPr="0012655F">
        <w:rPr>
          <w:rFonts w:ascii="宋体" w:hAnsi="宋体" w:hint="eastAsia"/>
          <w:szCs w:val="21"/>
        </w:rPr>
        <w:t>%÷N</w:t>
      </w:r>
    </w:p>
    <w:p w14:paraId="78E793CB"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H：每日应计提的管理费</w:t>
      </w:r>
    </w:p>
    <w:p w14:paraId="671DD2C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E：前一日的基金资产净值</w:t>
      </w:r>
    </w:p>
    <w:p w14:paraId="7E2CC647"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N：当年天数</w:t>
      </w:r>
    </w:p>
    <w:p w14:paraId="16BFA0C2"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本基金的管理费自基金成立日起，每日计提，按</w:t>
      </w:r>
      <w:r w:rsidR="00181779" w:rsidRPr="0012655F">
        <w:rPr>
          <w:rFonts w:ascii="宋体" w:hAnsi="宋体" w:hint="eastAsia"/>
          <w:szCs w:val="21"/>
        </w:rPr>
        <w:t>季</w:t>
      </w:r>
      <w:r w:rsidRPr="0012655F">
        <w:rPr>
          <w:rFonts w:ascii="宋体" w:hAnsi="宋体" w:hint="eastAsia"/>
          <w:szCs w:val="21"/>
        </w:rPr>
        <w:t>支付。由基金管理人向基金托管人发送指令，基金托管人复核</w:t>
      </w:r>
      <w:r w:rsidR="00E7790E" w:rsidRPr="0012655F">
        <w:rPr>
          <w:rFonts w:ascii="宋体" w:hAnsi="宋体" w:hint="eastAsia"/>
          <w:szCs w:val="21"/>
        </w:rPr>
        <w:t>无误</w:t>
      </w:r>
      <w:r w:rsidRPr="0012655F">
        <w:rPr>
          <w:rFonts w:ascii="宋体" w:hAnsi="宋体" w:hint="eastAsia"/>
          <w:szCs w:val="21"/>
        </w:rPr>
        <w:t>后于下</w:t>
      </w:r>
      <w:r w:rsidR="00181779" w:rsidRPr="0012655F">
        <w:rPr>
          <w:rFonts w:ascii="宋体" w:hAnsi="宋体" w:hint="eastAsia"/>
          <w:szCs w:val="21"/>
        </w:rPr>
        <w:t>季</w:t>
      </w:r>
      <w:r w:rsidRPr="0012655F">
        <w:rPr>
          <w:rFonts w:ascii="宋体" w:hAnsi="宋体" w:hint="eastAsia"/>
          <w:szCs w:val="21"/>
        </w:rPr>
        <w:t>初</w:t>
      </w:r>
      <w:r w:rsidR="00181779" w:rsidRPr="0012655F">
        <w:rPr>
          <w:rFonts w:ascii="宋体" w:hAnsi="宋体" w:hint="eastAsia"/>
          <w:szCs w:val="21"/>
        </w:rPr>
        <w:t>五</w:t>
      </w:r>
      <w:r w:rsidRPr="0012655F">
        <w:rPr>
          <w:rFonts w:ascii="宋体" w:hAnsi="宋体" w:hint="eastAsia"/>
          <w:szCs w:val="21"/>
        </w:rPr>
        <w:t>个工作日之内，从</w:t>
      </w:r>
      <w:r w:rsidR="00E7790E" w:rsidRPr="0012655F">
        <w:rPr>
          <w:rFonts w:ascii="宋体" w:hAnsi="宋体" w:hint="eastAsia"/>
          <w:szCs w:val="21"/>
        </w:rPr>
        <w:t>托管资金账户</w:t>
      </w:r>
      <w:r w:rsidRPr="0012655F">
        <w:rPr>
          <w:rFonts w:ascii="宋体" w:hAnsi="宋体" w:hint="eastAsia"/>
          <w:szCs w:val="21"/>
        </w:rPr>
        <w:t>中一次性支付给基金管理人。</w:t>
      </w:r>
    </w:p>
    <w:p w14:paraId="5086FBD5" w14:textId="77777777" w:rsidR="00312450" w:rsidRPr="0012655F" w:rsidRDefault="00312450" w:rsidP="005E27C7">
      <w:pPr>
        <w:numPr>
          <w:ilvl w:val="0"/>
          <w:numId w:val="35"/>
        </w:numPr>
        <w:spacing w:line="360" w:lineRule="auto"/>
        <w:ind w:left="0" w:firstLineChars="200" w:firstLine="420"/>
        <w:rPr>
          <w:rFonts w:ascii="宋体" w:hAnsi="宋体"/>
          <w:szCs w:val="21"/>
        </w:rPr>
      </w:pPr>
      <w:r w:rsidRPr="0012655F">
        <w:rPr>
          <w:rFonts w:ascii="宋体" w:hAnsi="宋体" w:hint="eastAsia"/>
          <w:szCs w:val="21"/>
        </w:rPr>
        <w:t>托管费</w:t>
      </w:r>
    </w:p>
    <w:p w14:paraId="6577ED8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基金的年托管费率</w:t>
      </w:r>
      <w:r w:rsidRPr="00044811">
        <w:rPr>
          <w:rFonts w:ascii="宋体" w:hAnsi="宋体" w:hint="eastAsia"/>
          <w:szCs w:val="21"/>
        </w:rPr>
        <w:t>为</w:t>
      </w:r>
      <w:r w:rsidR="004655FD" w:rsidRPr="00044811">
        <w:rPr>
          <w:rFonts w:ascii="宋体" w:hAnsi="宋体"/>
          <w:szCs w:val="21"/>
          <w:u w:val="single"/>
        </w:rPr>
        <w:t xml:space="preserve">  </w:t>
      </w:r>
      <w:r w:rsidR="00BA0786" w:rsidRPr="00044811">
        <w:rPr>
          <w:rFonts w:ascii="宋体" w:hAnsi="宋体"/>
          <w:szCs w:val="21"/>
          <w:u w:val="single"/>
        </w:rPr>
        <w:t>0.05</w:t>
      </w:r>
      <w:r w:rsidR="004655FD" w:rsidRPr="00044811">
        <w:rPr>
          <w:rFonts w:ascii="宋体" w:hAnsi="宋体"/>
          <w:szCs w:val="21"/>
          <w:u w:val="single"/>
        </w:rPr>
        <w:t xml:space="preserve">  </w:t>
      </w:r>
      <w:r w:rsidRPr="00044811">
        <w:rPr>
          <w:rFonts w:ascii="宋体" w:hAnsi="宋体" w:hint="eastAsia"/>
          <w:szCs w:val="21"/>
        </w:rPr>
        <w:t>%。</w:t>
      </w:r>
      <w:r w:rsidRPr="0012655F">
        <w:rPr>
          <w:rFonts w:ascii="宋体" w:hAnsi="宋体" w:hint="eastAsia"/>
          <w:szCs w:val="21"/>
        </w:rPr>
        <w:t>计算方法如下：</w:t>
      </w:r>
    </w:p>
    <w:p w14:paraId="44E10587"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H＝E×</w:t>
      </w:r>
      <w:r w:rsidR="004655FD" w:rsidRPr="0012655F">
        <w:rPr>
          <w:rFonts w:ascii="宋体" w:hAnsi="宋体"/>
          <w:szCs w:val="21"/>
          <w:u w:val="single"/>
        </w:rPr>
        <w:t xml:space="preserve">    </w:t>
      </w:r>
      <w:r w:rsidRPr="0012655F">
        <w:rPr>
          <w:rFonts w:ascii="宋体" w:hAnsi="宋体" w:hint="eastAsia"/>
          <w:szCs w:val="21"/>
        </w:rPr>
        <w:t>%÷N</w:t>
      </w:r>
    </w:p>
    <w:p w14:paraId="079DD494"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H：每日应计提的托管费</w:t>
      </w:r>
    </w:p>
    <w:p w14:paraId="4CF0DEA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E：前一日的基金资产净值</w:t>
      </w:r>
    </w:p>
    <w:p w14:paraId="4F9A589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N：当年天数</w:t>
      </w:r>
    </w:p>
    <w:p w14:paraId="6F44EA2C" w14:textId="77777777" w:rsidR="00312450" w:rsidRDefault="00312450" w:rsidP="00312450">
      <w:pPr>
        <w:spacing w:line="360" w:lineRule="auto"/>
        <w:ind w:firstLineChars="200" w:firstLine="420"/>
        <w:rPr>
          <w:rFonts w:ascii="宋体" w:hAnsi="宋体"/>
          <w:szCs w:val="21"/>
        </w:rPr>
      </w:pPr>
      <w:r w:rsidRPr="0012655F">
        <w:rPr>
          <w:rFonts w:ascii="宋体" w:hAnsi="宋体" w:hint="eastAsia"/>
          <w:szCs w:val="21"/>
        </w:rPr>
        <w:t>本基金的托管费自基金成立日起，每日计提，按</w:t>
      </w:r>
      <w:r w:rsidR="00181779" w:rsidRPr="0012655F">
        <w:rPr>
          <w:rFonts w:ascii="宋体" w:hAnsi="宋体" w:hint="eastAsia"/>
          <w:szCs w:val="21"/>
        </w:rPr>
        <w:t>季</w:t>
      </w:r>
      <w:r w:rsidRPr="0012655F">
        <w:rPr>
          <w:rFonts w:ascii="宋体" w:hAnsi="宋体" w:hint="eastAsia"/>
          <w:szCs w:val="21"/>
        </w:rPr>
        <w:t>支付。</w:t>
      </w:r>
      <w:r w:rsidR="00686A00" w:rsidRPr="0012655F">
        <w:rPr>
          <w:rFonts w:ascii="宋体" w:hAnsi="宋体" w:hint="eastAsia"/>
          <w:szCs w:val="21"/>
        </w:rPr>
        <w:t>本基金的年托管费最低为10万元，每个自然年末及基金到期结束时，按照当年基金存续天数计算当年最低托管费，不足当年最低托管费金额的应在每年最后一个月及基金结束当月补足。</w:t>
      </w:r>
      <w:r w:rsidRPr="0012655F">
        <w:rPr>
          <w:rFonts w:ascii="宋体" w:hAnsi="宋体" w:hint="eastAsia"/>
          <w:szCs w:val="21"/>
        </w:rPr>
        <w:t>由基金管理人向基金托管</w:t>
      </w:r>
      <w:r w:rsidRPr="0012655F">
        <w:rPr>
          <w:rFonts w:ascii="宋体" w:hAnsi="宋体" w:hint="eastAsia"/>
          <w:szCs w:val="21"/>
        </w:rPr>
        <w:lastRenderedPageBreak/>
        <w:t>人发送指令，基金托管人复核</w:t>
      </w:r>
      <w:r w:rsidR="00E7790E" w:rsidRPr="0012655F">
        <w:rPr>
          <w:rFonts w:ascii="宋体" w:hAnsi="宋体" w:hint="eastAsia"/>
          <w:szCs w:val="21"/>
        </w:rPr>
        <w:t>无误</w:t>
      </w:r>
      <w:r w:rsidRPr="0012655F">
        <w:rPr>
          <w:rFonts w:ascii="宋体" w:hAnsi="宋体" w:hint="eastAsia"/>
          <w:szCs w:val="21"/>
        </w:rPr>
        <w:t>后于下</w:t>
      </w:r>
      <w:r w:rsidR="00181779" w:rsidRPr="0012655F">
        <w:rPr>
          <w:rFonts w:ascii="宋体" w:hAnsi="宋体" w:hint="eastAsia"/>
          <w:szCs w:val="21"/>
        </w:rPr>
        <w:t>季</w:t>
      </w:r>
      <w:r w:rsidRPr="0012655F">
        <w:rPr>
          <w:rFonts w:ascii="宋体" w:hAnsi="宋体" w:hint="eastAsia"/>
          <w:szCs w:val="21"/>
        </w:rPr>
        <w:t>初</w:t>
      </w:r>
      <w:r w:rsidR="00181779" w:rsidRPr="0012655F">
        <w:rPr>
          <w:rFonts w:ascii="宋体" w:hAnsi="宋体" w:hint="eastAsia"/>
          <w:szCs w:val="21"/>
        </w:rPr>
        <w:t>五</w:t>
      </w:r>
      <w:r w:rsidRPr="0012655F">
        <w:rPr>
          <w:rFonts w:ascii="宋体" w:hAnsi="宋体" w:hint="eastAsia"/>
          <w:szCs w:val="21"/>
        </w:rPr>
        <w:t>个工作日之内，从</w:t>
      </w:r>
      <w:r w:rsidR="00E7790E" w:rsidRPr="0012655F">
        <w:rPr>
          <w:rFonts w:ascii="宋体" w:hAnsi="宋体" w:hint="eastAsia"/>
          <w:szCs w:val="21"/>
        </w:rPr>
        <w:t>托管资金账户</w:t>
      </w:r>
      <w:r w:rsidRPr="0012655F">
        <w:rPr>
          <w:rFonts w:ascii="宋体" w:hAnsi="宋体" w:hint="eastAsia"/>
          <w:szCs w:val="21"/>
        </w:rPr>
        <w:t>中一次性支付给基金托管人。</w:t>
      </w:r>
      <w:r w:rsidR="00CA30D7">
        <w:rPr>
          <w:rFonts w:ascii="宋体" w:hAnsi="宋体" w:hint="eastAsia"/>
          <w:szCs w:val="21"/>
        </w:rPr>
        <w:t>托管费收取账户信息：</w:t>
      </w:r>
    </w:p>
    <w:p w14:paraId="41D893F8" w14:textId="77777777" w:rsidR="00CA30D7" w:rsidRPr="00044811" w:rsidRDefault="00BA0786" w:rsidP="00CA30D7">
      <w:pPr>
        <w:spacing w:line="360" w:lineRule="auto"/>
        <w:ind w:firstLineChars="200" w:firstLine="420"/>
        <w:rPr>
          <w:rFonts w:ascii="宋体" w:hAnsi="宋体"/>
          <w:szCs w:val="21"/>
        </w:rPr>
      </w:pPr>
      <w:r w:rsidRPr="00044811">
        <w:rPr>
          <w:rFonts w:ascii="宋体" w:hAnsi="宋体" w:hint="eastAsia"/>
          <w:szCs w:val="21"/>
        </w:rPr>
        <w:t>账号：</w:t>
      </w:r>
      <w:r w:rsidRPr="00044811">
        <w:rPr>
          <w:rFonts w:ascii="宋体" w:hAnsi="宋体"/>
          <w:szCs w:val="21"/>
        </w:rPr>
        <w:t xml:space="preserve"> 957459020620091010</w:t>
      </w:r>
    </w:p>
    <w:p w14:paraId="2CB15FD8" w14:textId="77777777" w:rsidR="00CA30D7" w:rsidRPr="00044811" w:rsidRDefault="00BA0786" w:rsidP="00CA30D7">
      <w:pPr>
        <w:spacing w:line="360" w:lineRule="auto"/>
        <w:ind w:firstLineChars="200" w:firstLine="420"/>
        <w:rPr>
          <w:rFonts w:ascii="宋体" w:hAnsi="宋体"/>
          <w:szCs w:val="21"/>
        </w:rPr>
      </w:pPr>
      <w:r w:rsidRPr="00044811">
        <w:rPr>
          <w:rFonts w:ascii="宋体" w:hAnsi="宋体" w:hint="eastAsia"/>
          <w:szCs w:val="21"/>
        </w:rPr>
        <w:t>户名：其他应付款</w:t>
      </w:r>
      <w:r w:rsidRPr="00044811">
        <w:rPr>
          <w:rFonts w:ascii="宋体" w:hAnsi="宋体"/>
          <w:szCs w:val="21"/>
        </w:rPr>
        <w:t>-托管费收入</w:t>
      </w:r>
    </w:p>
    <w:p w14:paraId="2BB6B7A3" w14:textId="6FE58314" w:rsidR="00CA30D7" w:rsidRDefault="00BA0786" w:rsidP="00CA30D7">
      <w:pPr>
        <w:spacing w:line="360" w:lineRule="auto"/>
        <w:ind w:firstLineChars="200" w:firstLine="420"/>
        <w:rPr>
          <w:rFonts w:ascii="宋体" w:hAnsi="宋体"/>
          <w:szCs w:val="21"/>
        </w:rPr>
      </w:pPr>
      <w:r w:rsidRPr="00044811">
        <w:rPr>
          <w:rFonts w:ascii="宋体" w:hAnsi="宋体" w:hint="eastAsia"/>
          <w:szCs w:val="21"/>
        </w:rPr>
        <w:t>开户行：</w:t>
      </w:r>
      <w:r w:rsidR="009C2EBC">
        <w:rPr>
          <w:rFonts w:ascii="宋体" w:hAnsi="宋体"/>
          <w:szCs w:val="21"/>
        </w:rPr>
        <w:t>XXX</w:t>
      </w:r>
      <w:r w:rsidRPr="00044811">
        <w:rPr>
          <w:rFonts w:ascii="宋体" w:hAnsi="宋体" w:hint="eastAsia"/>
          <w:szCs w:val="21"/>
        </w:rPr>
        <w:t>银行</w:t>
      </w:r>
      <w:r w:rsidR="009C2EBC">
        <w:rPr>
          <w:rFonts w:ascii="宋体" w:hAnsi="宋体"/>
          <w:szCs w:val="21"/>
        </w:rPr>
        <w:t>XXX</w:t>
      </w:r>
      <w:r w:rsidRPr="00044811">
        <w:rPr>
          <w:rFonts w:ascii="宋体" w:hAnsi="宋体" w:hint="eastAsia"/>
          <w:szCs w:val="21"/>
        </w:rPr>
        <w:t>分行清算中心</w:t>
      </w:r>
    </w:p>
    <w:p w14:paraId="1BAFBDB6" w14:textId="77777777" w:rsidR="00312450" w:rsidRPr="0012655F" w:rsidRDefault="00312450" w:rsidP="005E27C7">
      <w:pPr>
        <w:numPr>
          <w:ilvl w:val="0"/>
          <w:numId w:val="35"/>
        </w:numPr>
        <w:spacing w:line="360" w:lineRule="auto"/>
        <w:ind w:left="0" w:firstLineChars="200" w:firstLine="420"/>
        <w:rPr>
          <w:rFonts w:ascii="宋体" w:hAnsi="宋体"/>
          <w:szCs w:val="21"/>
        </w:rPr>
      </w:pPr>
      <w:r w:rsidRPr="0012655F">
        <w:rPr>
          <w:rFonts w:ascii="宋体" w:hAnsi="宋体" w:hint="eastAsia"/>
          <w:szCs w:val="21"/>
        </w:rPr>
        <w:t>基金管理人的业绩报酬</w:t>
      </w:r>
    </w:p>
    <w:p w14:paraId="400DAC42" w14:textId="77777777" w:rsidR="00312450" w:rsidRPr="0012655F" w:rsidRDefault="00B90799" w:rsidP="00312450">
      <w:pPr>
        <w:spacing w:line="360" w:lineRule="auto"/>
        <w:ind w:firstLineChars="200" w:firstLine="420"/>
        <w:rPr>
          <w:rFonts w:ascii="宋体" w:hAnsi="宋体"/>
          <w:szCs w:val="21"/>
          <w:u w:val="single"/>
        </w:rPr>
      </w:pPr>
      <w:r w:rsidRPr="0012655F" w:rsidDel="00B90799">
        <w:rPr>
          <w:rFonts w:ascii="宋体" w:hAnsi="宋体" w:hint="eastAsia"/>
          <w:szCs w:val="21"/>
        </w:rPr>
        <w:t xml:space="preserve"> </w:t>
      </w:r>
      <w:r w:rsidR="00312450" w:rsidRPr="0012655F">
        <w:rPr>
          <w:rFonts w:ascii="宋体" w:hAnsi="宋体"/>
          <w:szCs w:val="21"/>
        </w:rPr>
        <w:t>基金管理人向基金托管人发送划款指令，</w:t>
      </w:r>
      <w:r w:rsidR="00312450" w:rsidRPr="0012655F">
        <w:rPr>
          <w:rFonts w:ascii="宋体" w:hAnsi="宋体" w:hint="eastAsia"/>
          <w:szCs w:val="21"/>
        </w:rPr>
        <w:t>于某赎回开放日、某收益分配日或合同终止日次日起五个工作日内</w:t>
      </w:r>
      <w:r w:rsidR="007E46B3" w:rsidRPr="0012655F">
        <w:rPr>
          <w:rFonts w:ascii="宋体" w:hAnsi="宋体" w:hint="eastAsia"/>
          <w:szCs w:val="21"/>
        </w:rPr>
        <w:t>，经托管人复核无误后，从基金托管资金账户</w:t>
      </w:r>
      <w:r w:rsidR="00312450" w:rsidRPr="0012655F">
        <w:rPr>
          <w:rFonts w:ascii="宋体" w:hAnsi="宋体" w:hint="eastAsia"/>
          <w:szCs w:val="21"/>
        </w:rPr>
        <w:t>从基金财产中一次性支付给基金管理人。若遇法定节假日、休息日等，支付日期顺延至法定节假日、休息日后的第一个工作日或不可抗力结束日后的第一个工作日支付。</w:t>
      </w:r>
    </w:p>
    <w:p w14:paraId="67964235" w14:textId="77777777" w:rsidR="00312450" w:rsidRPr="0012655F" w:rsidRDefault="00312450" w:rsidP="005E27C7">
      <w:pPr>
        <w:numPr>
          <w:ilvl w:val="0"/>
          <w:numId w:val="35"/>
        </w:numPr>
        <w:spacing w:line="360" w:lineRule="auto"/>
        <w:ind w:left="0" w:firstLineChars="200" w:firstLine="420"/>
        <w:rPr>
          <w:rFonts w:ascii="宋体" w:hAnsi="宋体"/>
          <w:szCs w:val="21"/>
        </w:rPr>
      </w:pPr>
      <w:r w:rsidRPr="0012655F">
        <w:rPr>
          <w:rFonts w:ascii="宋体" w:hAnsi="宋体" w:hint="eastAsia"/>
          <w:szCs w:val="21"/>
        </w:rPr>
        <w:t>上述（一）中所列其他费用根据有关法规及相关协议规定，按费用实际支出金额列入当期费用，由基金托管人从基金财产中支付。</w:t>
      </w:r>
    </w:p>
    <w:p w14:paraId="0A76CA1E" w14:textId="77777777" w:rsidR="00312450" w:rsidRPr="0012655F" w:rsidRDefault="00312450" w:rsidP="005E27C7">
      <w:pPr>
        <w:numPr>
          <w:ilvl w:val="0"/>
          <w:numId w:val="34"/>
        </w:numPr>
        <w:spacing w:line="360" w:lineRule="auto"/>
        <w:rPr>
          <w:rFonts w:ascii="宋体" w:hAnsi="宋体"/>
          <w:szCs w:val="21"/>
        </w:rPr>
      </w:pPr>
      <w:r w:rsidRPr="0012655F">
        <w:rPr>
          <w:rFonts w:ascii="宋体" w:hAnsi="宋体" w:hint="eastAsia"/>
          <w:szCs w:val="21"/>
        </w:rPr>
        <w:t>不列入基金业务费用的项目</w:t>
      </w:r>
    </w:p>
    <w:p w14:paraId="0A3492BB" w14:textId="77777777" w:rsidR="00312450" w:rsidRPr="0012655F" w:rsidRDefault="00312450" w:rsidP="005E27C7">
      <w:pPr>
        <w:numPr>
          <w:ilvl w:val="0"/>
          <w:numId w:val="36"/>
        </w:numPr>
        <w:spacing w:line="360" w:lineRule="auto"/>
        <w:ind w:left="0" w:firstLineChars="200" w:firstLine="420"/>
        <w:rPr>
          <w:rFonts w:ascii="宋体" w:hAnsi="宋体"/>
          <w:szCs w:val="21"/>
        </w:rPr>
      </w:pPr>
      <w:r w:rsidRPr="0012655F">
        <w:rPr>
          <w:rFonts w:ascii="宋体" w:hAnsi="宋体" w:hint="eastAsia"/>
          <w:szCs w:val="21"/>
        </w:rPr>
        <w:t>基金管理人和基金托管人因未履行或未完全履行义务导致的费用支出或基金财产的损失。</w:t>
      </w:r>
    </w:p>
    <w:p w14:paraId="1DEDBB65" w14:textId="77777777" w:rsidR="00312450" w:rsidRPr="0012655F" w:rsidRDefault="00312450" w:rsidP="005E27C7">
      <w:pPr>
        <w:numPr>
          <w:ilvl w:val="0"/>
          <w:numId w:val="36"/>
        </w:numPr>
        <w:spacing w:line="360" w:lineRule="auto"/>
        <w:ind w:left="0" w:firstLineChars="200" w:firstLine="420"/>
        <w:rPr>
          <w:rFonts w:ascii="宋体" w:hAnsi="宋体"/>
          <w:szCs w:val="21"/>
        </w:rPr>
      </w:pPr>
      <w:r w:rsidRPr="0012655F">
        <w:rPr>
          <w:rFonts w:ascii="宋体" w:hAnsi="宋体" w:hint="eastAsia"/>
          <w:szCs w:val="21"/>
        </w:rPr>
        <w:t>基金管理人和基金托管人处理与基金运作无关的事项发生的费用。</w:t>
      </w:r>
    </w:p>
    <w:p w14:paraId="443AD2A8" w14:textId="77777777" w:rsidR="00312450" w:rsidRPr="0012655F" w:rsidRDefault="00312450" w:rsidP="005E27C7">
      <w:pPr>
        <w:numPr>
          <w:ilvl w:val="0"/>
          <w:numId w:val="36"/>
        </w:numPr>
        <w:spacing w:line="360" w:lineRule="auto"/>
        <w:ind w:left="0" w:firstLineChars="200" w:firstLine="420"/>
        <w:rPr>
          <w:rFonts w:ascii="宋体" w:hAnsi="宋体"/>
          <w:szCs w:val="21"/>
        </w:rPr>
      </w:pPr>
      <w:r w:rsidRPr="0012655F">
        <w:rPr>
          <w:rFonts w:ascii="宋体" w:hAnsi="宋体" w:hint="eastAsia"/>
          <w:szCs w:val="21"/>
        </w:rPr>
        <w:t>其他根据相关法律法规及中国证监会的有关规定不得列入基金费用的项目。</w:t>
      </w:r>
    </w:p>
    <w:p w14:paraId="1FB03D04" w14:textId="77777777" w:rsidR="00312450" w:rsidRPr="0012655F" w:rsidRDefault="00312450" w:rsidP="005E27C7">
      <w:pPr>
        <w:numPr>
          <w:ilvl w:val="0"/>
          <w:numId w:val="34"/>
        </w:numPr>
        <w:spacing w:line="360" w:lineRule="auto"/>
        <w:rPr>
          <w:rFonts w:ascii="宋体" w:hAnsi="宋体"/>
          <w:szCs w:val="21"/>
        </w:rPr>
      </w:pPr>
      <w:r w:rsidRPr="0012655F">
        <w:rPr>
          <w:rFonts w:ascii="宋体" w:hAnsi="宋体" w:hint="eastAsia"/>
          <w:szCs w:val="21"/>
        </w:rPr>
        <w:t>费用调整</w:t>
      </w:r>
    </w:p>
    <w:p w14:paraId="47218EF4" w14:textId="77777777" w:rsidR="001938DD" w:rsidRPr="0012655F" w:rsidRDefault="00312450" w:rsidP="001938DD">
      <w:pPr>
        <w:spacing w:line="360" w:lineRule="auto"/>
        <w:ind w:firstLineChars="200" w:firstLine="420"/>
        <w:rPr>
          <w:rFonts w:ascii="宋体" w:hAnsi="宋体"/>
          <w:szCs w:val="21"/>
        </w:rPr>
      </w:pPr>
      <w:r w:rsidRPr="0012655F">
        <w:rPr>
          <w:rFonts w:ascii="宋体" w:hAnsi="宋体" w:hint="eastAsia"/>
          <w:szCs w:val="21"/>
        </w:rPr>
        <w:t>基金管理人</w:t>
      </w:r>
      <w:r w:rsidR="001938DD" w:rsidRPr="0012655F">
        <w:rPr>
          <w:rFonts w:ascii="宋体" w:hAnsi="宋体" w:hint="eastAsia"/>
          <w:szCs w:val="21"/>
        </w:rPr>
        <w:t>和</w:t>
      </w:r>
      <w:r w:rsidRPr="0012655F">
        <w:rPr>
          <w:rFonts w:ascii="宋体" w:hAnsi="宋体" w:hint="eastAsia"/>
          <w:szCs w:val="21"/>
        </w:rPr>
        <w:t>基金托管人</w:t>
      </w:r>
      <w:r w:rsidR="001938DD" w:rsidRPr="0012655F">
        <w:rPr>
          <w:rFonts w:ascii="宋体" w:hAnsi="宋体" w:hint="eastAsia"/>
          <w:szCs w:val="21"/>
        </w:rPr>
        <w:t>与投资人</w:t>
      </w:r>
      <w:r w:rsidRPr="0012655F">
        <w:rPr>
          <w:rFonts w:ascii="宋体" w:hAnsi="宋体" w:hint="eastAsia"/>
          <w:szCs w:val="21"/>
        </w:rPr>
        <w:t>协商一致，可根据市场发展情况调</w:t>
      </w:r>
      <w:r w:rsidR="001938DD" w:rsidRPr="0012655F">
        <w:rPr>
          <w:rFonts w:ascii="宋体" w:hAnsi="宋体" w:hint="eastAsia"/>
          <w:szCs w:val="21"/>
        </w:rPr>
        <w:t>整</w:t>
      </w:r>
      <w:r w:rsidRPr="0012655F">
        <w:rPr>
          <w:rFonts w:ascii="宋体" w:hAnsi="宋体" w:hint="eastAsia"/>
          <w:szCs w:val="21"/>
        </w:rPr>
        <w:t>管理费率、托管费率和业绩报酬。</w:t>
      </w:r>
    </w:p>
    <w:p w14:paraId="6D7611EF" w14:textId="77777777" w:rsidR="00312450" w:rsidRPr="0012655F" w:rsidRDefault="00312450" w:rsidP="005E27C7">
      <w:pPr>
        <w:numPr>
          <w:ilvl w:val="0"/>
          <w:numId w:val="34"/>
        </w:numPr>
        <w:spacing w:line="360" w:lineRule="auto"/>
        <w:rPr>
          <w:rFonts w:ascii="宋体" w:hAnsi="宋体"/>
          <w:szCs w:val="21"/>
        </w:rPr>
      </w:pPr>
      <w:r w:rsidRPr="0012655F">
        <w:rPr>
          <w:rFonts w:ascii="宋体" w:hAnsi="宋体" w:hint="eastAsia"/>
          <w:szCs w:val="21"/>
        </w:rPr>
        <w:t>基金的税收</w:t>
      </w:r>
    </w:p>
    <w:p w14:paraId="659B0238"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本基金运作过程中涉及的各纳税主体，其纳税义务按国家税收法律、法规，由其各自承担和缴纳。</w:t>
      </w:r>
    </w:p>
    <w:p w14:paraId="06B11D0D" w14:textId="77777777" w:rsidR="00312450" w:rsidRPr="0012655F" w:rsidRDefault="00312450" w:rsidP="00312450">
      <w:pPr>
        <w:spacing w:line="360" w:lineRule="auto"/>
        <w:ind w:firstLineChars="200" w:firstLine="420"/>
        <w:rPr>
          <w:rFonts w:ascii="宋体" w:hAnsi="宋体"/>
          <w:szCs w:val="21"/>
        </w:rPr>
      </w:pPr>
    </w:p>
    <w:p w14:paraId="53B4351E" w14:textId="77777777" w:rsidR="00312450" w:rsidRPr="0012655F" w:rsidRDefault="00E704F9" w:rsidP="00312450">
      <w:pPr>
        <w:pStyle w:val="1"/>
        <w:numPr>
          <w:ilvl w:val="0"/>
          <w:numId w:val="2"/>
        </w:numPr>
        <w:spacing w:before="0" w:after="0" w:line="360" w:lineRule="auto"/>
        <w:ind w:left="0" w:hanging="3"/>
        <w:jc w:val="center"/>
        <w:rPr>
          <w:rFonts w:ascii="宋体" w:hAnsi="宋体"/>
          <w:sz w:val="21"/>
          <w:szCs w:val="21"/>
        </w:rPr>
      </w:pPr>
      <w:bookmarkStart w:id="118" w:name="_Toc194741919"/>
      <w:bookmarkStart w:id="119" w:name="_Toc384320093"/>
      <w:bookmarkStart w:id="120" w:name="_Toc455586930"/>
      <w:r w:rsidRPr="0012655F">
        <w:rPr>
          <w:rFonts w:ascii="宋体" w:hAnsi="宋体" w:hint="eastAsia"/>
          <w:sz w:val="21"/>
          <w:szCs w:val="21"/>
        </w:rPr>
        <w:t>私募</w:t>
      </w:r>
      <w:r w:rsidR="00312450" w:rsidRPr="0012655F">
        <w:rPr>
          <w:rFonts w:ascii="宋体" w:hAnsi="宋体" w:hint="eastAsia"/>
          <w:sz w:val="21"/>
          <w:szCs w:val="21"/>
        </w:rPr>
        <w:t>基金的收益分配</w:t>
      </w:r>
      <w:bookmarkEnd w:id="118"/>
      <w:bookmarkEnd w:id="119"/>
      <w:bookmarkEnd w:id="120"/>
    </w:p>
    <w:p w14:paraId="43669EFC" w14:textId="77777777" w:rsidR="00312450" w:rsidRPr="0012655F" w:rsidRDefault="00312450" w:rsidP="00312450">
      <w:pPr>
        <w:spacing w:line="360" w:lineRule="auto"/>
        <w:ind w:firstLineChars="200" w:firstLine="420"/>
        <w:rPr>
          <w:rFonts w:ascii="宋体" w:hAnsi="宋体"/>
          <w:szCs w:val="21"/>
        </w:rPr>
      </w:pPr>
    </w:p>
    <w:p w14:paraId="52EDF047" w14:textId="77777777" w:rsidR="00312450" w:rsidRPr="0012655F" w:rsidRDefault="00312450" w:rsidP="005E27C7">
      <w:pPr>
        <w:numPr>
          <w:ilvl w:val="0"/>
          <w:numId w:val="37"/>
        </w:numPr>
        <w:tabs>
          <w:tab w:val="left" w:pos="851"/>
        </w:tabs>
        <w:spacing w:line="360" w:lineRule="auto"/>
        <w:rPr>
          <w:rFonts w:ascii="宋体" w:hAnsi="宋体"/>
          <w:szCs w:val="21"/>
        </w:rPr>
      </w:pPr>
      <w:r w:rsidRPr="0012655F">
        <w:rPr>
          <w:rFonts w:ascii="宋体" w:hAnsi="宋体" w:hint="eastAsia"/>
          <w:szCs w:val="21"/>
        </w:rPr>
        <w:t>基金收益的构成</w:t>
      </w:r>
    </w:p>
    <w:p w14:paraId="0D27BF9E" w14:textId="77777777" w:rsidR="00312450" w:rsidRPr="0012655F" w:rsidRDefault="00312450" w:rsidP="00312450">
      <w:pPr>
        <w:tabs>
          <w:tab w:val="left" w:pos="851"/>
        </w:tabs>
        <w:spacing w:line="360" w:lineRule="auto"/>
        <w:ind w:firstLineChars="200" w:firstLine="420"/>
        <w:rPr>
          <w:rFonts w:ascii="宋体" w:hAnsi="宋体"/>
          <w:szCs w:val="21"/>
        </w:rPr>
      </w:pPr>
      <w:r w:rsidRPr="0012655F">
        <w:rPr>
          <w:rFonts w:ascii="宋体" w:hAnsi="宋体" w:hint="eastAsia"/>
          <w:szCs w:val="21"/>
        </w:rPr>
        <w:t>基金收益指基金利息收入、投资收益、公允价值变动收益和其他收入扣除相关费用后的余额，因运用基金财产带来的成本或费用的节约计入收益。基金已实现收益指基金利润减去公允价值变动收益后的余额。</w:t>
      </w:r>
    </w:p>
    <w:p w14:paraId="48EED27C" w14:textId="77777777" w:rsidR="00312450" w:rsidRPr="0012655F" w:rsidRDefault="00312450" w:rsidP="005E27C7">
      <w:pPr>
        <w:numPr>
          <w:ilvl w:val="0"/>
          <w:numId w:val="37"/>
        </w:numPr>
        <w:tabs>
          <w:tab w:val="left" w:pos="851"/>
        </w:tabs>
        <w:spacing w:line="360" w:lineRule="auto"/>
        <w:rPr>
          <w:rFonts w:ascii="宋体" w:hAnsi="宋体"/>
          <w:szCs w:val="21"/>
        </w:rPr>
      </w:pPr>
      <w:r w:rsidRPr="0012655F">
        <w:rPr>
          <w:rFonts w:ascii="宋体" w:hAnsi="宋体" w:hint="eastAsia"/>
          <w:szCs w:val="21"/>
        </w:rPr>
        <w:lastRenderedPageBreak/>
        <w:t>基金可分配收益</w:t>
      </w:r>
    </w:p>
    <w:p w14:paraId="0D0DC0D5" w14:textId="77777777" w:rsidR="00312450" w:rsidRPr="0012655F" w:rsidRDefault="00312450" w:rsidP="00312450">
      <w:pPr>
        <w:tabs>
          <w:tab w:val="left" w:pos="851"/>
        </w:tabs>
        <w:spacing w:line="360" w:lineRule="auto"/>
        <w:ind w:firstLineChars="200" w:firstLine="420"/>
        <w:rPr>
          <w:rFonts w:ascii="宋体" w:hAnsi="宋体"/>
          <w:szCs w:val="21"/>
        </w:rPr>
      </w:pPr>
      <w:r w:rsidRPr="0012655F">
        <w:rPr>
          <w:rFonts w:ascii="宋体" w:hAnsi="宋体" w:hint="eastAsia"/>
          <w:szCs w:val="21"/>
        </w:rPr>
        <w:t>基金可分配收益为基金已实现收益扣除按照有关规定可以在基金收益中扣除的费用后的余额。</w:t>
      </w:r>
    </w:p>
    <w:p w14:paraId="63AB606D" w14:textId="77777777" w:rsidR="00312450" w:rsidRPr="0012655F" w:rsidRDefault="00312450" w:rsidP="005E27C7">
      <w:pPr>
        <w:numPr>
          <w:ilvl w:val="0"/>
          <w:numId w:val="37"/>
        </w:numPr>
        <w:tabs>
          <w:tab w:val="left" w:pos="851"/>
        </w:tabs>
        <w:spacing w:line="360" w:lineRule="auto"/>
        <w:rPr>
          <w:rFonts w:ascii="宋体" w:hAnsi="宋体"/>
          <w:szCs w:val="21"/>
        </w:rPr>
      </w:pPr>
      <w:r w:rsidRPr="0012655F">
        <w:rPr>
          <w:rFonts w:ascii="宋体" w:hAnsi="宋体" w:hint="eastAsia"/>
          <w:szCs w:val="21"/>
        </w:rPr>
        <w:t>基金收益分配原则</w:t>
      </w:r>
    </w:p>
    <w:p w14:paraId="409F2684" w14:textId="77777777" w:rsidR="00EE07E0" w:rsidRPr="0012655F" w:rsidRDefault="00BA395C" w:rsidP="00044811">
      <w:pPr>
        <w:numPr>
          <w:ilvl w:val="1"/>
          <w:numId w:val="2"/>
        </w:numPr>
        <w:tabs>
          <w:tab w:val="left" w:pos="851"/>
        </w:tabs>
        <w:spacing w:line="360" w:lineRule="auto"/>
        <w:ind w:left="0" w:firstLineChars="200" w:firstLine="454"/>
        <w:rPr>
          <w:rFonts w:ascii="宋体" w:hAnsi="宋体"/>
          <w:szCs w:val="21"/>
        </w:rPr>
      </w:pPr>
      <w:r w:rsidRPr="0012655F">
        <w:rPr>
          <w:rFonts w:ascii="宋体" w:hAnsi="宋体" w:hint="eastAsia"/>
          <w:b/>
          <w:szCs w:val="21"/>
        </w:rPr>
        <w:t>在符合有关基金分红条件的前提下，</w:t>
      </w:r>
      <w:r w:rsidR="00312450" w:rsidRPr="0012655F">
        <w:rPr>
          <w:rFonts w:ascii="宋体" w:hAnsi="宋体" w:hint="eastAsia"/>
          <w:szCs w:val="21"/>
        </w:rPr>
        <w:t>基金管理人有权决定对基金进行收益分配；</w:t>
      </w:r>
    </w:p>
    <w:p w14:paraId="34956587" w14:textId="77777777" w:rsidR="00312450" w:rsidRPr="0012655F" w:rsidRDefault="00312450" w:rsidP="00312450">
      <w:pPr>
        <w:numPr>
          <w:ilvl w:val="1"/>
          <w:numId w:val="2"/>
        </w:numPr>
        <w:tabs>
          <w:tab w:val="left" w:pos="851"/>
        </w:tabs>
        <w:spacing w:line="360" w:lineRule="auto"/>
        <w:ind w:left="0" w:firstLineChars="200" w:firstLine="420"/>
        <w:rPr>
          <w:rFonts w:ascii="宋体" w:hAnsi="宋体"/>
          <w:szCs w:val="21"/>
        </w:rPr>
      </w:pPr>
      <w:r w:rsidRPr="0012655F">
        <w:rPr>
          <w:rFonts w:ascii="宋体" w:hAnsi="宋体" w:hint="eastAsia"/>
          <w:szCs w:val="21"/>
        </w:rPr>
        <w:t>本基金默认收益分配方式为现金分红，投资者可以根据需要改为红利再投分红方式，红利分配时所发生的银行转账或其他手续费用由基金份额持有人自行承担；</w:t>
      </w:r>
    </w:p>
    <w:p w14:paraId="6264C222" w14:textId="77777777" w:rsidR="00312450" w:rsidRPr="0012655F" w:rsidRDefault="00312450" w:rsidP="00312450">
      <w:pPr>
        <w:numPr>
          <w:ilvl w:val="1"/>
          <w:numId w:val="2"/>
        </w:numPr>
        <w:tabs>
          <w:tab w:val="left" w:pos="851"/>
        </w:tabs>
        <w:spacing w:line="360" w:lineRule="auto"/>
        <w:ind w:left="0" w:firstLineChars="200" w:firstLine="420"/>
        <w:rPr>
          <w:rFonts w:ascii="宋体" w:hAnsi="宋体"/>
          <w:szCs w:val="21"/>
        </w:rPr>
      </w:pPr>
      <w:r w:rsidRPr="0012655F">
        <w:rPr>
          <w:rFonts w:ascii="宋体" w:hAnsi="宋体" w:hint="eastAsia"/>
          <w:szCs w:val="21"/>
        </w:rPr>
        <w:t>基金投资当期出现净亏损，则不进行收益分配；</w:t>
      </w:r>
    </w:p>
    <w:p w14:paraId="4E78873D" w14:textId="77777777" w:rsidR="00312450" w:rsidRPr="0012655F" w:rsidRDefault="00312450" w:rsidP="00312450">
      <w:pPr>
        <w:numPr>
          <w:ilvl w:val="1"/>
          <w:numId w:val="2"/>
        </w:numPr>
        <w:tabs>
          <w:tab w:val="left" w:pos="851"/>
        </w:tabs>
        <w:spacing w:line="360" w:lineRule="auto"/>
        <w:ind w:left="0" w:firstLineChars="200" w:firstLine="420"/>
        <w:rPr>
          <w:rFonts w:ascii="宋体" w:hAnsi="宋体"/>
          <w:szCs w:val="21"/>
        </w:rPr>
      </w:pPr>
      <w:r w:rsidRPr="0012655F">
        <w:rPr>
          <w:rFonts w:ascii="宋体" w:hAnsi="宋体" w:hint="eastAsia"/>
          <w:szCs w:val="21"/>
        </w:rPr>
        <w:t>基金当年收益应先弥补上一年度亏损后，才可进行当年收益分配；</w:t>
      </w:r>
    </w:p>
    <w:p w14:paraId="00E916CA" w14:textId="77777777" w:rsidR="00312450" w:rsidRPr="0012655F" w:rsidRDefault="00312450" w:rsidP="00312450">
      <w:pPr>
        <w:numPr>
          <w:ilvl w:val="1"/>
          <w:numId w:val="2"/>
        </w:numPr>
        <w:tabs>
          <w:tab w:val="left" w:pos="851"/>
        </w:tabs>
        <w:spacing w:line="360" w:lineRule="auto"/>
        <w:ind w:left="0" w:firstLineChars="200" w:firstLine="420"/>
        <w:rPr>
          <w:rFonts w:ascii="宋体" w:hAnsi="宋体"/>
          <w:szCs w:val="21"/>
        </w:rPr>
      </w:pPr>
      <w:r w:rsidRPr="0012655F">
        <w:rPr>
          <w:rFonts w:ascii="宋体" w:hAnsi="宋体" w:hint="eastAsia"/>
          <w:szCs w:val="21"/>
        </w:rPr>
        <w:t>基金收益分配后基金份额净值不低于发售面值；</w:t>
      </w:r>
    </w:p>
    <w:p w14:paraId="091BFEE1" w14:textId="77777777" w:rsidR="00312450" w:rsidRPr="0012655F" w:rsidRDefault="00312450" w:rsidP="00312450">
      <w:pPr>
        <w:numPr>
          <w:ilvl w:val="1"/>
          <w:numId w:val="2"/>
        </w:numPr>
        <w:tabs>
          <w:tab w:val="left" w:pos="851"/>
        </w:tabs>
        <w:spacing w:line="360" w:lineRule="auto"/>
        <w:ind w:left="0" w:firstLineChars="200" w:firstLine="420"/>
        <w:rPr>
          <w:rFonts w:ascii="宋体" w:hAnsi="宋体"/>
          <w:szCs w:val="21"/>
        </w:rPr>
      </w:pPr>
      <w:r w:rsidRPr="0012655F">
        <w:rPr>
          <w:rFonts w:ascii="宋体" w:hAnsi="宋体" w:hint="eastAsia"/>
          <w:szCs w:val="21"/>
        </w:rPr>
        <w:t>每一基金份额享有同等分配权；</w:t>
      </w:r>
    </w:p>
    <w:p w14:paraId="120DB9C3" w14:textId="77777777" w:rsidR="00312450" w:rsidRPr="0012655F" w:rsidRDefault="00312450" w:rsidP="00312450">
      <w:pPr>
        <w:numPr>
          <w:ilvl w:val="1"/>
          <w:numId w:val="2"/>
        </w:numPr>
        <w:tabs>
          <w:tab w:val="left" w:pos="851"/>
        </w:tabs>
        <w:spacing w:line="360" w:lineRule="auto"/>
        <w:ind w:left="0" w:firstLineChars="200" w:firstLine="420"/>
        <w:rPr>
          <w:rFonts w:ascii="宋体" w:hAnsi="宋体"/>
          <w:szCs w:val="21"/>
        </w:rPr>
      </w:pPr>
      <w:r w:rsidRPr="0012655F">
        <w:rPr>
          <w:rFonts w:ascii="宋体" w:hAnsi="宋体" w:hint="eastAsia"/>
          <w:szCs w:val="21"/>
        </w:rPr>
        <w:t>法律法规或监管机关另有规定的，从其规定。</w:t>
      </w:r>
    </w:p>
    <w:p w14:paraId="339C1969" w14:textId="77777777" w:rsidR="00312450" w:rsidRPr="0012655F" w:rsidRDefault="00312450" w:rsidP="005E27C7">
      <w:pPr>
        <w:numPr>
          <w:ilvl w:val="0"/>
          <w:numId w:val="37"/>
        </w:numPr>
        <w:tabs>
          <w:tab w:val="left" w:pos="851"/>
        </w:tabs>
        <w:spacing w:line="360" w:lineRule="auto"/>
        <w:rPr>
          <w:rFonts w:ascii="宋体" w:hAnsi="宋体"/>
          <w:szCs w:val="21"/>
        </w:rPr>
      </w:pPr>
      <w:r w:rsidRPr="0012655F">
        <w:rPr>
          <w:rFonts w:ascii="宋体" w:hAnsi="宋体" w:hint="eastAsia"/>
          <w:szCs w:val="21"/>
        </w:rPr>
        <w:t>收益分配方案</w:t>
      </w:r>
    </w:p>
    <w:p w14:paraId="0687AFBF" w14:textId="77777777" w:rsidR="00312450" w:rsidRPr="0012655F" w:rsidRDefault="00312450" w:rsidP="00312450">
      <w:pPr>
        <w:tabs>
          <w:tab w:val="left" w:pos="851"/>
        </w:tabs>
        <w:spacing w:line="360" w:lineRule="auto"/>
        <w:rPr>
          <w:rFonts w:ascii="宋体" w:hAnsi="宋体"/>
          <w:szCs w:val="21"/>
        </w:rPr>
      </w:pPr>
      <w:r w:rsidRPr="0012655F">
        <w:rPr>
          <w:rFonts w:ascii="宋体" w:hAnsi="宋体" w:hint="eastAsia"/>
          <w:szCs w:val="21"/>
        </w:rPr>
        <w:t xml:space="preserve">   基金收益分配方案中应载明截至收益分配基准日的可供分配利润、基金收益分配对象、分配时间、分配数额及比例、分配方式等内容。</w:t>
      </w:r>
    </w:p>
    <w:p w14:paraId="1E6DDF02" w14:textId="77777777" w:rsidR="00312450" w:rsidRPr="0012655F" w:rsidRDefault="00312450" w:rsidP="005E27C7">
      <w:pPr>
        <w:numPr>
          <w:ilvl w:val="0"/>
          <w:numId w:val="37"/>
        </w:numPr>
        <w:tabs>
          <w:tab w:val="left" w:pos="851"/>
        </w:tabs>
        <w:spacing w:line="360" w:lineRule="auto"/>
        <w:rPr>
          <w:rFonts w:ascii="宋体" w:hAnsi="宋体"/>
          <w:szCs w:val="21"/>
        </w:rPr>
      </w:pPr>
      <w:r w:rsidRPr="0012655F">
        <w:rPr>
          <w:rFonts w:ascii="宋体" w:hAnsi="宋体" w:hint="eastAsia"/>
          <w:szCs w:val="21"/>
        </w:rPr>
        <w:t>收益分配方案的确定、公告与实施</w:t>
      </w:r>
    </w:p>
    <w:p w14:paraId="78111CCA" w14:textId="77777777" w:rsidR="00312450" w:rsidRPr="0012655F" w:rsidRDefault="00312450" w:rsidP="00312450">
      <w:pPr>
        <w:tabs>
          <w:tab w:val="left" w:pos="851"/>
        </w:tabs>
        <w:spacing w:line="360" w:lineRule="auto"/>
        <w:ind w:firstLineChars="200" w:firstLine="420"/>
        <w:rPr>
          <w:rFonts w:ascii="宋体" w:hAnsi="宋体"/>
          <w:szCs w:val="21"/>
        </w:rPr>
      </w:pPr>
      <w:r w:rsidRPr="0012655F">
        <w:rPr>
          <w:rFonts w:ascii="宋体" w:hAnsi="宋体" w:hint="eastAsia"/>
          <w:szCs w:val="21"/>
        </w:rPr>
        <w:t>本基金收益分配方案由基金管理人拟定，并由基金托管人复核，在基金管理人网站上公告。</w:t>
      </w:r>
    </w:p>
    <w:p w14:paraId="438A5766" w14:textId="77777777" w:rsidR="00312450" w:rsidRPr="0012655F" w:rsidRDefault="00312450" w:rsidP="00312450">
      <w:pPr>
        <w:tabs>
          <w:tab w:val="left" w:pos="851"/>
        </w:tabs>
        <w:spacing w:line="360" w:lineRule="auto"/>
        <w:ind w:firstLineChars="200" w:firstLine="420"/>
        <w:rPr>
          <w:rFonts w:ascii="宋体" w:hAnsi="宋体"/>
          <w:szCs w:val="21"/>
        </w:rPr>
      </w:pPr>
      <w:r w:rsidRPr="0012655F">
        <w:rPr>
          <w:rFonts w:ascii="宋体" w:hAnsi="宋体" w:hint="eastAsia"/>
          <w:szCs w:val="21"/>
        </w:rPr>
        <w:t>在收益分配方案公布后，基金管理人依据具体方案的规定就支付的现金红利向基金托管人发送指令，基金托管人按照基金管理人的指令及时</w:t>
      </w:r>
      <w:r w:rsidR="00E0686F" w:rsidRPr="0012655F">
        <w:rPr>
          <w:rFonts w:ascii="宋体" w:hAnsi="宋体" w:hint="eastAsia"/>
          <w:szCs w:val="21"/>
        </w:rPr>
        <w:t>将</w:t>
      </w:r>
      <w:r w:rsidRPr="0012655F">
        <w:rPr>
          <w:rFonts w:ascii="宋体" w:hAnsi="宋体" w:hint="eastAsia"/>
          <w:szCs w:val="21"/>
        </w:rPr>
        <w:t>现金分红资金划付</w:t>
      </w:r>
      <w:r w:rsidR="00E0686F" w:rsidRPr="0012655F">
        <w:rPr>
          <w:rFonts w:ascii="宋体" w:hAnsi="宋体" w:hint="eastAsia"/>
          <w:szCs w:val="21"/>
        </w:rPr>
        <w:t>至基金的</w:t>
      </w:r>
      <w:r w:rsidR="0047656C" w:rsidRPr="0012655F">
        <w:rPr>
          <w:rFonts w:ascii="宋体" w:hAnsi="宋体" w:hint="eastAsia"/>
          <w:szCs w:val="21"/>
        </w:rPr>
        <w:t>募集结算资金专用账户或份额登记机构清算交收账户</w:t>
      </w:r>
      <w:r w:rsidRPr="0012655F">
        <w:rPr>
          <w:rFonts w:ascii="宋体" w:hAnsi="宋体" w:hint="eastAsia"/>
          <w:szCs w:val="21"/>
        </w:rPr>
        <w:t>。</w:t>
      </w:r>
    </w:p>
    <w:p w14:paraId="2D47B667" w14:textId="77777777" w:rsidR="00312450" w:rsidRPr="0012655F" w:rsidRDefault="00312450" w:rsidP="00312450">
      <w:pPr>
        <w:spacing w:line="360" w:lineRule="auto"/>
        <w:ind w:firstLineChars="200" w:firstLine="420"/>
        <w:rPr>
          <w:rFonts w:ascii="宋体" w:hAnsi="宋体"/>
          <w:szCs w:val="21"/>
        </w:rPr>
      </w:pPr>
    </w:p>
    <w:p w14:paraId="332D58CC" w14:textId="77777777" w:rsidR="00312450" w:rsidRPr="0012655F" w:rsidRDefault="00FE1BD1" w:rsidP="00312450">
      <w:pPr>
        <w:pStyle w:val="1"/>
        <w:numPr>
          <w:ilvl w:val="0"/>
          <w:numId w:val="2"/>
        </w:numPr>
        <w:spacing w:before="0" w:after="0" w:line="360" w:lineRule="auto"/>
        <w:ind w:left="0" w:hanging="3"/>
        <w:jc w:val="center"/>
        <w:rPr>
          <w:rFonts w:ascii="宋体" w:hAnsi="宋体"/>
          <w:sz w:val="21"/>
          <w:szCs w:val="21"/>
        </w:rPr>
      </w:pPr>
      <w:bookmarkStart w:id="121" w:name="_Toc194741920"/>
      <w:bookmarkStart w:id="122" w:name="_Toc384320094"/>
      <w:bookmarkStart w:id="123" w:name="_Toc455586931"/>
      <w:r w:rsidRPr="0012655F">
        <w:rPr>
          <w:rFonts w:ascii="宋体" w:hAnsi="宋体" w:hint="eastAsia"/>
          <w:sz w:val="21"/>
          <w:szCs w:val="21"/>
        </w:rPr>
        <w:t>私募</w:t>
      </w:r>
      <w:r w:rsidR="00E474AF" w:rsidRPr="0012655F">
        <w:rPr>
          <w:rFonts w:ascii="宋体" w:hAnsi="宋体" w:hint="eastAsia"/>
          <w:sz w:val="21"/>
          <w:szCs w:val="21"/>
        </w:rPr>
        <w:t>基金的信息披露</w:t>
      </w:r>
      <w:bookmarkEnd w:id="121"/>
      <w:bookmarkEnd w:id="122"/>
      <w:r w:rsidRPr="0012655F">
        <w:rPr>
          <w:rFonts w:ascii="宋体" w:hAnsi="宋体" w:hint="eastAsia"/>
          <w:sz w:val="21"/>
          <w:szCs w:val="21"/>
        </w:rPr>
        <w:t>与报告</w:t>
      </w:r>
      <w:bookmarkEnd w:id="123"/>
    </w:p>
    <w:p w14:paraId="6DB4599B" w14:textId="77777777" w:rsidR="00312450" w:rsidRPr="0012655F" w:rsidRDefault="00312450" w:rsidP="00312450">
      <w:pPr>
        <w:spacing w:line="360" w:lineRule="auto"/>
        <w:ind w:left="420"/>
        <w:rPr>
          <w:rFonts w:ascii="宋体" w:hAnsi="宋体"/>
          <w:szCs w:val="21"/>
        </w:rPr>
      </w:pPr>
    </w:p>
    <w:p w14:paraId="3ADE84CC" w14:textId="77777777" w:rsidR="00AE0BCB" w:rsidRPr="0012655F" w:rsidRDefault="00AE0BCB" w:rsidP="005E27C7">
      <w:pPr>
        <w:numPr>
          <w:ilvl w:val="0"/>
          <w:numId w:val="38"/>
        </w:numPr>
        <w:spacing w:line="360" w:lineRule="auto"/>
        <w:rPr>
          <w:rFonts w:ascii="宋体" w:hAnsi="宋体"/>
          <w:szCs w:val="21"/>
        </w:rPr>
      </w:pPr>
      <w:r w:rsidRPr="0012655F">
        <w:rPr>
          <w:rFonts w:ascii="宋体" w:hAnsi="宋体" w:hint="eastAsia"/>
          <w:szCs w:val="21"/>
        </w:rPr>
        <w:t>信息披露义务人</w:t>
      </w:r>
    </w:p>
    <w:p w14:paraId="059958C2" w14:textId="77777777" w:rsidR="004A75A8" w:rsidRPr="0012655F" w:rsidRDefault="00C605A5" w:rsidP="00A871ED">
      <w:pPr>
        <w:tabs>
          <w:tab w:val="left" w:pos="851"/>
        </w:tabs>
        <w:spacing w:line="360" w:lineRule="auto"/>
        <w:ind w:firstLineChars="200" w:firstLine="420"/>
        <w:rPr>
          <w:rFonts w:ascii="宋体" w:hAnsi="宋体"/>
          <w:szCs w:val="21"/>
        </w:rPr>
      </w:pPr>
      <w:r w:rsidRPr="0012655F">
        <w:rPr>
          <w:rFonts w:ascii="宋体" w:hAnsi="宋体" w:hint="eastAsia"/>
          <w:szCs w:val="21"/>
        </w:rPr>
        <w:t>本基金信息披露义务人包括基金管理人、</w:t>
      </w:r>
      <w:r w:rsidR="00AE0BCB" w:rsidRPr="0012655F">
        <w:rPr>
          <w:rFonts w:ascii="宋体" w:hAnsi="宋体" w:hint="eastAsia"/>
          <w:szCs w:val="21"/>
        </w:rPr>
        <w:t>基金托管人，以及法律、行政法规、中国证券监督管理委员会和</w:t>
      </w:r>
      <w:r w:rsidR="00782B16" w:rsidRPr="0012655F">
        <w:rPr>
          <w:rFonts w:ascii="宋体" w:hAnsi="宋体" w:hint="eastAsia"/>
          <w:szCs w:val="21"/>
        </w:rPr>
        <w:t>中国基金业协会</w:t>
      </w:r>
      <w:r w:rsidR="00AE0BCB" w:rsidRPr="0012655F">
        <w:rPr>
          <w:rFonts w:ascii="宋体" w:hAnsi="宋体" w:hint="eastAsia"/>
          <w:szCs w:val="21"/>
        </w:rPr>
        <w:t>规定的具有信息披露义务的法人和其他组织。</w:t>
      </w:r>
    </w:p>
    <w:p w14:paraId="66EECB5D" w14:textId="77777777" w:rsidR="004A75A8" w:rsidRPr="0012655F" w:rsidRDefault="008201AA" w:rsidP="00BF4E0C">
      <w:pPr>
        <w:tabs>
          <w:tab w:val="left" w:pos="851"/>
        </w:tabs>
        <w:spacing w:line="360" w:lineRule="auto"/>
        <w:ind w:firstLineChars="200" w:firstLine="420"/>
        <w:rPr>
          <w:rFonts w:ascii="宋体" w:hAnsi="宋体"/>
          <w:szCs w:val="21"/>
        </w:rPr>
      </w:pPr>
      <w:r w:rsidRPr="0012655F">
        <w:t>信息披露义务人应当按照中国基金业协会的规定以及基金合同、公司章程或者合伙协议</w:t>
      </w:r>
      <w:r w:rsidRPr="0012655F">
        <w:t>(</w:t>
      </w:r>
      <w:r w:rsidRPr="0012655F">
        <w:t>统称基金合同</w:t>
      </w:r>
      <w:r w:rsidRPr="0012655F">
        <w:t>)</w:t>
      </w:r>
      <w:r w:rsidRPr="0012655F">
        <w:t>约定向投资者进行信息披露。</w:t>
      </w:r>
      <w:r w:rsidR="00AE0BCB" w:rsidRPr="0012655F">
        <w:rPr>
          <w:rFonts w:ascii="宋体" w:hAnsi="宋体" w:hint="eastAsia"/>
          <w:szCs w:val="21"/>
        </w:rPr>
        <w:t>信息披露义务人应当保证所披露信息的真实性、准确性和完整性。</w:t>
      </w:r>
      <w:r w:rsidR="00A871ED" w:rsidRPr="0012655F">
        <w:t>信息披露义务人委托第三方机构代为披露信息的，不得免除信息披露义务</w:t>
      </w:r>
      <w:r w:rsidR="00A871ED" w:rsidRPr="0012655F">
        <w:lastRenderedPageBreak/>
        <w:t>人法定应承担的信息披露义务</w:t>
      </w:r>
      <w:r w:rsidR="00A871ED" w:rsidRPr="0012655F">
        <w:rPr>
          <w:rFonts w:hint="eastAsia"/>
        </w:rPr>
        <w:t>。</w:t>
      </w:r>
      <w:r w:rsidR="008B298E" w:rsidRPr="0012655F">
        <w:rPr>
          <w:rFonts w:ascii="宋体" w:hAnsi="宋体" w:hint="eastAsia"/>
          <w:szCs w:val="21"/>
        </w:rPr>
        <w:t>对于已经基金托管人复核确认的信息，如基金管理人进行不真实、不准确或不完整的披露，由此对基金财产及基金投资者利益造成的损失，托管人免责。</w:t>
      </w:r>
    </w:p>
    <w:p w14:paraId="71FC9429" w14:textId="77777777" w:rsidR="00BF4E0C" w:rsidRPr="0012655F" w:rsidRDefault="00BF4E0C" w:rsidP="00BF4E0C">
      <w:pPr>
        <w:tabs>
          <w:tab w:val="left" w:pos="851"/>
        </w:tabs>
        <w:spacing w:line="360" w:lineRule="auto"/>
        <w:ind w:firstLineChars="200" w:firstLine="420"/>
        <w:rPr>
          <w:rFonts w:ascii="宋体" w:hAnsi="宋体"/>
          <w:szCs w:val="21"/>
        </w:rPr>
      </w:pPr>
      <w:r w:rsidRPr="0012655F">
        <w:rPr>
          <w:rFonts w:ascii="宋体" w:hAnsi="宋体" w:hint="eastAsia"/>
          <w:szCs w:val="21"/>
        </w:rPr>
        <w:t>（二）信息披露责任</w:t>
      </w:r>
    </w:p>
    <w:p w14:paraId="01CCDFE3" w14:textId="77777777" w:rsidR="00BF4E0C" w:rsidRPr="0012655F" w:rsidRDefault="00FD6233" w:rsidP="00BF4E0C">
      <w:pPr>
        <w:tabs>
          <w:tab w:val="left" w:pos="851"/>
        </w:tabs>
        <w:spacing w:line="360" w:lineRule="auto"/>
        <w:ind w:firstLineChars="200" w:firstLine="420"/>
        <w:rPr>
          <w:rFonts w:ascii="宋体" w:hAnsi="宋体"/>
          <w:szCs w:val="21"/>
        </w:rPr>
      </w:pPr>
      <w:r w:rsidRPr="0012655F">
        <w:rPr>
          <w:rFonts w:hint="eastAsia"/>
        </w:rPr>
        <w:t>基金托管人</w:t>
      </w:r>
      <w:r w:rsidR="00717E01" w:rsidRPr="0012655F">
        <w:rPr>
          <w:rFonts w:hint="eastAsia"/>
        </w:rPr>
        <w:t>按照相关法律法规、中国证监会以及中国基金业协会的规定，</w:t>
      </w:r>
      <w:r w:rsidR="00717E01" w:rsidRPr="0012655F">
        <w:rPr>
          <w:rFonts w:ascii="宋体" w:hAnsi="宋体" w:hint="eastAsia"/>
          <w:szCs w:val="21"/>
        </w:rPr>
        <w:t>对基金管理人编制的基金资产净值、基金份额净值</w:t>
      </w:r>
      <w:r w:rsidR="00717E01" w:rsidRPr="0012655F">
        <w:rPr>
          <w:rFonts w:ascii="宋体" w:hAnsi="宋体"/>
          <w:szCs w:val="21"/>
        </w:rPr>
        <w:t>、基金份额申购赎回价格、基金定期报告和定期更新的招募说明书等向投资者披露的基金相关信息进行复核确认</w:t>
      </w:r>
      <w:r w:rsidR="00717E01" w:rsidRPr="0012655F">
        <w:rPr>
          <w:rFonts w:ascii="宋体" w:hAnsi="宋体" w:hint="eastAsia"/>
          <w:szCs w:val="21"/>
        </w:rPr>
        <w:t>。</w:t>
      </w:r>
    </w:p>
    <w:p w14:paraId="2BB5A5AA" w14:textId="77777777" w:rsidR="00717E01" w:rsidRPr="0012655F" w:rsidRDefault="00717E01" w:rsidP="00BF4E0C">
      <w:pPr>
        <w:tabs>
          <w:tab w:val="left" w:pos="851"/>
        </w:tabs>
        <w:spacing w:line="360" w:lineRule="auto"/>
        <w:ind w:firstLineChars="200" w:firstLine="420"/>
      </w:pPr>
      <w:r w:rsidRPr="0012655F">
        <w:rPr>
          <w:rFonts w:ascii="宋体" w:hAnsi="宋体" w:hint="eastAsia"/>
          <w:szCs w:val="21"/>
        </w:rPr>
        <w:t>基金管理人</w:t>
      </w:r>
      <w:r w:rsidRPr="0012655F">
        <w:rPr>
          <w:rFonts w:hint="eastAsia"/>
        </w:rPr>
        <w:t>按照相关法律法规、中国证监会以及中国基金业协会的规定，向投资者披露基金相关信息。</w:t>
      </w:r>
    </w:p>
    <w:p w14:paraId="72A125F3" w14:textId="77777777" w:rsidR="00A871ED" w:rsidRPr="0012655F" w:rsidRDefault="00A871ED" w:rsidP="00A871ED">
      <w:pPr>
        <w:tabs>
          <w:tab w:val="left" w:pos="851"/>
        </w:tabs>
        <w:spacing w:line="360" w:lineRule="auto"/>
        <w:ind w:firstLineChars="200" w:firstLine="420"/>
      </w:pPr>
      <w:r w:rsidRPr="0012655F">
        <w:rPr>
          <w:rFonts w:ascii="宋体" w:hAnsi="宋体" w:hint="eastAsia"/>
          <w:szCs w:val="21"/>
        </w:rPr>
        <w:t>（</w:t>
      </w:r>
      <w:r w:rsidR="00BF4E0C" w:rsidRPr="0012655F">
        <w:rPr>
          <w:rFonts w:ascii="宋体" w:hAnsi="宋体" w:hint="eastAsia"/>
          <w:szCs w:val="21"/>
        </w:rPr>
        <w:t>三</w:t>
      </w:r>
      <w:r w:rsidRPr="0012655F">
        <w:rPr>
          <w:rFonts w:ascii="宋体" w:hAnsi="宋体" w:hint="eastAsia"/>
          <w:szCs w:val="21"/>
        </w:rPr>
        <w:t>）</w:t>
      </w:r>
      <w:r w:rsidRPr="0012655F">
        <w:t>信息披露义务人应当向投资者披露的信息包括：</w:t>
      </w:r>
    </w:p>
    <w:p w14:paraId="2B39DF27" w14:textId="77777777" w:rsidR="00A871ED" w:rsidRPr="0012655F" w:rsidRDefault="00A871ED" w:rsidP="00A871ED">
      <w:pPr>
        <w:tabs>
          <w:tab w:val="left" w:pos="851"/>
        </w:tabs>
        <w:spacing w:line="360" w:lineRule="auto"/>
        <w:ind w:firstLineChars="200" w:firstLine="420"/>
      </w:pPr>
      <w:r w:rsidRPr="0012655F">
        <w:rPr>
          <w:rFonts w:hint="eastAsia"/>
        </w:rPr>
        <w:t>1</w:t>
      </w:r>
      <w:r w:rsidRPr="0012655F">
        <w:rPr>
          <w:rFonts w:hint="eastAsia"/>
        </w:rPr>
        <w:t>、</w:t>
      </w:r>
      <w:r w:rsidRPr="0012655F">
        <w:t xml:space="preserve">基金合同；　　</w:t>
      </w:r>
    </w:p>
    <w:p w14:paraId="6632A904" w14:textId="77777777" w:rsidR="00A871ED" w:rsidRPr="0012655F" w:rsidRDefault="00A871ED" w:rsidP="00A871ED">
      <w:pPr>
        <w:tabs>
          <w:tab w:val="left" w:pos="851"/>
        </w:tabs>
        <w:spacing w:line="360" w:lineRule="auto"/>
        <w:ind w:firstLineChars="200" w:firstLine="420"/>
      </w:pPr>
      <w:r w:rsidRPr="0012655F">
        <w:rPr>
          <w:rFonts w:hint="eastAsia"/>
        </w:rPr>
        <w:t>2</w:t>
      </w:r>
      <w:r w:rsidRPr="0012655F">
        <w:rPr>
          <w:rFonts w:hint="eastAsia"/>
        </w:rPr>
        <w:t>、</w:t>
      </w:r>
      <w:r w:rsidRPr="0012655F">
        <w:t>招募说明书等宣传推介文件；</w:t>
      </w:r>
    </w:p>
    <w:p w14:paraId="408AF417" w14:textId="77777777" w:rsidR="00A871ED" w:rsidRPr="0012655F" w:rsidRDefault="00A871ED" w:rsidP="00A871ED">
      <w:pPr>
        <w:tabs>
          <w:tab w:val="left" w:pos="851"/>
        </w:tabs>
        <w:spacing w:line="360" w:lineRule="auto"/>
        <w:ind w:firstLineChars="200" w:firstLine="420"/>
      </w:pPr>
      <w:r w:rsidRPr="0012655F">
        <w:rPr>
          <w:rFonts w:hint="eastAsia"/>
        </w:rPr>
        <w:t>3</w:t>
      </w:r>
      <w:r w:rsidRPr="0012655F">
        <w:rPr>
          <w:rFonts w:hint="eastAsia"/>
        </w:rPr>
        <w:t>、</w:t>
      </w:r>
      <w:r w:rsidRPr="0012655F">
        <w:t>基金销售协议中的主要权利义务条款</w:t>
      </w:r>
      <w:r w:rsidRPr="0012655F">
        <w:t>(</w:t>
      </w:r>
      <w:r w:rsidRPr="0012655F">
        <w:t>如有</w:t>
      </w:r>
      <w:r w:rsidRPr="0012655F">
        <w:t>)</w:t>
      </w:r>
      <w:r w:rsidRPr="0012655F">
        <w:t>；</w:t>
      </w:r>
    </w:p>
    <w:p w14:paraId="2DC2F6F1" w14:textId="77777777" w:rsidR="00A871ED" w:rsidRPr="0012655F" w:rsidRDefault="00A871ED" w:rsidP="00A871ED">
      <w:pPr>
        <w:tabs>
          <w:tab w:val="left" w:pos="851"/>
        </w:tabs>
        <w:spacing w:line="360" w:lineRule="auto"/>
        <w:ind w:firstLineChars="200" w:firstLine="420"/>
      </w:pPr>
      <w:r w:rsidRPr="0012655F">
        <w:rPr>
          <w:rFonts w:hint="eastAsia"/>
        </w:rPr>
        <w:t>4</w:t>
      </w:r>
      <w:r w:rsidRPr="0012655F">
        <w:rPr>
          <w:rFonts w:hint="eastAsia"/>
        </w:rPr>
        <w:t>、</w:t>
      </w:r>
      <w:r w:rsidRPr="0012655F">
        <w:t xml:space="preserve"> </w:t>
      </w:r>
      <w:r w:rsidRPr="0012655F">
        <w:t>基金的投资情况；</w:t>
      </w:r>
    </w:p>
    <w:p w14:paraId="2B883433" w14:textId="77777777" w:rsidR="00A871ED" w:rsidRPr="0012655F" w:rsidRDefault="00A871ED" w:rsidP="00A871ED">
      <w:pPr>
        <w:tabs>
          <w:tab w:val="left" w:pos="851"/>
        </w:tabs>
        <w:spacing w:line="360" w:lineRule="auto"/>
        <w:ind w:firstLineChars="200" w:firstLine="420"/>
      </w:pPr>
      <w:r w:rsidRPr="0012655F">
        <w:rPr>
          <w:rFonts w:hint="eastAsia"/>
        </w:rPr>
        <w:t>5</w:t>
      </w:r>
      <w:r w:rsidRPr="0012655F">
        <w:rPr>
          <w:rFonts w:hint="eastAsia"/>
        </w:rPr>
        <w:t>、</w:t>
      </w:r>
      <w:r w:rsidRPr="0012655F">
        <w:t>基金的资产负债情况；</w:t>
      </w:r>
    </w:p>
    <w:p w14:paraId="2347484B" w14:textId="77777777" w:rsidR="00A871ED" w:rsidRPr="0012655F" w:rsidRDefault="00A871ED" w:rsidP="00A871ED">
      <w:pPr>
        <w:tabs>
          <w:tab w:val="left" w:pos="851"/>
        </w:tabs>
        <w:spacing w:line="360" w:lineRule="auto"/>
        <w:ind w:firstLineChars="200" w:firstLine="420"/>
      </w:pPr>
      <w:r w:rsidRPr="0012655F">
        <w:rPr>
          <w:rFonts w:hint="eastAsia"/>
        </w:rPr>
        <w:t>6</w:t>
      </w:r>
      <w:r w:rsidRPr="0012655F">
        <w:rPr>
          <w:rFonts w:hint="eastAsia"/>
        </w:rPr>
        <w:t>、</w:t>
      </w:r>
      <w:r w:rsidRPr="0012655F">
        <w:t>基金的投资收益分配情况；</w:t>
      </w:r>
    </w:p>
    <w:p w14:paraId="00AD2ED4" w14:textId="77777777" w:rsidR="00A871ED" w:rsidRPr="0012655F" w:rsidRDefault="00A871ED" w:rsidP="00A871ED">
      <w:pPr>
        <w:tabs>
          <w:tab w:val="left" w:pos="851"/>
        </w:tabs>
        <w:spacing w:line="360" w:lineRule="auto"/>
        <w:ind w:firstLineChars="200" w:firstLine="420"/>
      </w:pPr>
      <w:r w:rsidRPr="0012655F">
        <w:rPr>
          <w:rFonts w:hint="eastAsia"/>
        </w:rPr>
        <w:t>7</w:t>
      </w:r>
      <w:r w:rsidRPr="0012655F">
        <w:rPr>
          <w:rFonts w:hint="eastAsia"/>
        </w:rPr>
        <w:t>、</w:t>
      </w:r>
      <w:r w:rsidRPr="0012655F">
        <w:t>基金承担的费用和业绩报酬安排；</w:t>
      </w:r>
    </w:p>
    <w:p w14:paraId="0EEA3CBB" w14:textId="77777777" w:rsidR="00A871ED" w:rsidRPr="0012655F" w:rsidRDefault="00A871ED" w:rsidP="00A871ED">
      <w:pPr>
        <w:tabs>
          <w:tab w:val="left" w:pos="851"/>
        </w:tabs>
        <w:spacing w:line="360" w:lineRule="auto"/>
        <w:ind w:firstLineChars="200" w:firstLine="420"/>
      </w:pPr>
      <w:r w:rsidRPr="0012655F">
        <w:rPr>
          <w:rFonts w:hint="eastAsia"/>
        </w:rPr>
        <w:t>8</w:t>
      </w:r>
      <w:r w:rsidRPr="0012655F">
        <w:rPr>
          <w:rFonts w:hint="eastAsia"/>
        </w:rPr>
        <w:t>、</w:t>
      </w:r>
      <w:r w:rsidRPr="0012655F">
        <w:t>可能存在的利益冲突；</w:t>
      </w:r>
    </w:p>
    <w:p w14:paraId="4B2890E0" w14:textId="77777777" w:rsidR="00A871ED" w:rsidRPr="0012655F" w:rsidRDefault="00A871ED" w:rsidP="00A871ED">
      <w:pPr>
        <w:tabs>
          <w:tab w:val="left" w:pos="851"/>
        </w:tabs>
        <w:spacing w:line="360" w:lineRule="auto"/>
        <w:ind w:firstLineChars="200" w:firstLine="420"/>
      </w:pPr>
      <w:r w:rsidRPr="0012655F">
        <w:rPr>
          <w:rFonts w:hint="eastAsia"/>
        </w:rPr>
        <w:t>9</w:t>
      </w:r>
      <w:r w:rsidRPr="0012655F">
        <w:rPr>
          <w:rFonts w:hint="eastAsia"/>
        </w:rPr>
        <w:t>、</w:t>
      </w:r>
      <w:r w:rsidRPr="0012655F">
        <w:t>涉及私募基金管理业务、基金财产、基金托管业务的重大诉讼、仲裁；</w:t>
      </w:r>
    </w:p>
    <w:p w14:paraId="6E4AB687" w14:textId="77777777" w:rsidR="00A871ED" w:rsidRPr="0012655F" w:rsidRDefault="00A871ED" w:rsidP="00A871ED">
      <w:pPr>
        <w:tabs>
          <w:tab w:val="left" w:pos="851"/>
        </w:tabs>
        <w:spacing w:line="360" w:lineRule="auto"/>
        <w:ind w:firstLineChars="200" w:firstLine="420"/>
        <w:rPr>
          <w:rFonts w:ascii="宋体" w:hAnsi="宋体"/>
          <w:szCs w:val="21"/>
        </w:rPr>
      </w:pPr>
      <w:r w:rsidRPr="0012655F">
        <w:rPr>
          <w:rFonts w:hint="eastAsia"/>
        </w:rPr>
        <w:t>10</w:t>
      </w:r>
      <w:r w:rsidRPr="0012655F">
        <w:rPr>
          <w:rFonts w:hint="eastAsia"/>
        </w:rPr>
        <w:t>、</w:t>
      </w:r>
      <w:r w:rsidRPr="0012655F">
        <w:t>中国证监会以及中国基金业协会规定的影响投资者合法权益的其他重大信息。</w:t>
      </w:r>
    </w:p>
    <w:p w14:paraId="434956C6" w14:textId="77777777" w:rsidR="00E60F96" w:rsidRPr="0012655F" w:rsidRDefault="00A871ED" w:rsidP="00A871ED">
      <w:pPr>
        <w:spacing w:line="360" w:lineRule="auto"/>
        <w:ind w:left="420"/>
        <w:rPr>
          <w:rFonts w:ascii="宋体" w:hAnsi="宋体"/>
          <w:szCs w:val="21"/>
        </w:rPr>
      </w:pPr>
      <w:r w:rsidRPr="0012655F">
        <w:rPr>
          <w:rFonts w:ascii="宋体" w:hAnsi="宋体" w:hint="eastAsia"/>
          <w:szCs w:val="21"/>
        </w:rPr>
        <w:t>（</w:t>
      </w:r>
      <w:r w:rsidR="00BF4E0C" w:rsidRPr="0012655F">
        <w:rPr>
          <w:rFonts w:ascii="宋体" w:hAnsi="宋体" w:hint="eastAsia"/>
          <w:szCs w:val="21"/>
        </w:rPr>
        <w:t>四</w:t>
      </w:r>
      <w:r w:rsidRPr="0012655F">
        <w:rPr>
          <w:rFonts w:ascii="宋体" w:hAnsi="宋体" w:hint="eastAsia"/>
          <w:szCs w:val="21"/>
        </w:rPr>
        <w:t>）</w:t>
      </w:r>
      <w:r w:rsidR="00E60F96" w:rsidRPr="0012655F">
        <w:rPr>
          <w:rFonts w:ascii="宋体" w:hAnsi="宋体" w:hint="eastAsia"/>
          <w:szCs w:val="21"/>
        </w:rPr>
        <w:t>基金募集期间的信息披露</w:t>
      </w:r>
    </w:p>
    <w:p w14:paraId="6F92BBF9" w14:textId="77777777" w:rsidR="004A75A8" w:rsidRPr="0012655F" w:rsidRDefault="00177827" w:rsidP="004A75A8">
      <w:pPr>
        <w:spacing w:line="360" w:lineRule="auto"/>
        <w:ind w:firstLineChars="200" w:firstLine="420"/>
        <w:rPr>
          <w:rFonts w:ascii="宋体" w:hAnsi="宋体"/>
          <w:szCs w:val="21"/>
        </w:rPr>
      </w:pPr>
      <w:r w:rsidRPr="0012655F">
        <w:rPr>
          <w:rFonts w:ascii="宋体" w:hAnsi="宋体" w:hint="eastAsia"/>
          <w:szCs w:val="21"/>
        </w:rPr>
        <w:t>1. 基金的宣传推介材料（如招募说明书）内容应当如实披露基金产品的基本信息，与基金合同保持一致。如有不一致，应当向投资者特别说明。</w:t>
      </w:r>
    </w:p>
    <w:p w14:paraId="6B423BB0" w14:textId="77777777" w:rsidR="004A75A8" w:rsidRPr="0012655F" w:rsidRDefault="00177827" w:rsidP="004A75A8">
      <w:pPr>
        <w:spacing w:line="360" w:lineRule="auto"/>
        <w:ind w:firstLineChars="200" w:firstLine="420"/>
        <w:rPr>
          <w:rFonts w:ascii="宋体" w:hAnsi="宋体"/>
          <w:szCs w:val="21"/>
        </w:rPr>
      </w:pPr>
      <w:r w:rsidRPr="0012655F">
        <w:rPr>
          <w:rFonts w:ascii="宋体" w:hAnsi="宋体" w:hint="eastAsia"/>
          <w:szCs w:val="21"/>
        </w:rPr>
        <w:t>2. 基金募集期间，应当在宣传推介材料（如招募说明书）中向投资者披露如下信息：(1)基金的基本信息：基金名称、基金架构（是否为母子基金、是否有平行基金）、基金类型、基金注册地（如有）、基金募集规模、最低认缴出资额、基金运作方式（封闭式、开放式或者其他方式）、基金的存续期限、基金联系人和联系信息、基金托管人（如有）；</w:t>
      </w:r>
      <w:r w:rsidRPr="0012655F">
        <w:rPr>
          <w:rFonts w:ascii="宋体" w:hAnsi="宋体"/>
          <w:szCs w:val="21"/>
        </w:rPr>
        <w:t xml:space="preserve"> </w:t>
      </w:r>
      <w:r w:rsidRPr="0012655F">
        <w:rPr>
          <w:rFonts w:ascii="宋体" w:hAnsi="宋体" w:hint="eastAsia"/>
          <w:szCs w:val="21"/>
        </w:rPr>
        <w:t>(2)基金管理人基本信息：基金管理人名称、注册地/主要经营地址、成立时间、组织形式、基金管理人在中国基金业协会的登记备案情况；(3)基金的投资信息：基金的投资目标、投资策略、投资方向、业绩比较基准（如有）、风险收益特征等；(4)基金的募集期限：应载明基金首轮交割日以及最后交割日事项（如有）；(5)基金估值政策、程序和定价模式；(6)基金合同的</w:t>
      </w:r>
      <w:r w:rsidRPr="0012655F">
        <w:rPr>
          <w:rFonts w:ascii="宋体" w:hAnsi="宋体" w:hint="eastAsia"/>
          <w:szCs w:val="21"/>
        </w:rPr>
        <w:lastRenderedPageBreak/>
        <w:t>主要条款：出资方式、收益分配和亏损分担方式、管理费标准及计提方式、基金费用承担方式、基金业务报告和财务报告提交制度等；(7)基金的申购与赎回安排；(8)基金管理人最近三年的诚信情况说明；</w:t>
      </w:r>
      <w:r w:rsidR="004A75A8" w:rsidRPr="0012655F">
        <w:rPr>
          <w:rFonts w:ascii="宋体" w:hAnsi="宋体" w:hint="eastAsia"/>
          <w:szCs w:val="21"/>
        </w:rPr>
        <w:t>（</w:t>
      </w:r>
      <w:r w:rsidR="004A75A8" w:rsidRPr="0012655F">
        <w:rPr>
          <w:rFonts w:ascii="宋体" w:hAnsi="宋体"/>
          <w:szCs w:val="21"/>
        </w:rPr>
        <w:t>9</w:t>
      </w:r>
      <w:r w:rsidR="004A75A8" w:rsidRPr="0012655F">
        <w:rPr>
          <w:rFonts w:ascii="宋体" w:hAnsi="宋体" w:hint="eastAsia"/>
          <w:szCs w:val="21"/>
        </w:rPr>
        <w:t>）</w:t>
      </w:r>
      <w:r w:rsidRPr="0012655F">
        <w:rPr>
          <w:rFonts w:ascii="宋体" w:hAnsi="宋体" w:hint="eastAsia"/>
          <w:szCs w:val="21"/>
        </w:rPr>
        <w:t>其他事项。</w:t>
      </w:r>
    </w:p>
    <w:p w14:paraId="66F8AF12" w14:textId="77777777" w:rsidR="004A75A8" w:rsidRPr="0012655F" w:rsidRDefault="00052C4E" w:rsidP="004A75A8">
      <w:pPr>
        <w:spacing w:line="360" w:lineRule="auto"/>
        <w:ind w:firstLineChars="200" w:firstLine="420"/>
        <w:rPr>
          <w:rFonts w:ascii="宋体" w:hAnsi="宋体"/>
          <w:szCs w:val="21"/>
        </w:rPr>
      </w:pPr>
      <w:r w:rsidRPr="0012655F">
        <w:rPr>
          <w:rFonts w:ascii="宋体" w:hAnsi="宋体"/>
          <w:szCs w:val="21"/>
        </w:rPr>
        <w:t xml:space="preserve">3. </w:t>
      </w:r>
      <w:r w:rsidRPr="0012655F">
        <w:rPr>
          <w:rFonts w:ascii="宋体" w:hAnsi="宋体" w:hint="eastAsia"/>
          <w:szCs w:val="21"/>
        </w:rPr>
        <w:t>如有与基金托管人相关或需经基金托管人复核的信息，基金管理人须事先经基金托管人同意，方向投资者提供基金的宣传推介材料。</w:t>
      </w:r>
    </w:p>
    <w:p w14:paraId="6D61212D" w14:textId="77777777" w:rsidR="00E60F96" w:rsidRPr="0012655F" w:rsidRDefault="00A871ED" w:rsidP="00A871ED">
      <w:pPr>
        <w:spacing w:line="360" w:lineRule="auto"/>
        <w:ind w:left="420"/>
        <w:rPr>
          <w:rFonts w:ascii="宋体" w:hAnsi="宋体"/>
          <w:szCs w:val="21"/>
        </w:rPr>
      </w:pPr>
      <w:r w:rsidRPr="0012655F">
        <w:rPr>
          <w:rFonts w:ascii="宋体" w:hAnsi="宋体" w:hint="eastAsia"/>
          <w:szCs w:val="21"/>
        </w:rPr>
        <w:t>（</w:t>
      </w:r>
      <w:r w:rsidR="00BF4E0C" w:rsidRPr="0012655F">
        <w:rPr>
          <w:rFonts w:ascii="宋体" w:hAnsi="宋体" w:hint="eastAsia"/>
          <w:szCs w:val="21"/>
        </w:rPr>
        <w:t>五</w:t>
      </w:r>
      <w:r w:rsidRPr="0012655F">
        <w:rPr>
          <w:rFonts w:ascii="宋体" w:hAnsi="宋体" w:hint="eastAsia"/>
          <w:szCs w:val="21"/>
        </w:rPr>
        <w:t>）</w:t>
      </w:r>
      <w:r w:rsidR="00E60F96" w:rsidRPr="0012655F">
        <w:rPr>
          <w:rFonts w:ascii="宋体" w:hAnsi="宋体" w:hint="eastAsia"/>
          <w:szCs w:val="21"/>
        </w:rPr>
        <w:t>基金运作期间的信息披露</w:t>
      </w:r>
    </w:p>
    <w:p w14:paraId="42429ACE" w14:textId="77777777" w:rsidR="004A75A8" w:rsidRPr="0012655F" w:rsidRDefault="00E60F96" w:rsidP="004A75A8">
      <w:pPr>
        <w:spacing w:line="360" w:lineRule="auto"/>
        <w:ind w:left="420"/>
        <w:rPr>
          <w:rFonts w:ascii="宋体" w:hAnsi="宋体"/>
          <w:szCs w:val="21"/>
        </w:rPr>
      </w:pPr>
      <w:r w:rsidRPr="0012655F">
        <w:rPr>
          <w:rFonts w:ascii="宋体" w:hAnsi="宋体" w:hint="eastAsia"/>
          <w:szCs w:val="21"/>
        </w:rPr>
        <w:t>基金运作期间，</w:t>
      </w:r>
      <w:r w:rsidR="00312450" w:rsidRPr="0012655F">
        <w:rPr>
          <w:rFonts w:ascii="宋体" w:hAnsi="宋体" w:hint="eastAsia"/>
          <w:szCs w:val="21"/>
        </w:rPr>
        <w:t>基金管理人向基金份额持有人提供的报告种类、内容和提供时间</w:t>
      </w:r>
      <w:r w:rsidRPr="0012655F">
        <w:rPr>
          <w:rFonts w:ascii="宋体" w:hAnsi="宋体" w:hint="eastAsia"/>
          <w:szCs w:val="21"/>
        </w:rPr>
        <w:t>为：</w:t>
      </w:r>
    </w:p>
    <w:p w14:paraId="1039BA90" w14:textId="77777777" w:rsidR="00312450" w:rsidRPr="0012655F" w:rsidRDefault="00312450" w:rsidP="005E27C7">
      <w:pPr>
        <w:numPr>
          <w:ilvl w:val="0"/>
          <w:numId w:val="39"/>
        </w:numPr>
        <w:spacing w:line="360" w:lineRule="auto"/>
        <w:rPr>
          <w:rFonts w:ascii="宋体" w:hAnsi="宋体"/>
          <w:szCs w:val="21"/>
        </w:rPr>
      </w:pPr>
      <w:r w:rsidRPr="0012655F">
        <w:rPr>
          <w:rFonts w:ascii="宋体" w:hAnsi="宋体" w:hint="eastAsia"/>
          <w:szCs w:val="21"/>
        </w:rPr>
        <w:t>基金成立的公告</w:t>
      </w:r>
    </w:p>
    <w:p w14:paraId="11B6E51B" w14:textId="77777777" w:rsidR="00312450" w:rsidRPr="0012655F" w:rsidRDefault="00312450" w:rsidP="00312450">
      <w:pPr>
        <w:spacing w:line="360" w:lineRule="auto"/>
        <w:ind w:leftChars="200" w:left="420"/>
        <w:rPr>
          <w:rFonts w:ascii="宋体" w:hAnsi="宋体"/>
          <w:szCs w:val="21"/>
        </w:rPr>
      </w:pPr>
      <w:r w:rsidRPr="0012655F">
        <w:rPr>
          <w:rFonts w:ascii="宋体" w:hAnsi="宋体" w:hint="eastAsia"/>
          <w:szCs w:val="21"/>
        </w:rPr>
        <w:t>基金管理人应当在本基金成立的次日在基金管理人网站上公告。</w:t>
      </w:r>
    </w:p>
    <w:p w14:paraId="307FF887" w14:textId="77777777" w:rsidR="00312450" w:rsidRPr="0012655F" w:rsidRDefault="00312450" w:rsidP="005E27C7">
      <w:pPr>
        <w:numPr>
          <w:ilvl w:val="0"/>
          <w:numId w:val="39"/>
        </w:numPr>
        <w:spacing w:line="360" w:lineRule="auto"/>
        <w:rPr>
          <w:rFonts w:ascii="宋体" w:hAnsi="宋体"/>
          <w:szCs w:val="21"/>
        </w:rPr>
      </w:pPr>
      <w:r w:rsidRPr="0012655F">
        <w:rPr>
          <w:rFonts w:ascii="宋体" w:hAnsi="宋体" w:hint="eastAsia"/>
          <w:szCs w:val="21"/>
        </w:rPr>
        <w:t>定期基金财产管理报告</w:t>
      </w:r>
    </w:p>
    <w:p w14:paraId="386E23F7" w14:textId="77777777" w:rsidR="00312450" w:rsidRPr="0012655F" w:rsidRDefault="00312450" w:rsidP="005E27C7">
      <w:pPr>
        <w:numPr>
          <w:ilvl w:val="0"/>
          <w:numId w:val="40"/>
        </w:numPr>
        <w:spacing w:line="360" w:lineRule="auto"/>
        <w:rPr>
          <w:rFonts w:ascii="宋体" w:hAnsi="宋体"/>
          <w:szCs w:val="21"/>
        </w:rPr>
      </w:pPr>
      <w:r w:rsidRPr="0012655F">
        <w:rPr>
          <w:rFonts w:ascii="宋体" w:hAnsi="宋体" w:hint="eastAsia"/>
          <w:szCs w:val="21"/>
        </w:rPr>
        <w:t>季度报告</w:t>
      </w:r>
    </w:p>
    <w:p w14:paraId="74669B29" w14:textId="77777777" w:rsidR="00312450" w:rsidRPr="0012655F" w:rsidRDefault="00312450" w:rsidP="002A1C36">
      <w:pPr>
        <w:spacing w:line="360" w:lineRule="auto"/>
        <w:ind w:firstLineChars="200" w:firstLine="420"/>
        <w:rPr>
          <w:rFonts w:ascii="宋体" w:hAnsi="宋体"/>
          <w:szCs w:val="21"/>
        </w:rPr>
      </w:pPr>
      <w:r w:rsidRPr="0012655F">
        <w:rPr>
          <w:rFonts w:ascii="宋体" w:hAnsi="宋体" w:hint="eastAsia"/>
          <w:szCs w:val="21"/>
        </w:rPr>
        <w:t>基金管理人应当在每季度结束</w:t>
      </w:r>
      <w:r w:rsidR="00E474AF" w:rsidRPr="0012655F">
        <w:rPr>
          <w:rFonts w:ascii="宋体" w:hAnsi="宋体" w:hint="eastAsia"/>
          <w:szCs w:val="21"/>
        </w:rPr>
        <w:t>之日起10</w:t>
      </w:r>
      <w:r w:rsidRPr="0012655F">
        <w:rPr>
          <w:rFonts w:ascii="宋体" w:hAnsi="宋体" w:hint="eastAsia"/>
          <w:szCs w:val="21"/>
        </w:rPr>
        <w:t>个工作日内，编制完成基金季度报告并经基金托管人复核，向基金份额持有人披露</w:t>
      </w:r>
      <w:r w:rsidR="004A75A8" w:rsidRPr="0012655F">
        <w:rPr>
          <w:rFonts w:ascii="宋体" w:hAnsi="宋体"/>
          <w:szCs w:val="21"/>
        </w:rPr>
        <w:t>基金净值、主要财务指标以及投资组合情况等信息</w:t>
      </w:r>
      <w:r w:rsidRPr="0012655F">
        <w:rPr>
          <w:rFonts w:ascii="宋体" w:hAnsi="宋体" w:hint="eastAsia"/>
          <w:szCs w:val="21"/>
        </w:rPr>
        <w:t>。</w:t>
      </w:r>
    </w:p>
    <w:p w14:paraId="1F5B6B55" w14:textId="77777777" w:rsidR="007E46B3" w:rsidRPr="0012655F" w:rsidRDefault="007E46B3" w:rsidP="007E46B3">
      <w:pPr>
        <w:spacing w:line="360" w:lineRule="auto"/>
        <w:ind w:firstLineChars="200" w:firstLine="420"/>
        <w:rPr>
          <w:rFonts w:ascii="宋体" w:hAnsi="宋体" w:cs="Tahoma"/>
          <w:szCs w:val="21"/>
        </w:rPr>
      </w:pPr>
      <w:r w:rsidRPr="0012655F">
        <w:rPr>
          <w:rFonts w:ascii="宋体" w:hAnsi="宋体" w:cs="Tahoma"/>
          <w:szCs w:val="21"/>
        </w:rPr>
        <w:t>基金</w:t>
      </w:r>
      <w:r w:rsidRPr="0012655F">
        <w:rPr>
          <w:rFonts w:ascii="宋体" w:hAnsi="宋体" w:cs="Tahoma" w:hint="eastAsia"/>
          <w:szCs w:val="21"/>
        </w:rPr>
        <w:t>成立</w:t>
      </w:r>
      <w:r w:rsidRPr="0012655F">
        <w:rPr>
          <w:rFonts w:ascii="宋体" w:hAnsi="宋体" w:cs="Tahoma"/>
          <w:szCs w:val="21"/>
        </w:rPr>
        <w:t>不足</w:t>
      </w:r>
      <w:r w:rsidRPr="0012655F">
        <w:rPr>
          <w:rFonts w:ascii="宋体" w:hAnsi="宋体" w:cs="Tahoma" w:hint="eastAsia"/>
          <w:szCs w:val="21"/>
        </w:rPr>
        <w:t>两</w:t>
      </w:r>
      <w:r w:rsidRPr="0012655F">
        <w:rPr>
          <w:rFonts w:ascii="宋体" w:hAnsi="宋体" w:cs="Tahoma"/>
          <w:szCs w:val="21"/>
        </w:rPr>
        <w:t>个月</w:t>
      </w:r>
      <w:r w:rsidRPr="0012655F">
        <w:rPr>
          <w:rFonts w:ascii="宋体" w:hAnsi="宋体" w:cs="Tahoma" w:hint="eastAsia"/>
          <w:szCs w:val="21"/>
        </w:rPr>
        <w:t>以及基金合同终止的当季</w:t>
      </w:r>
      <w:r w:rsidRPr="0012655F">
        <w:rPr>
          <w:rFonts w:ascii="宋体" w:hAnsi="宋体" w:cs="Tahoma"/>
          <w:szCs w:val="21"/>
        </w:rPr>
        <w:t>，基金管理人可以</w:t>
      </w:r>
      <w:r w:rsidRPr="0012655F">
        <w:rPr>
          <w:rFonts w:ascii="宋体" w:hAnsi="宋体" w:cs="Tahoma" w:hint="eastAsia"/>
          <w:szCs w:val="21"/>
        </w:rPr>
        <w:t>不编制</w:t>
      </w:r>
      <w:r w:rsidRPr="0012655F">
        <w:rPr>
          <w:rFonts w:ascii="宋体" w:hAnsi="宋体" w:cs="Tahoma"/>
          <w:szCs w:val="21"/>
        </w:rPr>
        <w:t>当期</w:t>
      </w:r>
      <w:r w:rsidRPr="0012655F">
        <w:rPr>
          <w:rFonts w:ascii="宋体" w:hAnsi="宋体" w:cs="Tahoma" w:hint="eastAsia"/>
          <w:szCs w:val="21"/>
        </w:rPr>
        <w:t>季度</w:t>
      </w:r>
      <w:r w:rsidRPr="0012655F">
        <w:rPr>
          <w:rFonts w:ascii="宋体" w:hAnsi="宋体" w:cs="Tahoma"/>
          <w:szCs w:val="21"/>
        </w:rPr>
        <w:t>报告</w:t>
      </w:r>
      <w:r w:rsidRPr="0012655F">
        <w:rPr>
          <w:rFonts w:ascii="宋体" w:hAnsi="宋体" w:cs="Tahoma" w:hint="eastAsia"/>
          <w:szCs w:val="21"/>
        </w:rPr>
        <w:t>。</w:t>
      </w:r>
    </w:p>
    <w:p w14:paraId="1131640A" w14:textId="77777777" w:rsidR="00312450" w:rsidRPr="0012655F" w:rsidRDefault="00312450" w:rsidP="00312450">
      <w:pPr>
        <w:spacing w:line="360" w:lineRule="auto"/>
        <w:ind w:left="420"/>
        <w:rPr>
          <w:rFonts w:ascii="宋体" w:hAnsi="宋体"/>
          <w:szCs w:val="21"/>
        </w:rPr>
      </w:pPr>
      <w:r w:rsidRPr="0012655F">
        <w:rPr>
          <w:rFonts w:ascii="宋体" w:hAnsi="宋体" w:hint="eastAsia"/>
          <w:szCs w:val="21"/>
        </w:rPr>
        <w:t xml:space="preserve"> (</w:t>
      </w:r>
      <w:r w:rsidR="00554745">
        <w:rPr>
          <w:rFonts w:ascii="宋体" w:hAnsi="宋体" w:hint="eastAsia"/>
          <w:szCs w:val="21"/>
        </w:rPr>
        <w:t>2</w:t>
      </w:r>
      <w:r w:rsidRPr="0012655F">
        <w:rPr>
          <w:rFonts w:ascii="宋体" w:hAnsi="宋体" w:hint="eastAsia"/>
          <w:szCs w:val="21"/>
        </w:rPr>
        <w:t>)年度报告</w:t>
      </w:r>
    </w:p>
    <w:p w14:paraId="2ED7840A" w14:textId="77777777" w:rsidR="004446F1" w:rsidRPr="0012655F" w:rsidRDefault="00312450" w:rsidP="004446F1">
      <w:pPr>
        <w:spacing w:line="360" w:lineRule="auto"/>
        <w:ind w:firstLineChars="200" w:firstLine="420"/>
        <w:rPr>
          <w:rFonts w:ascii="宋体" w:hAnsi="宋体"/>
          <w:szCs w:val="21"/>
        </w:rPr>
      </w:pPr>
      <w:r w:rsidRPr="0012655F">
        <w:rPr>
          <w:rFonts w:ascii="宋体" w:hAnsi="宋体" w:hint="eastAsia"/>
          <w:szCs w:val="21"/>
        </w:rPr>
        <w:t>基金管理人应当在</w:t>
      </w:r>
      <w:r w:rsidR="004A75A8" w:rsidRPr="0012655F">
        <w:rPr>
          <w:rFonts w:ascii="宋体" w:hAnsi="宋体"/>
          <w:szCs w:val="21"/>
        </w:rPr>
        <w:t>在每年结束之日起4个月以内</w:t>
      </w:r>
      <w:r w:rsidRPr="0012655F">
        <w:rPr>
          <w:rFonts w:ascii="宋体" w:hAnsi="宋体" w:hint="eastAsia"/>
          <w:szCs w:val="21"/>
        </w:rPr>
        <w:t>，编制完成基金年度报告并经基金托管人复核</w:t>
      </w:r>
      <w:r w:rsidR="0083465C" w:rsidRPr="0012655F">
        <w:rPr>
          <w:rFonts w:ascii="宋体" w:hAnsi="宋体" w:hint="eastAsia"/>
          <w:szCs w:val="21"/>
        </w:rPr>
        <w:t>相关信息后</w:t>
      </w:r>
      <w:r w:rsidRPr="0012655F">
        <w:rPr>
          <w:rFonts w:ascii="宋体" w:hAnsi="宋体" w:hint="eastAsia"/>
          <w:szCs w:val="21"/>
        </w:rPr>
        <w:t>，向基金份额持有人披露</w:t>
      </w:r>
      <w:r w:rsidR="004A75A8" w:rsidRPr="0012655F">
        <w:rPr>
          <w:rFonts w:ascii="宋体" w:hAnsi="宋体"/>
          <w:szCs w:val="21"/>
        </w:rPr>
        <w:t>以下信息：</w:t>
      </w:r>
    </w:p>
    <w:p w14:paraId="1CF13426" w14:textId="77777777" w:rsidR="004A75A8" w:rsidRPr="0012655F" w:rsidRDefault="004A75A8" w:rsidP="002928F7">
      <w:pPr>
        <w:pStyle w:val="afd"/>
        <w:numPr>
          <w:ilvl w:val="0"/>
          <w:numId w:val="51"/>
        </w:numPr>
        <w:spacing w:line="360" w:lineRule="auto"/>
        <w:ind w:left="0" w:firstLineChars="0" w:firstLine="420"/>
        <w:rPr>
          <w:rFonts w:ascii="宋体" w:hAnsi="宋体"/>
          <w:szCs w:val="21"/>
        </w:rPr>
      </w:pPr>
      <w:r w:rsidRPr="0012655F">
        <w:rPr>
          <w:rFonts w:ascii="宋体" w:hAnsi="宋体"/>
          <w:szCs w:val="21"/>
        </w:rPr>
        <w:t>报告期末基金净值和基金份额总额；</w:t>
      </w:r>
    </w:p>
    <w:p w14:paraId="6C6A5857" w14:textId="77777777" w:rsidR="004A75A8" w:rsidRPr="0012655F" w:rsidRDefault="004A75A8" w:rsidP="002928F7">
      <w:pPr>
        <w:pStyle w:val="afd"/>
        <w:numPr>
          <w:ilvl w:val="0"/>
          <w:numId w:val="51"/>
        </w:numPr>
        <w:spacing w:line="360" w:lineRule="auto"/>
        <w:ind w:left="0" w:firstLineChars="0" w:firstLine="420"/>
        <w:rPr>
          <w:rFonts w:ascii="宋体" w:hAnsi="宋体"/>
          <w:szCs w:val="21"/>
        </w:rPr>
      </w:pPr>
      <w:r w:rsidRPr="0012655F">
        <w:rPr>
          <w:rFonts w:ascii="宋体" w:hAnsi="宋体"/>
          <w:szCs w:val="21"/>
        </w:rPr>
        <w:t>基金的财务情况；</w:t>
      </w:r>
    </w:p>
    <w:p w14:paraId="46CBE6D5" w14:textId="77777777" w:rsidR="004A75A8" w:rsidRPr="0012655F" w:rsidRDefault="004A75A8" w:rsidP="002928F7">
      <w:pPr>
        <w:pStyle w:val="afd"/>
        <w:numPr>
          <w:ilvl w:val="0"/>
          <w:numId w:val="51"/>
        </w:numPr>
        <w:spacing w:line="360" w:lineRule="auto"/>
        <w:ind w:left="0" w:firstLineChars="0" w:firstLine="420"/>
        <w:rPr>
          <w:rFonts w:ascii="宋体" w:hAnsi="宋体"/>
          <w:szCs w:val="21"/>
        </w:rPr>
      </w:pPr>
      <w:r w:rsidRPr="0012655F">
        <w:rPr>
          <w:rFonts w:ascii="宋体" w:hAnsi="宋体"/>
          <w:szCs w:val="21"/>
        </w:rPr>
        <w:t>基金投资运作情况和运用杠杆情况；</w:t>
      </w:r>
    </w:p>
    <w:p w14:paraId="17636282" w14:textId="77777777" w:rsidR="004A75A8" w:rsidRPr="0012655F" w:rsidRDefault="004A75A8" w:rsidP="002928F7">
      <w:pPr>
        <w:pStyle w:val="afd"/>
        <w:numPr>
          <w:ilvl w:val="0"/>
          <w:numId w:val="51"/>
        </w:numPr>
        <w:spacing w:line="360" w:lineRule="auto"/>
        <w:ind w:left="0" w:firstLineChars="0" w:firstLine="420"/>
        <w:rPr>
          <w:rFonts w:ascii="宋体" w:hAnsi="宋体"/>
          <w:szCs w:val="21"/>
        </w:rPr>
      </w:pPr>
      <w:r w:rsidRPr="0012655F">
        <w:rPr>
          <w:rFonts w:ascii="宋体" w:hAnsi="宋体"/>
          <w:szCs w:val="21"/>
        </w:rPr>
        <w:t>投资者账户信息，包括报告期末所持有基金份额总额等；</w:t>
      </w:r>
    </w:p>
    <w:p w14:paraId="5AC6C2A2" w14:textId="77777777" w:rsidR="004A75A8" w:rsidRPr="0012655F" w:rsidRDefault="004A75A8" w:rsidP="002928F7">
      <w:pPr>
        <w:pStyle w:val="afd"/>
        <w:numPr>
          <w:ilvl w:val="0"/>
          <w:numId w:val="51"/>
        </w:numPr>
        <w:spacing w:line="360" w:lineRule="auto"/>
        <w:ind w:left="0" w:firstLineChars="0" w:firstLine="420"/>
        <w:rPr>
          <w:rFonts w:ascii="宋体" w:hAnsi="宋体"/>
          <w:szCs w:val="21"/>
        </w:rPr>
      </w:pPr>
      <w:r w:rsidRPr="0012655F">
        <w:rPr>
          <w:rFonts w:ascii="宋体" w:hAnsi="宋体"/>
          <w:szCs w:val="21"/>
        </w:rPr>
        <w:t>投资收益分配和损失承担情况；</w:t>
      </w:r>
    </w:p>
    <w:p w14:paraId="16259D8A" w14:textId="77777777" w:rsidR="004A75A8" w:rsidRPr="0012655F" w:rsidRDefault="004A75A8" w:rsidP="002928F7">
      <w:pPr>
        <w:pStyle w:val="afd"/>
        <w:numPr>
          <w:ilvl w:val="0"/>
          <w:numId w:val="51"/>
        </w:numPr>
        <w:spacing w:line="360" w:lineRule="auto"/>
        <w:ind w:left="0" w:firstLineChars="0" w:firstLine="420"/>
        <w:rPr>
          <w:rFonts w:ascii="宋体" w:hAnsi="宋体"/>
          <w:szCs w:val="21"/>
        </w:rPr>
      </w:pPr>
      <w:r w:rsidRPr="0012655F">
        <w:rPr>
          <w:rFonts w:ascii="宋体" w:hAnsi="宋体"/>
          <w:szCs w:val="21"/>
        </w:rPr>
        <w:t>基金管理人取得的管理费和业绩报酬，包括计提基准、计提方式和支付方式；</w:t>
      </w:r>
    </w:p>
    <w:p w14:paraId="3C19850F" w14:textId="77777777" w:rsidR="004A75A8" w:rsidRPr="0012655F" w:rsidRDefault="004A75A8" w:rsidP="002928F7">
      <w:pPr>
        <w:pStyle w:val="afd"/>
        <w:numPr>
          <w:ilvl w:val="0"/>
          <w:numId w:val="51"/>
        </w:numPr>
        <w:spacing w:line="360" w:lineRule="auto"/>
        <w:ind w:left="0" w:firstLineChars="0" w:firstLine="420"/>
        <w:rPr>
          <w:rFonts w:ascii="宋体" w:hAnsi="宋体"/>
          <w:szCs w:val="21"/>
        </w:rPr>
      </w:pPr>
      <w:r w:rsidRPr="0012655F">
        <w:rPr>
          <w:rFonts w:ascii="宋体" w:hAnsi="宋体"/>
          <w:szCs w:val="21"/>
        </w:rPr>
        <w:t>基金合同约定的其他信息。</w:t>
      </w:r>
    </w:p>
    <w:p w14:paraId="3A1266B1" w14:textId="77777777" w:rsidR="004A75A8" w:rsidRPr="0012655F" w:rsidRDefault="0083465C" w:rsidP="004A75A8">
      <w:pPr>
        <w:spacing w:line="360" w:lineRule="auto"/>
        <w:ind w:firstLine="420"/>
        <w:rPr>
          <w:rFonts w:ascii="宋体" w:hAnsi="宋体"/>
          <w:szCs w:val="21"/>
        </w:rPr>
      </w:pPr>
      <w:r w:rsidRPr="0012655F">
        <w:rPr>
          <w:rFonts w:ascii="宋体" w:hAnsi="宋体" w:hint="eastAsia"/>
          <w:szCs w:val="21"/>
        </w:rPr>
        <w:t>基金托管人复核的信息包括上述第1）、2）、5）、6）项的相关内容。</w:t>
      </w:r>
    </w:p>
    <w:p w14:paraId="6EFA70C2" w14:textId="77777777" w:rsidR="00312450" w:rsidRPr="0012655F" w:rsidRDefault="00312450" w:rsidP="00312450">
      <w:pPr>
        <w:spacing w:line="360" w:lineRule="auto"/>
        <w:ind w:firstLineChars="200" w:firstLine="420"/>
        <w:rPr>
          <w:rFonts w:ascii="宋体" w:hAnsi="宋体" w:cs="Tahoma"/>
          <w:szCs w:val="21"/>
        </w:rPr>
      </w:pPr>
      <w:r w:rsidRPr="0012655F">
        <w:rPr>
          <w:rFonts w:ascii="宋体" w:hAnsi="宋体" w:cs="Tahoma"/>
          <w:szCs w:val="21"/>
        </w:rPr>
        <w:t>基金</w:t>
      </w:r>
      <w:r w:rsidRPr="0012655F">
        <w:rPr>
          <w:rFonts w:ascii="宋体" w:hAnsi="宋体" w:cs="Tahoma" w:hint="eastAsia"/>
          <w:szCs w:val="21"/>
        </w:rPr>
        <w:t>成立</w:t>
      </w:r>
      <w:r w:rsidRPr="0012655F">
        <w:rPr>
          <w:rFonts w:ascii="宋体" w:hAnsi="宋体" w:cs="Tahoma"/>
          <w:szCs w:val="21"/>
        </w:rPr>
        <w:t>不足</w:t>
      </w:r>
      <w:r w:rsidRPr="0012655F">
        <w:rPr>
          <w:rFonts w:ascii="宋体" w:hAnsi="宋体" w:cs="Tahoma" w:hint="eastAsia"/>
          <w:szCs w:val="21"/>
        </w:rPr>
        <w:t>3</w:t>
      </w:r>
      <w:r w:rsidRPr="0012655F">
        <w:rPr>
          <w:rFonts w:ascii="宋体" w:hAnsi="宋体" w:cs="Tahoma"/>
          <w:szCs w:val="21"/>
        </w:rPr>
        <w:t>个月</w:t>
      </w:r>
      <w:r w:rsidRPr="0012655F">
        <w:rPr>
          <w:rFonts w:ascii="宋体" w:hAnsi="宋体" w:cs="Tahoma" w:hint="eastAsia"/>
          <w:szCs w:val="21"/>
        </w:rPr>
        <w:t>以及基金合同终止的当年</w:t>
      </w:r>
      <w:r w:rsidRPr="0012655F">
        <w:rPr>
          <w:rFonts w:ascii="宋体" w:hAnsi="宋体" w:cs="Tahoma"/>
          <w:szCs w:val="21"/>
        </w:rPr>
        <w:t>，基金管理人可以</w:t>
      </w:r>
      <w:r w:rsidRPr="0012655F">
        <w:rPr>
          <w:rFonts w:ascii="宋体" w:hAnsi="宋体" w:cs="Tahoma" w:hint="eastAsia"/>
          <w:szCs w:val="21"/>
        </w:rPr>
        <w:t>不编制</w:t>
      </w:r>
      <w:r w:rsidRPr="0012655F">
        <w:rPr>
          <w:rFonts w:ascii="宋体" w:hAnsi="宋体" w:cs="Tahoma"/>
          <w:szCs w:val="21"/>
        </w:rPr>
        <w:t>当期</w:t>
      </w:r>
      <w:r w:rsidRPr="0012655F">
        <w:rPr>
          <w:rFonts w:ascii="宋体" w:hAnsi="宋体" w:cs="Tahoma" w:hint="eastAsia"/>
          <w:szCs w:val="21"/>
        </w:rPr>
        <w:t>年度</w:t>
      </w:r>
      <w:r w:rsidRPr="0012655F">
        <w:rPr>
          <w:rFonts w:ascii="宋体" w:hAnsi="宋体" w:cs="Tahoma"/>
          <w:szCs w:val="21"/>
        </w:rPr>
        <w:t>报告</w:t>
      </w:r>
      <w:r w:rsidRPr="0012655F">
        <w:rPr>
          <w:rFonts w:ascii="宋体" w:hAnsi="宋体" w:cs="Tahoma" w:hint="eastAsia"/>
          <w:szCs w:val="21"/>
        </w:rPr>
        <w:t>。</w:t>
      </w:r>
    </w:p>
    <w:p w14:paraId="18C4C83A" w14:textId="77777777" w:rsidR="00EE11EF" w:rsidRPr="0012655F" w:rsidRDefault="00EE11EF" w:rsidP="00312450">
      <w:pPr>
        <w:spacing w:line="360" w:lineRule="auto"/>
        <w:ind w:firstLineChars="200" w:firstLine="420"/>
        <w:rPr>
          <w:rFonts w:ascii="宋体" w:hAnsi="宋体"/>
          <w:szCs w:val="21"/>
        </w:rPr>
      </w:pPr>
      <w:r w:rsidRPr="0012655F">
        <w:rPr>
          <w:rFonts w:ascii="宋体" w:hAnsi="宋体" w:cs="Tahoma" w:hint="eastAsia"/>
          <w:szCs w:val="21"/>
        </w:rPr>
        <w:t>3.不定期</w:t>
      </w:r>
      <w:r w:rsidRPr="0012655F">
        <w:rPr>
          <w:rFonts w:ascii="宋体" w:hAnsi="宋体" w:hint="eastAsia"/>
          <w:szCs w:val="21"/>
        </w:rPr>
        <w:t>基金财产管理报告</w:t>
      </w:r>
    </w:p>
    <w:p w14:paraId="50421563" w14:textId="77777777" w:rsidR="004A75A8" w:rsidRPr="0012655F" w:rsidRDefault="004A75A8" w:rsidP="004A75A8">
      <w:pPr>
        <w:spacing w:line="360" w:lineRule="auto"/>
        <w:ind w:firstLineChars="200" w:firstLine="420"/>
        <w:rPr>
          <w:rFonts w:ascii="宋体" w:hAnsi="宋体"/>
          <w:szCs w:val="21"/>
        </w:rPr>
      </w:pPr>
      <w:r w:rsidRPr="0012655F">
        <w:rPr>
          <w:rFonts w:ascii="宋体" w:hAnsi="宋体"/>
          <w:szCs w:val="21"/>
        </w:rPr>
        <w:t>发生以下重大事项的，</w:t>
      </w:r>
      <w:r w:rsidRPr="0012655F">
        <w:rPr>
          <w:rFonts w:ascii="宋体" w:hAnsi="宋体" w:hint="eastAsia"/>
          <w:szCs w:val="21"/>
        </w:rPr>
        <w:t>基金管理人</w:t>
      </w:r>
      <w:r w:rsidRPr="0012655F">
        <w:rPr>
          <w:rFonts w:ascii="宋体" w:hAnsi="宋体"/>
          <w:szCs w:val="21"/>
        </w:rPr>
        <w:t>应当及时向</w:t>
      </w:r>
      <w:r w:rsidRPr="0012655F">
        <w:rPr>
          <w:rFonts w:ascii="宋体" w:hAnsi="宋体" w:hint="eastAsia"/>
          <w:szCs w:val="21"/>
        </w:rPr>
        <w:t>基金份额持有人</w:t>
      </w:r>
      <w:r w:rsidRPr="0012655F">
        <w:rPr>
          <w:rFonts w:ascii="宋体" w:hAnsi="宋体"/>
          <w:szCs w:val="21"/>
        </w:rPr>
        <w:t>披露：</w:t>
      </w:r>
      <w:r w:rsidR="00AB4DFF" w:rsidRPr="0012655F">
        <w:rPr>
          <w:rFonts w:ascii="宋体" w:hAnsi="宋体" w:hint="eastAsia"/>
          <w:szCs w:val="21"/>
        </w:rPr>
        <w:t>（1）基金名称、注册地址、组织形式发生变更的；（2）投资范围和投资策略发生重大变化的；（3）变更基金管理人或托管人的；（4）管理人的法定代表人、执行事务合伙人（委派代表）、实际控制人发</w:t>
      </w:r>
      <w:r w:rsidR="00AB4DFF" w:rsidRPr="0012655F">
        <w:rPr>
          <w:rFonts w:ascii="宋体" w:hAnsi="宋体" w:hint="eastAsia"/>
          <w:szCs w:val="21"/>
        </w:rPr>
        <w:lastRenderedPageBreak/>
        <w:t>生变更的；（5）触及基金止损线或预警线的；（6）管理费率、托管费率发生变化的；（7）基金收益分配事项发生变更的；（8）基金触发巨额赎回的；（9）基金存续期变更或展期的；（10）基金发生清盘或清算的；（11）发生重大关联交易事项的；（12）基金管理人、实际控制人、高管人员涉嫌重大违法违规行为或正在接受监管部门或自律管理部门调查的；</w:t>
      </w:r>
      <w:r w:rsidR="00052C4E" w:rsidRPr="0012655F">
        <w:rPr>
          <w:rFonts w:ascii="宋体" w:hAnsi="宋体" w:hint="eastAsia"/>
          <w:szCs w:val="21"/>
        </w:rPr>
        <w:t>（</w:t>
      </w:r>
      <w:r w:rsidR="00052C4E" w:rsidRPr="0012655F">
        <w:rPr>
          <w:rFonts w:ascii="宋体" w:hAnsi="宋体"/>
          <w:szCs w:val="21"/>
        </w:rPr>
        <w:t>13）涉及私募基金管理业务、基金财产、基金托管业务的重大诉讼、仲裁；</w:t>
      </w:r>
      <w:r w:rsidR="00AB4DFF" w:rsidRPr="0012655F">
        <w:rPr>
          <w:rFonts w:ascii="宋体" w:hAnsi="宋体" w:hint="eastAsia"/>
          <w:szCs w:val="21"/>
        </w:rPr>
        <w:t>（14）基金合同约定的影响投资者利益的其他重大事项。</w:t>
      </w:r>
    </w:p>
    <w:p w14:paraId="123B5946" w14:textId="77777777" w:rsidR="004A75A8" w:rsidRPr="0012655F" w:rsidRDefault="00AB4DFF" w:rsidP="004A75A8">
      <w:pPr>
        <w:spacing w:line="360" w:lineRule="auto"/>
        <w:ind w:firstLineChars="200" w:firstLine="420"/>
        <w:rPr>
          <w:rFonts w:ascii="宋体" w:hAnsi="宋体"/>
          <w:szCs w:val="21"/>
        </w:rPr>
      </w:pPr>
      <w:r w:rsidRPr="0012655F">
        <w:rPr>
          <w:rFonts w:ascii="宋体" w:hAnsi="宋体" w:hint="eastAsia"/>
          <w:szCs w:val="21"/>
        </w:rPr>
        <w:t>（</w:t>
      </w:r>
      <w:r w:rsidR="00BF4E0C" w:rsidRPr="0012655F">
        <w:rPr>
          <w:rFonts w:ascii="宋体" w:hAnsi="宋体" w:hint="eastAsia"/>
          <w:szCs w:val="21"/>
        </w:rPr>
        <w:t>六</w:t>
      </w:r>
      <w:r w:rsidRPr="0012655F">
        <w:rPr>
          <w:rFonts w:ascii="宋体" w:hAnsi="宋体" w:hint="eastAsia"/>
          <w:szCs w:val="21"/>
        </w:rPr>
        <w:t>）</w:t>
      </w:r>
      <w:r w:rsidR="00312450" w:rsidRPr="0012655F">
        <w:rPr>
          <w:rFonts w:ascii="宋体" w:hAnsi="宋体" w:hint="eastAsia"/>
          <w:szCs w:val="21"/>
        </w:rPr>
        <w:t>向基金份额持有人提供报告及基金份额持有人信息查询的方式</w:t>
      </w:r>
    </w:p>
    <w:p w14:paraId="09DC91E6" w14:textId="77777777" w:rsidR="00312450" w:rsidRPr="0012655F" w:rsidRDefault="00F547F9" w:rsidP="00312450">
      <w:pPr>
        <w:spacing w:line="360" w:lineRule="auto"/>
        <w:ind w:firstLineChars="200" w:firstLine="420"/>
        <w:rPr>
          <w:rFonts w:ascii="宋体" w:hAnsi="宋体" w:cs="Tahoma"/>
          <w:szCs w:val="21"/>
        </w:rPr>
      </w:pPr>
      <w:r w:rsidRPr="0012655F">
        <w:rPr>
          <w:rFonts w:ascii="宋体" w:hAnsi="宋体"/>
          <w:szCs w:val="21"/>
        </w:rPr>
        <w:t>基金管理人应当按照规定通过中国基金业协会指定的私募基金信息披露备份平台报送信息。基金管理人过往业绩以及私募基金运行情况将以基金管理人向私募基金信息披露备份平台报送的数据为准。</w:t>
      </w:r>
      <w:r w:rsidRPr="0012655F">
        <w:rPr>
          <w:rFonts w:ascii="宋体" w:hAnsi="宋体" w:hint="eastAsia"/>
          <w:szCs w:val="21"/>
        </w:rPr>
        <w:t>基金投资者</w:t>
      </w:r>
      <w:r w:rsidRPr="0012655F">
        <w:rPr>
          <w:rFonts w:ascii="宋体" w:hAnsi="宋体"/>
          <w:szCs w:val="21"/>
        </w:rPr>
        <w:t>可以登录中国基金业协会指定的私募基金信息披露备份平台进行信息查询。</w:t>
      </w:r>
      <w:r w:rsidR="00B70639" w:rsidRPr="0012655F">
        <w:t>信息披露义务人应当妥善保管私募基金信息披露的相关文件资料，保存期限自基金清算终止之日起不得少于</w:t>
      </w:r>
      <w:r w:rsidR="00B70639" w:rsidRPr="0012655F">
        <w:t>10</w:t>
      </w:r>
      <w:r w:rsidR="00B70639" w:rsidRPr="0012655F">
        <w:t>年。</w:t>
      </w:r>
      <w:r w:rsidRPr="0012655F">
        <w:rPr>
          <w:rFonts w:ascii="宋体" w:hAnsi="宋体" w:hint="eastAsia"/>
          <w:szCs w:val="21"/>
        </w:rPr>
        <w:t>此外，</w:t>
      </w:r>
      <w:r w:rsidR="00312450" w:rsidRPr="0012655F">
        <w:rPr>
          <w:rFonts w:ascii="宋体" w:hAnsi="宋体" w:cs="Tahoma" w:hint="eastAsia"/>
          <w:szCs w:val="21"/>
        </w:rPr>
        <w:t>基金管理人有权采用下列一种或多种方式向基金份额持有人提供报告或进行相关通知。</w:t>
      </w:r>
    </w:p>
    <w:p w14:paraId="6DD5D242" w14:textId="77777777" w:rsidR="00312450" w:rsidRPr="0012655F" w:rsidRDefault="00312450" w:rsidP="005E27C7">
      <w:pPr>
        <w:numPr>
          <w:ilvl w:val="0"/>
          <w:numId w:val="42"/>
        </w:numPr>
        <w:spacing w:line="360" w:lineRule="auto"/>
        <w:ind w:firstLineChars="200" w:firstLine="420"/>
        <w:rPr>
          <w:rFonts w:ascii="宋体" w:hAnsi="宋体"/>
          <w:szCs w:val="21"/>
        </w:rPr>
      </w:pPr>
      <w:r w:rsidRPr="0012655F">
        <w:rPr>
          <w:rFonts w:ascii="宋体" w:hAnsi="宋体" w:hint="eastAsia"/>
          <w:szCs w:val="21"/>
        </w:rPr>
        <w:t>基金管理人网站</w:t>
      </w:r>
    </w:p>
    <w:p w14:paraId="3EF02689"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管理人通过基金管理人网站向基金份额持有人提供报告和信息查询接口，内容包括净值报告、定期报告等。基金份额持有人可通过登录管理人网站并通过身份认证后，查询报告和基金份额持有人相关资产净值数据。</w:t>
      </w:r>
    </w:p>
    <w:p w14:paraId="1E0339A7" w14:textId="77777777" w:rsidR="00312450" w:rsidRPr="0012655F" w:rsidRDefault="00312450" w:rsidP="005E27C7">
      <w:pPr>
        <w:numPr>
          <w:ilvl w:val="0"/>
          <w:numId w:val="42"/>
        </w:numPr>
        <w:spacing w:line="360" w:lineRule="auto"/>
        <w:ind w:firstLineChars="200" w:firstLine="420"/>
        <w:rPr>
          <w:rFonts w:ascii="宋体" w:hAnsi="宋体"/>
          <w:szCs w:val="21"/>
        </w:rPr>
      </w:pPr>
      <w:r w:rsidRPr="0012655F">
        <w:rPr>
          <w:rFonts w:ascii="宋体" w:hAnsi="宋体" w:hint="eastAsia"/>
          <w:szCs w:val="21"/>
        </w:rPr>
        <w:t>邮寄服务</w:t>
      </w:r>
    </w:p>
    <w:p w14:paraId="7CC77403" w14:textId="77777777" w:rsidR="00312450" w:rsidRPr="0012655F" w:rsidRDefault="00312450" w:rsidP="00312450">
      <w:pPr>
        <w:spacing w:line="360" w:lineRule="auto"/>
        <w:rPr>
          <w:rFonts w:ascii="宋体" w:hAnsi="宋体"/>
          <w:szCs w:val="21"/>
        </w:rPr>
      </w:pPr>
      <w:r w:rsidRPr="0012655F">
        <w:rPr>
          <w:rFonts w:ascii="宋体" w:hAnsi="宋体" w:hint="eastAsia"/>
          <w:szCs w:val="21"/>
        </w:rPr>
        <w:t xml:space="preserve">    基金管理人可向基金份额持有人邮寄年度报告等有关本基金的信息。基金份额持有人在销售机构留存的通信地址为送达地址。通信地址如有变更，基金份额持有人应当及时以书面方式或以基金管理人规定的其他方式通知基金管理人。</w:t>
      </w:r>
    </w:p>
    <w:p w14:paraId="0ABA87B6" w14:textId="77777777" w:rsidR="00312450" w:rsidRPr="0012655F" w:rsidRDefault="00312450" w:rsidP="005E27C7">
      <w:pPr>
        <w:numPr>
          <w:ilvl w:val="0"/>
          <w:numId w:val="42"/>
        </w:numPr>
        <w:spacing w:line="360" w:lineRule="auto"/>
        <w:ind w:firstLineChars="200" w:firstLine="420"/>
        <w:rPr>
          <w:rFonts w:ascii="宋体" w:hAnsi="宋体"/>
          <w:szCs w:val="21"/>
        </w:rPr>
      </w:pPr>
      <w:r w:rsidRPr="0012655F">
        <w:rPr>
          <w:rFonts w:ascii="宋体" w:hAnsi="宋体" w:hint="eastAsia"/>
          <w:szCs w:val="21"/>
        </w:rPr>
        <w:t>传真、电子邮件、短信</w:t>
      </w:r>
    </w:p>
    <w:p w14:paraId="30F504E5" w14:textId="77777777" w:rsidR="004A75A8" w:rsidRPr="0012655F" w:rsidRDefault="00312450" w:rsidP="004A75A8">
      <w:pPr>
        <w:spacing w:line="360" w:lineRule="auto"/>
        <w:ind w:firstLineChars="200" w:firstLine="420"/>
        <w:rPr>
          <w:rFonts w:ascii="宋体" w:hAnsi="宋体"/>
          <w:szCs w:val="21"/>
        </w:rPr>
      </w:pPr>
      <w:r w:rsidRPr="0012655F">
        <w:rPr>
          <w:rFonts w:ascii="宋体" w:hAnsi="宋体" w:hint="eastAsia"/>
          <w:szCs w:val="21"/>
        </w:rPr>
        <w:t>如基金份额持有人留有传真号、电子邮箱、手机号等联系方式，基金管理人也可通过传真、电子邮件、短信等方式将报告信息告知基金份额持有人。</w:t>
      </w:r>
    </w:p>
    <w:p w14:paraId="42C98C60" w14:textId="77777777" w:rsidR="00B70639" w:rsidRPr="0012655F" w:rsidRDefault="00B70639" w:rsidP="004A75A8">
      <w:pPr>
        <w:spacing w:line="360" w:lineRule="auto"/>
        <w:ind w:firstLineChars="200" w:firstLine="420"/>
        <w:rPr>
          <w:rFonts w:ascii="宋体" w:hAnsi="宋体"/>
          <w:szCs w:val="21"/>
        </w:rPr>
      </w:pPr>
      <w:r w:rsidRPr="0012655F">
        <w:rPr>
          <w:rFonts w:hint="eastAsia"/>
        </w:rPr>
        <w:t>（</w:t>
      </w:r>
      <w:r w:rsidR="00BF4E0C" w:rsidRPr="0012655F">
        <w:rPr>
          <w:rFonts w:hint="eastAsia"/>
        </w:rPr>
        <w:t>七</w:t>
      </w:r>
      <w:r w:rsidRPr="0012655F">
        <w:rPr>
          <w:rFonts w:hint="eastAsia"/>
        </w:rPr>
        <w:t>）</w:t>
      </w:r>
      <w:r w:rsidRPr="0012655F">
        <w:t>信息披露义务人、投资者及其他相关机构应当依法对所获取的私募基金非公开披露的全部信息、商业秘密、个人隐私等信息负有保密义务。</w:t>
      </w:r>
    </w:p>
    <w:p w14:paraId="491B07C8" w14:textId="77777777" w:rsidR="00A6776C" w:rsidRPr="0012655F" w:rsidRDefault="00F547F9">
      <w:pPr>
        <w:spacing w:line="360" w:lineRule="auto"/>
        <w:ind w:firstLineChars="200" w:firstLine="420"/>
        <w:rPr>
          <w:rFonts w:ascii="宋体" w:hAnsi="宋体"/>
          <w:szCs w:val="21"/>
        </w:rPr>
      </w:pPr>
      <w:r w:rsidRPr="0012655F">
        <w:rPr>
          <w:rFonts w:ascii="宋体" w:hAnsi="宋体" w:hint="eastAsia"/>
          <w:szCs w:val="21"/>
        </w:rPr>
        <w:t>（</w:t>
      </w:r>
      <w:r w:rsidR="00BF4E0C" w:rsidRPr="0012655F">
        <w:rPr>
          <w:rFonts w:ascii="宋体" w:hAnsi="宋体" w:hint="eastAsia"/>
          <w:szCs w:val="21"/>
        </w:rPr>
        <w:t>八</w:t>
      </w:r>
      <w:r w:rsidRPr="0012655F">
        <w:rPr>
          <w:rFonts w:ascii="宋体" w:hAnsi="宋体" w:hint="eastAsia"/>
          <w:szCs w:val="21"/>
        </w:rPr>
        <w:t>）</w:t>
      </w:r>
      <w:bookmarkStart w:id="124" w:name="OLE_LINK39"/>
      <w:r w:rsidR="004A75A8" w:rsidRPr="0012655F">
        <w:rPr>
          <w:rFonts w:ascii="宋体" w:hAnsi="宋体"/>
          <w:szCs w:val="21"/>
        </w:rPr>
        <w:t>中国基金业协会发布行业信息披露指引</w:t>
      </w:r>
      <w:r w:rsidR="004A75A8" w:rsidRPr="0012655F">
        <w:rPr>
          <w:rFonts w:ascii="宋体" w:hAnsi="宋体" w:hint="eastAsia"/>
          <w:szCs w:val="21"/>
        </w:rPr>
        <w:t>对基金信息披露有新的要求的</w:t>
      </w:r>
      <w:r w:rsidR="004A75A8" w:rsidRPr="0012655F">
        <w:rPr>
          <w:rFonts w:ascii="宋体" w:hAnsi="宋体"/>
          <w:szCs w:val="21"/>
        </w:rPr>
        <w:t>，</w:t>
      </w:r>
      <w:r w:rsidR="004A75A8" w:rsidRPr="0012655F">
        <w:rPr>
          <w:rFonts w:ascii="宋体" w:hAnsi="宋体" w:hint="eastAsia"/>
          <w:szCs w:val="21"/>
        </w:rPr>
        <w:t>基金管理人及基金托管人按照最新披露指引要求进行基金信息披露</w:t>
      </w:r>
      <w:r w:rsidR="004A75A8" w:rsidRPr="0012655F">
        <w:rPr>
          <w:rFonts w:ascii="宋体" w:hAnsi="宋体"/>
          <w:szCs w:val="21"/>
        </w:rPr>
        <w:t>。</w:t>
      </w:r>
      <w:bookmarkEnd w:id="124"/>
    </w:p>
    <w:p w14:paraId="2D065362" w14:textId="77777777" w:rsidR="00B65A58" w:rsidRPr="0012655F" w:rsidRDefault="00B65A58">
      <w:pPr>
        <w:spacing w:line="360" w:lineRule="auto"/>
        <w:ind w:firstLineChars="200" w:firstLine="420"/>
        <w:rPr>
          <w:rFonts w:ascii="宋体" w:hAnsi="宋体"/>
          <w:szCs w:val="21"/>
        </w:rPr>
      </w:pPr>
      <w:r w:rsidRPr="0012655F">
        <w:rPr>
          <w:rFonts w:ascii="宋体" w:hAnsi="宋体" w:hint="eastAsia"/>
          <w:szCs w:val="21"/>
        </w:rPr>
        <w:t>（</w:t>
      </w:r>
      <w:r w:rsidR="00BF4E0C" w:rsidRPr="0012655F">
        <w:rPr>
          <w:rFonts w:ascii="宋体" w:hAnsi="宋体" w:hint="eastAsia"/>
          <w:szCs w:val="21"/>
        </w:rPr>
        <w:t>九</w:t>
      </w:r>
      <w:r w:rsidRPr="0012655F">
        <w:rPr>
          <w:rFonts w:ascii="宋体" w:hAnsi="宋体" w:hint="eastAsia"/>
          <w:szCs w:val="21"/>
        </w:rPr>
        <w:t>）</w:t>
      </w:r>
      <w:r w:rsidR="0047656C" w:rsidRPr="0012655F">
        <w:rPr>
          <w:rFonts w:ascii="宋体" w:hAnsi="宋体" w:hint="eastAsia"/>
          <w:szCs w:val="21"/>
        </w:rPr>
        <w:t>全体份额持有人同意私募基金管理人或其他信息披露义务人应当按照中国基金业协会的规定对基金信息披露信息进行备份。</w:t>
      </w:r>
    </w:p>
    <w:p w14:paraId="66B99444" w14:textId="77777777" w:rsidR="00312450" w:rsidRPr="0012655F" w:rsidRDefault="00312450" w:rsidP="00312450">
      <w:pPr>
        <w:spacing w:line="360" w:lineRule="auto"/>
        <w:ind w:firstLineChars="200" w:firstLine="420"/>
        <w:rPr>
          <w:rFonts w:ascii="宋体" w:hAnsi="宋体"/>
          <w:szCs w:val="21"/>
        </w:rPr>
      </w:pPr>
    </w:p>
    <w:p w14:paraId="7879E159" w14:textId="77777777" w:rsidR="00312450" w:rsidRPr="0012655F" w:rsidRDefault="00312450" w:rsidP="00312450">
      <w:pPr>
        <w:pStyle w:val="1"/>
        <w:numPr>
          <w:ilvl w:val="0"/>
          <w:numId w:val="2"/>
        </w:numPr>
        <w:spacing w:before="0" w:after="0" w:line="360" w:lineRule="auto"/>
        <w:ind w:left="0" w:hanging="3"/>
        <w:jc w:val="center"/>
        <w:rPr>
          <w:rFonts w:ascii="宋体" w:hAnsi="宋体"/>
          <w:sz w:val="21"/>
          <w:szCs w:val="21"/>
        </w:rPr>
      </w:pPr>
      <w:bookmarkStart w:id="125" w:name="_Toc194741921"/>
      <w:bookmarkStart w:id="126" w:name="_Toc384320095"/>
      <w:bookmarkStart w:id="127" w:name="_Toc455586932"/>
      <w:r w:rsidRPr="0012655F">
        <w:rPr>
          <w:rFonts w:ascii="宋体" w:hAnsi="宋体" w:hint="eastAsia"/>
          <w:sz w:val="21"/>
          <w:szCs w:val="21"/>
        </w:rPr>
        <w:t>风险揭示</w:t>
      </w:r>
      <w:bookmarkEnd w:id="125"/>
      <w:bookmarkEnd w:id="126"/>
      <w:bookmarkEnd w:id="127"/>
    </w:p>
    <w:p w14:paraId="76C6FBB4" w14:textId="77777777" w:rsidR="00312450" w:rsidRPr="0012655F" w:rsidRDefault="00312450" w:rsidP="00312450">
      <w:pPr>
        <w:spacing w:line="360" w:lineRule="auto"/>
        <w:ind w:firstLineChars="200" w:firstLine="420"/>
        <w:rPr>
          <w:rFonts w:ascii="宋体" w:hAnsi="宋体"/>
          <w:szCs w:val="21"/>
        </w:rPr>
      </w:pPr>
    </w:p>
    <w:p w14:paraId="4AB329A4"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基金投资可能面临下列各项风险，包括但不限于：</w:t>
      </w:r>
    </w:p>
    <w:p w14:paraId="56515F27"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（一）市场风险</w:t>
      </w:r>
    </w:p>
    <w:p w14:paraId="0ABC4E90"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证券市场价格因受各种因素的影响而引起的波动，将使基金资产面临潜在的风险。市场风险可以分为股票投资风险和债券投资风险。</w:t>
      </w:r>
    </w:p>
    <w:p w14:paraId="751E934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1、股票投资风险主要包括：</w:t>
      </w:r>
    </w:p>
    <w:p w14:paraId="3105B229"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（1）国家货币政策、财政政策、产业政策等的变化对证券市场产生一定的影响，导致市场价格水平波动的风险；</w:t>
      </w:r>
    </w:p>
    <w:p w14:paraId="4290A9EF"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（2）宏观经济运行周期性波动，对股票市场的收益水平产生影响的风险；</w:t>
      </w:r>
    </w:p>
    <w:p w14:paraId="42D403E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（3）上市公司的经营状况受多种因素影响，如市场、技术、竞争、管理、财务等都会导致公司盈利发生变化，从而导致股票价格变动的风险。</w:t>
      </w:r>
    </w:p>
    <w:p w14:paraId="5AA672B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2、债券投资风险主要包括：</w:t>
      </w:r>
    </w:p>
    <w:p w14:paraId="3E8C6A84"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（1）市场平均利率水平变化导致债券价格变化的风险；</w:t>
      </w:r>
    </w:p>
    <w:p w14:paraId="2BDF2A1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（2）债券市场不同期限、不同类属债券之间的利差变动导致相应期限和类属债券价格变化的风险；</w:t>
      </w:r>
    </w:p>
    <w:p w14:paraId="2B5E698E"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（3）债券之发行人出现违约、拒绝支付到期本息，或由于债券发行人信用质量降低导致债券价格下降的风险。</w:t>
      </w:r>
    </w:p>
    <w:p w14:paraId="6004451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（二）管理风险</w:t>
      </w:r>
    </w:p>
    <w:p w14:paraId="1EDAD79A"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在实际操作过程中，基金管理人可能限于知识、技术、经验等因素而影响其对相关信息、经济形势和证券价格走势的判断，其精选出的投资品种的业绩表现不一定持续优于其他投资品种。</w:t>
      </w:r>
    </w:p>
    <w:p w14:paraId="4C8DDF6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（三）流动性风险</w:t>
      </w:r>
    </w:p>
    <w:p w14:paraId="79C1201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在市场或相关投资产品流动性不足的情况下，基金管理人可能无法迅速、低成本地调整投资计划，从而对基金收益造成不利影响。</w:t>
      </w:r>
    </w:p>
    <w:p w14:paraId="00F8840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（四）信用风险</w:t>
      </w:r>
    </w:p>
    <w:p w14:paraId="58EE7FA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本基金交易对手方发生交易违约，导致基金财产损失。</w:t>
      </w:r>
    </w:p>
    <w:p w14:paraId="50A4D5FB"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（五）特定的投资方法及基金财产所投资的特定投资对象可能引起的特定风险</w:t>
      </w:r>
    </w:p>
    <w:p w14:paraId="5EB1E41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本基金采取的投资策略可能存在使基金收益不能达到投资目标或者本金损失的风险。</w:t>
      </w:r>
    </w:p>
    <w:p w14:paraId="6987FB07"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lastRenderedPageBreak/>
        <w:t>（六）操作或技术风险</w:t>
      </w:r>
    </w:p>
    <w:p w14:paraId="20B62FF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相关当事人在业务各环节操作过程中，因内部控制存在缺陷或者人为因素造成操作失误或违反操作规程等引致的风险，例如，越权违规交易、会计部门欺诈、交易错误、IT系统故障等风险。</w:t>
      </w:r>
    </w:p>
    <w:p w14:paraId="085B945E"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在基金的各种交易行为或者后台运作中，可能因为技术系统的故障或者差错而影响交易的正常进行或者导致基金份额持有人的利益受到影响。这种技术风险可能来自基金管理公司、注册登记机构、销售机构、证券交易所、证券注册登记机构等。</w:t>
      </w:r>
    </w:p>
    <w:p w14:paraId="3C578801"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（七）基金本身面临的风险</w:t>
      </w:r>
    </w:p>
    <w:p w14:paraId="05096E80"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1、法律及违约风险</w:t>
      </w:r>
    </w:p>
    <w:p w14:paraId="55E0D9B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在本基金的运作过程中，因基金管理人、基金托管人、注册登记机构等合作方违反国家法律规定或者相关合同约定而可能对基金财产带来风险。</w:t>
      </w:r>
    </w:p>
    <w:p w14:paraId="2E0C8085"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2、购买力风险</w:t>
      </w:r>
    </w:p>
    <w:p w14:paraId="30AB35A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本基金的目的是基金财产的增值，如果发生通货膨胀，则投资所获得的收益可能会被通货膨胀抵消，从而影响到基金财产的增值。</w:t>
      </w:r>
    </w:p>
    <w:p w14:paraId="3335F82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3、基金管理人不能承诺基金保本及收益的风险</w:t>
      </w:r>
    </w:p>
    <w:p w14:paraId="387D9149"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利益受多项因素影响，包括证券市场价格波动、投资操作水平、国家政策变化等，基金既有盈利的可能，亦存在亏损的可能。根据相关法律法规规定，基金管理人不对基金的投资者作出保证本金及其收益的承诺。</w:t>
      </w:r>
    </w:p>
    <w:p w14:paraId="443B824C" w14:textId="77777777" w:rsidR="00E26D3E"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4、</w:t>
      </w:r>
      <w:r w:rsidR="00E26D3E" w:rsidRPr="0012655F">
        <w:rPr>
          <w:rFonts w:ascii="宋体" w:hAnsi="宋体" w:hint="eastAsia"/>
          <w:szCs w:val="21"/>
        </w:rPr>
        <w:t>基金募集失败风险</w:t>
      </w:r>
    </w:p>
    <w:p w14:paraId="3A028336" w14:textId="77777777" w:rsidR="00CA1402" w:rsidRPr="0012655F" w:rsidRDefault="00CA1402" w:rsidP="00312450">
      <w:pPr>
        <w:spacing w:line="360" w:lineRule="auto"/>
        <w:ind w:firstLineChars="200" w:firstLine="420"/>
        <w:rPr>
          <w:rFonts w:ascii="宋体" w:hAnsi="宋体"/>
          <w:szCs w:val="21"/>
        </w:rPr>
      </w:pPr>
    </w:p>
    <w:p w14:paraId="0D709426" w14:textId="77777777" w:rsidR="00312450" w:rsidRPr="0012655F" w:rsidRDefault="00E26D3E" w:rsidP="00312450">
      <w:pPr>
        <w:spacing w:line="360" w:lineRule="auto"/>
        <w:ind w:firstLineChars="200" w:firstLine="420"/>
        <w:rPr>
          <w:rFonts w:ascii="宋体" w:hAnsi="宋体"/>
          <w:szCs w:val="21"/>
        </w:rPr>
      </w:pPr>
      <w:r w:rsidRPr="0012655F">
        <w:rPr>
          <w:rFonts w:ascii="宋体" w:hAnsi="宋体" w:hint="eastAsia"/>
          <w:szCs w:val="21"/>
        </w:rPr>
        <w:t>5、</w:t>
      </w:r>
      <w:r w:rsidR="00312450" w:rsidRPr="0012655F">
        <w:rPr>
          <w:rFonts w:ascii="宋体" w:hAnsi="宋体" w:hint="eastAsia"/>
          <w:szCs w:val="21"/>
        </w:rPr>
        <w:t>基金终止的风险</w:t>
      </w:r>
    </w:p>
    <w:p w14:paraId="32F02E01"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如果发生本合同所规定的基金终止的情形，管理人将卖出基金财产所投资之全部品种，并终止基金，由此可能导致基金财产遭受损失。</w:t>
      </w:r>
    </w:p>
    <w:p w14:paraId="432198AE" w14:textId="77777777" w:rsidR="00886E9B" w:rsidRPr="0012655F" w:rsidRDefault="00886E9B" w:rsidP="00312450">
      <w:pPr>
        <w:spacing w:line="360" w:lineRule="auto"/>
        <w:ind w:firstLineChars="200" w:firstLine="420"/>
        <w:rPr>
          <w:rFonts w:ascii="宋体" w:hAnsi="宋体"/>
          <w:szCs w:val="21"/>
        </w:rPr>
      </w:pPr>
      <w:r w:rsidRPr="0012655F">
        <w:rPr>
          <w:rFonts w:ascii="宋体" w:hAnsi="宋体" w:hint="eastAsia"/>
          <w:szCs w:val="21"/>
        </w:rPr>
        <w:t>6、税收风险</w:t>
      </w:r>
    </w:p>
    <w:p w14:paraId="7AEB2D83" w14:textId="77777777" w:rsidR="00886E9B" w:rsidRPr="0012655F" w:rsidRDefault="00886E9B" w:rsidP="00312450">
      <w:pPr>
        <w:spacing w:line="360" w:lineRule="auto"/>
        <w:ind w:firstLineChars="200" w:firstLine="420"/>
        <w:rPr>
          <w:rFonts w:ascii="宋体" w:hAnsi="宋体"/>
          <w:szCs w:val="21"/>
        </w:rPr>
      </w:pPr>
    </w:p>
    <w:p w14:paraId="2B3E06C8"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w:t>
      </w:r>
      <w:r w:rsidR="007E46B3" w:rsidRPr="0012655F">
        <w:rPr>
          <w:rFonts w:ascii="宋体" w:hAnsi="宋体" w:hint="eastAsia"/>
          <w:szCs w:val="21"/>
        </w:rPr>
        <w:t>八</w:t>
      </w:r>
      <w:r w:rsidRPr="0012655F">
        <w:rPr>
          <w:rFonts w:ascii="宋体" w:hAnsi="宋体" w:hint="eastAsia"/>
          <w:szCs w:val="21"/>
        </w:rPr>
        <w:t>）相关机构的经营风险</w:t>
      </w:r>
    </w:p>
    <w:p w14:paraId="0596FACE"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1、基金管理人经营风险</w:t>
      </w:r>
    </w:p>
    <w:p w14:paraId="0C2063A4"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按照我国私募证券投资基金监管法律规定，虽基金管理人相信其本身将按照相关法律的规定进行营运及管理，但无法保证其本身可以永久维持符合监管法律和监管部门的要求。如在基金存续期间基金管理人无法继续经营基金业务，则可能会对基金产生不利影响。</w:t>
      </w:r>
    </w:p>
    <w:p w14:paraId="519B43E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lastRenderedPageBreak/>
        <w:t>2、基金托管人经营风险</w:t>
      </w:r>
    </w:p>
    <w:p w14:paraId="4C88A6AB"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按照我国金融监管法律规定，基金托管人须获得中国证监会核准的证券投资基金托管资格方可从事托管业务。虽基金托管人相信其本身将按照相关法律的规定进行营运及管理，但无法保证其本身可以永久维持符合监管部门的金融监管法律。如在基金存续期间基金托管人无法继续从事托管业务，则可能会对基金产生不利影响。</w:t>
      </w:r>
    </w:p>
    <w:p w14:paraId="316EDF57" w14:textId="77777777" w:rsidR="00072A83" w:rsidRPr="0012655F" w:rsidRDefault="00072A83" w:rsidP="00312450">
      <w:pPr>
        <w:spacing w:line="360" w:lineRule="auto"/>
        <w:ind w:firstLineChars="200" w:firstLine="420"/>
        <w:rPr>
          <w:rFonts w:ascii="宋体" w:hAnsi="宋体"/>
          <w:szCs w:val="21"/>
        </w:rPr>
      </w:pPr>
      <w:r w:rsidRPr="0012655F">
        <w:rPr>
          <w:rFonts w:ascii="宋体" w:hAnsi="宋体" w:hint="eastAsia"/>
          <w:szCs w:val="21"/>
        </w:rPr>
        <w:t>3、基金委托募集所涉风险</w:t>
      </w:r>
      <w:r w:rsidR="00CA1402" w:rsidRPr="0012655F">
        <w:rPr>
          <w:rFonts w:ascii="宋体" w:hAnsi="宋体" w:hint="eastAsia"/>
          <w:szCs w:val="21"/>
        </w:rPr>
        <w:t>（如有）</w:t>
      </w:r>
    </w:p>
    <w:p w14:paraId="057AD1B1" w14:textId="77777777" w:rsidR="00CA1402" w:rsidRPr="0012655F" w:rsidRDefault="00CA1402" w:rsidP="00312450">
      <w:pPr>
        <w:spacing w:line="360" w:lineRule="auto"/>
        <w:ind w:firstLineChars="200" w:firstLine="420"/>
        <w:rPr>
          <w:rFonts w:ascii="宋体" w:hAnsi="宋体"/>
          <w:szCs w:val="21"/>
        </w:rPr>
      </w:pPr>
    </w:p>
    <w:p w14:paraId="53CB38E9" w14:textId="77777777" w:rsidR="00CA1402" w:rsidRPr="0012655F" w:rsidRDefault="00CA1402" w:rsidP="00312450">
      <w:pPr>
        <w:spacing w:line="360" w:lineRule="auto"/>
        <w:ind w:firstLineChars="200" w:firstLine="420"/>
        <w:rPr>
          <w:rFonts w:ascii="宋体" w:hAnsi="宋体"/>
          <w:szCs w:val="21"/>
        </w:rPr>
      </w:pPr>
      <w:r w:rsidRPr="0012655F">
        <w:rPr>
          <w:rFonts w:ascii="宋体" w:hAnsi="宋体" w:hint="eastAsia"/>
          <w:szCs w:val="21"/>
        </w:rPr>
        <w:t>4、聘请投资顾问所涉风险（如有）</w:t>
      </w:r>
    </w:p>
    <w:p w14:paraId="365312AB" w14:textId="77777777" w:rsidR="00CA1402" w:rsidRPr="0012655F" w:rsidRDefault="00CA1402" w:rsidP="00312450">
      <w:pPr>
        <w:spacing w:line="360" w:lineRule="auto"/>
        <w:ind w:firstLineChars="200" w:firstLine="420"/>
        <w:rPr>
          <w:rFonts w:ascii="宋体" w:hAnsi="宋体"/>
          <w:szCs w:val="21"/>
        </w:rPr>
      </w:pPr>
    </w:p>
    <w:p w14:paraId="2C0003A9" w14:textId="77777777" w:rsidR="00072A83" w:rsidRPr="0012655F" w:rsidRDefault="00CA1402" w:rsidP="00312450">
      <w:pPr>
        <w:spacing w:line="360" w:lineRule="auto"/>
        <w:ind w:firstLineChars="200" w:firstLine="420"/>
        <w:rPr>
          <w:rFonts w:ascii="宋体" w:hAnsi="宋体"/>
          <w:szCs w:val="21"/>
        </w:rPr>
      </w:pPr>
      <w:r w:rsidRPr="0012655F">
        <w:rPr>
          <w:rFonts w:ascii="宋体" w:hAnsi="宋体" w:hint="eastAsia"/>
          <w:szCs w:val="21"/>
        </w:rPr>
        <w:t>5</w:t>
      </w:r>
      <w:r w:rsidR="00072A83" w:rsidRPr="0012655F">
        <w:rPr>
          <w:rFonts w:ascii="宋体" w:hAnsi="宋体" w:hint="eastAsia"/>
          <w:szCs w:val="21"/>
        </w:rPr>
        <w:t>、外包事项所涉风险</w:t>
      </w:r>
      <w:r w:rsidRPr="0012655F">
        <w:rPr>
          <w:rFonts w:ascii="宋体" w:hAnsi="宋体" w:hint="eastAsia"/>
          <w:szCs w:val="21"/>
        </w:rPr>
        <w:t>（如有）</w:t>
      </w:r>
    </w:p>
    <w:p w14:paraId="1799468F" w14:textId="77777777" w:rsidR="00CA1402" w:rsidRPr="0012655F" w:rsidRDefault="00CA1402" w:rsidP="00312450">
      <w:pPr>
        <w:spacing w:line="360" w:lineRule="auto"/>
        <w:ind w:firstLineChars="200" w:firstLine="420"/>
        <w:rPr>
          <w:rFonts w:ascii="宋体" w:hAnsi="宋体"/>
          <w:szCs w:val="21"/>
        </w:rPr>
      </w:pPr>
    </w:p>
    <w:p w14:paraId="6E349F75"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w:t>
      </w:r>
      <w:r w:rsidR="007E46B3" w:rsidRPr="0012655F">
        <w:rPr>
          <w:rFonts w:ascii="宋体" w:hAnsi="宋体" w:hint="eastAsia"/>
          <w:szCs w:val="21"/>
        </w:rPr>
        <w:t>九</w:t>
      </w:r>
      <w:r w:rsidRPr="0012655F">
        <w:rPr>
          <w:rFonts w:ascii="宋体" w:hAnsi="宋体" w:hint="eastAsia"/>
          <w:szCs w:val="21"/>
        </w:rPr>
        <w:t>）关联交易风险</w:t>
      </w:r>
    </w:p>
    <w:p w14:paraId="73D63E97"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本基金将投资于由基金管理人的关联方管理的产品或者与基金管理人或其关联方进行交易，这构成基金管理人与本基金的关联交易，存在关联交易风险。</w:t>
      </w:r>
      <w:r w:rsidR="00BA395C" w:rsidRPr="0012655F">
        <w:rPr>
          <w:rFonts w:ascii="宋体" w:hAnsi="宋体" w:hint="eastAsia"/>
          <w:szCs w:val="21"/>
        </w:rPr>
        <w:t>基金持有人不得基于任何原因，对于本基金投资于基金管理人及其关联方管理的产品或者与基金管理人或其关联方进行交易而造成的损失、收益未达预期或其他责任，向基金管理人主张任何权利。</w:t>
      </w:r>
    </w:p>
    <w:p w14:paraId="7D2C270E" w14:textId="77777777" w:rsidR="00700AAD"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（十）</w:t>
      </w:r>
      <w:r w:rsidR="00700AAD" w:rsidRPr="0012655F">
        <w:rPr>
          <w:rFonts w:ascii="宋体" w:hAnsi="宋体" w:hint="eastAsia"/>
          <w:szCs w:val="21"/>
        </w:rPr>
        <w:t>未在中国基金业协会登记备案的风险</w:t>
      </w:r>
    </w:p>
    <w:p w14:paraId="21E33C33" w14:textId="77777777" w:rsidR="00700AAD" w:rsidRPr="0012655F" w:rsidRDefault="00700AAD" w:rsidP="00312450">
      <w:pPr>
        <w:spacing w:line="360" w:lineRule="auto"/>
        <w:ind w:firstLineChars="200" w:firstLine="420"/>
        <w:rPr>
          <w:rFonts w:ascii="宋体" w:hAnsi="宋体"/>
          <w:szCs w:val="21"/>
        </w:rPr>
      </w:pPr>
    </w:p>
    <w:p w14:paraId="25892A99" w14:textId="77777777" w:rsidR="00312450" w:rsidRPr="0012655F" w:rsidRDefault="00700AAD" w:rsidP="00312450">
      <w:pPr>
        <w:spacing w:line="360" w:lineRule="auto"/>
        <w:ind w:firstLineChars="200" w:firstLine="420"/>
        <w:rPr>
          <w:rFonts w:ascii="宋体" w:hAnsi="宋体"/>
          <w:szCs w:val="21"/>
        </w:rPr>
      </w:pPr>
      <w:r w:rsidRPr="0012655F">
        <w:rPr>
          <w:rFonts w:ascii="宋体" w:hAnsi="宋体" w:hint="eastAsia"/>
          <w:szCs w:val="21"/>
        </w:rPr>
        <w:t>（十一）</w:t>
      </w:r>
      <w:r w:rsidR="00312450" w:rsidRPr="0012655F">
        <w:rPr>
          <w:rFonts w:ascii="宋体" w:hAnsi="宋体" w:hint="eastAsia"/>
          <w:szCs w:val="21"/>
        </w:rPr>
        <w:t>其他风险</w:t>
      </w:r>
    </w:p>
    <w:p w14:paraId="1A3400A8"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战争、自然灾害等不可抗力因素的出现，将会严重影响证券市场的运行，可能导致基金资产的损失。金融市场危机、行业竞争、代理机构违约等超出基金管理人自身直接控制能力之外的风险，可能导致基金份额持有人利益受损。</w:t>
      </w:r>
    </w:p>
    <w:p w14:paraId="5809F509" w14:textId="77777777" w:rsidR="00312450" w:rsidRPr="0012655F" w:rsidRDefault="00312450" w:rsidP="00312450">
      <w:pPr>
        <w:spacing w:line="360" w:lineRule="auto"/>
        <w:ind w:firstLineChars="200" w:firstLine="420"/>
        <w:rPr>
          <w:rFonts w:ascii="宋体" w:hAnsi="宋体"/>
          <w:szCs w:val="21"/>
        </w:rPr>
      </w:pPr>
    </w:p>
    <w:p w14:paraId="110A4977" w14:textId="77777777" w:rsidR="00312450" w:rsidRPr="0012655F" w:rsidRDefault="00312450" w:rsidP="00312450">
      <w:pPr>
        <w:pStyle w:val="1"/>
        <w:numPr>
          <w:ilvl w:val="0"/>
          <w:numId w:val="2"/>
        </w:numPr>
        <w:spacing w:before="0" w:after="0" w:line="360" w:lineRule="auto"/>
        <w:ind w:left="0" w:hanging="3"/>
        <w:jc w:val="center"/>
        <w:rPr>
          <w:rFonts w:ascii="宋体" w:hAnsi="宋体"/>
          <w:sz w:val="21"/>
          <w:szCs w:val="21"/>
        </w:rPr>
      </w:pPr>
      <w:bookmarkStart w:id="128" w:name="_Toc381953538"/>
      <w:bookmarkStart w:id="129" w:name="_Toc384320096"/>
      <w:bookmarkStart w:id="130" w:name="_Toc455586933"/>
      <w:bookmarkStart w:id="131" w:name="_Toc334185942"/>
      <w:bookmarkStart w:id="132" w:name="_Toc340763865"/>
      <w:bookmarkStart w:id="133" w:name="_Toc344102751"/>
      <w:bookmarkStart w:id="134" w:name="_Toc361382983"/>
      <w:r w:rsidRPr="0012655F">
        <w:rPr>
          <w:rFonts w:ascii="宋体" w:hAnsi="宋体" w:hint="eastAsia"/>
          <w:sz w:val="21"/>
          <w:szCs w:val="21"/>
        </w:rPr>
        <w:t>基金份额的非交易过户、交易、冻结、解冻及质押</w:t>
      </w:r>
      <w:bookmarkEnd w:id="128"/>
      <w:bookmarkEnd w:id="129"/>
      <w:bookmarkEnd w:id="130"/>
    </w:p>
    <w:p w14:paraId="52B122FC" w14:textId="77777777" w:rsidR="00312450" w:rsidRPr="0012655F" w:rsidRDefault="00312450" w:rsidP="00312450"/>
    <w:p w14:paraId="709805B2" w14:textId="77777777" w:rsidR="00312450" w:rsidRPr="0012655F" w:rsidRDefault="00312450" w:rsidP="005E27C7">
      <w:pPr>
        <w:numPr>
          <w:ilvl w:val="0"/>
          <w:numId w:val="43"/>
        </w:numPr>
        <w:spacing w:line="360" w:lineRule="auto"/>
        <w:rPr>
          <w:rFonts w:ascii="宋体" w:hAnsi="宋体"/>
          <w:szCs w:val="21"/>
        </w:rPr>
      </w:pPr>
      <w:r w:rsidRPr="0012655F">
        <w:rPr>
          <w:rFonts w:ascii="宋体" w:hAnsi="宋体" w:hint="eastAsia"/>
          <w:szCs w:val="21"/>
        </w:rPr>
        <w:t>基金份额的非交易过户</w:t>
      </w:r>
    </w:p>
    <w:p w14:paraId="131F69F0"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szCs w:val="21"/>
        </w:rPr>
        <w:t>非交易过户是指不采用申购、赎回等交易方式，将一定数量的基金份额按照一定的规则从某一基金份额持有人账户转移到另一基金份额持有人账户的行为。非交易过户包括继承、捐赠、司法执行以及注册登记机构认可、符合法律法规的其他</w:t>
      </w:r>
      <w:r w:rsidRPr="0012655F">
        <w:rPr>
          <w:rFonts w:ascii="宋体" w:hAnsi="宋体" w:hint="eastAsia"/>
          <w:szCs w:val="21"/>
        </w:rPr>
        <w:t>类型</w:t>
      </w:r>
      <w:r w:rsidRPr="0012655F">
        <w:rPr>
          <w:rFonts w:ascii="宋体" w:hAnsi="宋体"/>
          <w:szCs w:val="21"/>
        </w:rPr>
        <w:t>。办理非交易过户必须提供基金注册登记机构要求提供的相关资料，接收划转的主体必须是依法可以持有本基金份额</w:t>
      </w:r>
      <w:r w:rsidRPr="0012655F">
        <w:rPr>
          <w:rFonts w:ascii="宋体" w:hAnsi="宋体"/>
          <w:szCs w:val="21"/>
        </w:rPr>
        <w:lastRenderedPageBreak/>
        <w:t>的投资者。</w:t>
      </w:r>
    </w:p>
    <w:p w14:paraId="372FE1C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注册登记机构要求提供的相关资料，对于符合条件的非交易过户申请按基金注册登记机构的规定办理，并按基金注册登记机构规定的标准收费。</w:t>
      </w:r>
    </w:p>
    <w:p w14:paraId="42F61F22"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如果继承人、受捐赠人、司法执行受益人等，不符合合格投资人资格或者该继承、捐赠、司法执行等致使本基金持有人</w:t>
      </w:r>
      <w:r w:rsidR="00552EF7" w:rsidRPr="0012655F">
        <w:rPr>
          <w:rFonts w:ascii="宋体" w:hAnsi="宋体" w:hint="eastAsia"/>
          <w:szCs w:val="21"/>
        </w:rPr>
        <w:t>累计</w:t>
      </w:r>
      <w:r w:rsidRPr="0012655F">
        <w:rPr>
          <w:rFonts w:ascii="宋体" w:hAnsi="宋体" w:hint="eastAsia"/>
          <w:szCs w:val="21"/>
        </w:rPr>
        <w:t>超过200人的，注册登记机构有权拒绝该非交易过户，基金份额直至开放日进行强制赎回或本基金期限届满清算，并将赎回或清算所获资金支付给继承人、受捐赠人、司法执行的受益人。</w:t>
      </w:r>
    </w:p>
    <w:p w14:paraId="771534E3" w14:textId="77777777" w:rsidR="00312450" w:rsidRPr="0012655F" w:rsidRDefault="00312450" w:rsidP="005E27C7">
      <w:pPr>
        <w:numPr>
          <w:ilvl w:val="0"/>
          <w:numId w:val="43"/>
        </w:numPr>
        <w:spacing w:line="360" w:lineRule="auto"/>
        <w:rPr>
          <w:rFonts w:ascii="宋体" w:hAnsi="宋体"/>
          <w:szCs w:val="21"/>
        </w:rPr>
      </w:pPr>
      <w:r w:rsidRPr="0012655F">
        <w:rPr>
          <w:rFonts w:ascii="宋体" w:hAnsi="宋体" w:hint="eastAsia"/>
          <w:szCs w:val="21"/>
        </w:rPr>
        <w:t>交易（转让）的认定及处理方式</w:t>
      </w:r>
    </w:p>
    <w:p w14:paraId="039AEAFE" w14:textId="77777777" w:rsidR="00312450" w:rsidRPr="0012655F" w:rsidRDefault="00312450" w:rsidP="00312450">
      <w:pPr>
        <w:tabs>
          <w:tab w:val="left" w:pos="0"/>
          <w:tab w:val="left" w:pos="720"/>
          <w:tab w:val="left" w:pos="1440"/>
          <w:tab w:val="left" w:pos="2160"/>
          <w:tab w:val="left" w:pos="2880"/>
          <w:tab w:val="left" w:pos="3600"/>
          <w:tab w:val="left" w:pos="4320"/>
        </w:tabs>
        <w:autoSpaceDE w:val="0"/>
        <w:autoSpaceDN w:val="0"/>
        <w:adjustRightInd w:val="0"/>
        <w:spacing w:line="360" w:lineRule="auto"/>
        <w:ind w:firstLineChars="200" w:firstLine="420"/>
        <w:jc w:val="left"/>
        <w:rPr>
          <w:rFonts w:ascii="宋体" w:hAnsi="宋体"/>
          <w:szCs w:val="21"/>
        </w:rPr>
      </w:pPr>
      <w:r w:rsidRPr="0012655F">
        <w:rPr>
          <w:rFonts w:ascii="宋体" w:hAnsi="宋体" w:hint="eastAsia"/>
          <w:szCs w:val="21"/>
        </w:rPr>
        <w:t>基金份额持有人可通过现时或将来法律、法规或监管机构允许的方式办理转让业务，其转让地点、时间、规则、费用等按照办理机构的规则执行。</w:t>
      </w:r>
    </w:p>
    <w:p w14:paraId="6935D5EE" w14:textId="77777777" w:rsidR="00312450" w:rsidRPr="0012655F" w:rsidRDefault="00312450" w:rsidP="00312450">
      <w:pPr>
        <w:tabs>
          <w:tab w:val="left" w:pos="0"/>
          <w:tab w:val="left" w:pos="720"/>
          <w:tab w:val="left" w:pos="1440"/>
          <w:tab w:val="left" w:pos="2160"/>
          <w:tab w:val="left" w:pos="2880"/>
          <w:tab w:val="left" w:pos="3600"/>
          <w:tab w:val="left" w:pos="4320"/>
        </w:tabs>
        <w:spacing w:line="360" w:lineRule="auto"/>
        <w:ind w:firstLineChars="200" w:firstLine="420"/>
        <w:rPr>
          <w:rFonts w:ascii="宋体" w:hAnsi="宋体"/>
          <w:szCs w:val="21"/>
        </w:rPr>
      </w:pPr>
      <w:r w:rsidRPr="0012655F">
        <w:rPr>
          <w:rFonts w:ascii="宋体" w:hAnsi="宋体" w:hint="eastAsia"/>
          <w:szCs w:val="21"/>
        </w:rPr>
        <w:t>转让场所的选择、转让时间的确定、转让费用、转让的登记注册等具体的转让方式，由基金管理人根据方便、快捷、低交易费用的原则确定后</w:t>
      </w:r>
      <w:r w:rsidR="0027102E" w:rsidRPr="0012655F">
        <w:rPr>
          <w:rFonts w:ascii="宋体" w:hAnsi="宋体" w:hint="eastAsia"/>
          <w:szCs w:val="21"/>
        </w:rPr>
        <w:t>，在法律法规及技术措施允许的情况下，本基金存续期间，客户可以通过证券交易所、证券公司柜台市场等中国证监会认可的交易平台转让本基金份额。管理人和托管人无需就本</w:t>
      </w:r>
      <w:r w:rsidR="00C83CB3" w:rsidRPr="0012655F">
        <w:rPr>
          <w:rFonts w:ascii="宋体" w:hAnsi="宋体" w:hint="eastAsia"/>
          <w:szCs w:val="21"/>
        </w:rPr>
        <w:t>基金</w:t>
      </w:r>
      <w:r w:rsidR="0027102E" w:rsidRPr="0012655F">
        <w:rPr>
          <w:rFonts w:ascii="宋体" w:hAnsi="宋体" w:hint="eastAsia"/>
          <w:szCs w:val="21"/>
        </w:rPr>
        <w:t>份额转让事宜与委托人另行签订协议</w:t>
      </w:r>
      <w:r w:rsidRPr="0012655F">
        <w:rPr>
          <w:rFonts w:ascii="宋体" w:hAnsi="宋体" w:hint="eastAsia"/>
          <w:szCs w:val="21"/>
        </w:rPr>
        <w:t>。</w:t>
      </w:r>
    </w:p>
    <w:p w14:paraId="515D0C7D" w14:textId="77777777" w:rsidR="00312450" w:rsidRPr="0012655F" w:rsidRDefault="00312450" w:rsidP="005E27C7">
      <w:pPr>
        <w:numPr>
          <w:ilvl w:val="0"/>
          <w:numId w:val="43"/>
        </w:numPr>
        <w:spacing w:line="360" w:lineRule="auto"/>
        <w:rPr>
          <w:rFonts w:ascii="宋体" w:hAnsi="宋体"/>
          <w:szCs w:val="21"/>
        </w:rPr>
      </w:pPr>
      <w:r w:rsidRPr="0012655F">
        <w:rPr>
          <w:rFonts w:ascii="宋体" w:hAnsi="宋体" w:hint="eastAsia"/>
          <w:szCs w:val="21"/>
        </w:rPr>
        <w:t>基金份额的冻结与解冻</w:t>
      </w:r>
    </w:p>
    <w:p w14:paraId="79B4E901"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本基金的基金份额冻结与解冻只包括人民法院、人民检察院、公安机关及其他国家有权机构依法要求的基金份额冻结与解冻事项，以及注册登记机构认可、符合法律法规的其他情况下的冻结与解冻。</w:t>
      </w:r>
    </w:p>
    <w:p w14:paraId="2C5BC426" w14:textId="77777777" w:rsidR="00312450" w:rsidRPr="0012655F" w:rsidRDefault="00312450" w:rsidP="005E27C7">
      <w:pPr>
        <w:numPr>
          <w:ilvl w:val="0"/>
          <w:numId w:val="43"/>
        </w:numPr>
        <w:spacing w:line="360" w:lineRule="auto"/>
        <w:rPr>
          <w:rFonts w:ascii="宋体" w:hAnsi="宋体"/>
          <w:szCs w:val="21"/>
        </w:rPr>
      </w:pPr>
      <w:r w:rsidRPr="0012655F">
        <w:rPr>
          <w:rFonts w:ascii="宋体" w:hAnsi="宋体" w:hint="eastAsia"/>
          <w:szCs w:val="21"/>
        </w:rPr>
        <w:t>基金的质押</w:t>
      </w:r>
    </w:p>
    <w:p w14:paraId="5780B826" w14:textId="77777777" w:rsidR="00312450" w:rsidRPr="0012655F" w:rsidRDefault="00312450" w:rsidP="00312450">
      <w:pPr>
        <w:spacing w:line="360" w:lineRule="auto"/>
        <w:ind w:firstLine="420"/>
        <w:rPr>
          <w:rFonts w:ascii="宋体" w:hAnsi="宋体"/>
          <w:szCs w:val="21"/>
        </w:rPr>
      </w:pPr>
      <w:r w:rsidRPr="0012655F">
        <w:rPr>
          <w:rFonts w:ascii="宋体" w:hAnsi="宋体" w:hint="eastAsia"/>
          <w:szCs w:val="21"/>
        </w:rPr>
        <w:t>在不违反届时有效的法律法规的条件下,基金注册登记机构将可以办理基金份额的质押业务或其他业务，公布并实施相应的业务规则。</w:t>
      </w:r>
    </w:p>
    <w:p w14:paraId="00257B8D" w14:textId="77777777" w:rsidR="00312450" w:rsidRPr="0012655F" w:rsidRDefault="00312450" w:rsidP="00312450">
      <w:pPr>
        <w:spacing w:line="360" w:lineRule="auto"/>
        <w:ind w:firstLine="420"/>
        <w:rPr>
          <w:rFonts w:ascii="宋体" w:hAnsi="宋体"/>
          <w:szCs w:val="21"/>
        </w:rPr>
      </w:pPr>
    </w:p>
    <w:p w14:paraId="3901795C" w14:textId="77777777" w:rsidR="00312450" w:rsidRPr="0012655F" w:rsidRDefault="00312450" w:rsidP="00312450">
      <w:pPr>
        <w:pStyle w:val="1"/>
        <w:numPr>
          <w:ilvl w:val="0"/>
          <w:numId w:val="2"/>
        </w:numPr>
        <w:spacing w:before="0" w:after="0" w:line="360" w:lineRule="auto"/>
        <w:ind w:left="0" w:hanging="3"/>
        <w:jc w:val="center"/>
        <w:rPr>
          <w:rFonts w:ascii="宋体" w:hAnsi="宋体"/>
          <w:sz w:val="21"/>
          <w:szCs w:val="21"/>
        </w:rPr>
      </w:pPr>
      <w:bookmarkStart w:id="135" w:name="_Toc384320097"/>
      <w:bookmarkStart w:id="136" w:name="_Toc455586934"/>
      <w:bookmarkStart w:id="137" w:name="_Toc277321602"/>
      <w:bookmarkEnd w:id="131"/>
      <w:bookmarkEnd w:id="132"/>
      <w:bookmarkEnd w:id="133"/>
      <w:bookmarkEnd w:id="134"/>
      <w:r w:rsidRPr="0012655F">
        <w:rPr>
          <w:rFonts w:ascii="宋体" w:hAnsi="宋体" w:hint="eastAsia"/>
          <w:sz w:val="21"/>
          <w:szCs w:val="21"/>
        </w:rPr>
        <w:t>基金合同的</w:t>
      </w:r>
      <w:bookmarkEnd w:id="135"/>
      <w:r w:rsidR="00800EF1" w:rsidRPr="0012655F">
        <w:rPr>
          <w:rFonts w:ascii="宋体" w:hAnsi="宋体" w:hint="eastAsia"/>
          <w:sz w:val="21"/>
          <w:szCs w:val="21"/>
        </w:rPr>
        <w:t>效力</w:t>
      </w:r>
      <w:bookmarkEnd w:id="136"/>
    </w:p>
    <w:p w14:paraId="08998D8D" w14:textId="77777777" w:rsidR="00312450" w:rsidRPr="0012655F" w:rsidRDefault="00312450" w:rsidP="00312450"/>
    <w:p w14:paraId="05D814E5" w14:textId="77777777" w:rsidR="00312450" w:rsidRPr="0012655F" w:rsidRDefault="00312450" w:rsidP="005E27C7">
      <w:pPr>
        <w:numPr>
          <w:ilvl w:val="0"/>
          <w:numId w:val="44"/>
        </w:numPr>
        <w:tabs>
          <w:tab w:val="left" w:pos="1134"/>
        </w:tabs>
        <w:spacing w:line="360" w:lineRule="auto"/>
        <w:ind w:left="0" w:firstLineChars="200" w:firstLine="420"/>
        <w:rPr>
          <w:rFonts w:ascii="宋体" w:hAnsi="宋体"/>
          <w:szCs w:val="21"/>
        </w:rPr>
      </w:pPr>
      <w:r w:rsidRPr="0012655F">
        <w:rPr>
          <w:rFonts w:ascii="宋体" w:hAnsi="宋体" w:hint="eastAsia"/>
          <w:szCs w:val="21"/>
        </w:rPr>
        <w:t>合同的成立、生效</w:t>
      </w:r>
    </w:p>
    <w:p w14:paraId="4DA65149"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szCs w:val="21"/>
        </w:rPr>
        <w:t>1</w:t>
      </w:r>
      <w:r w:rsidRPr="0012655F">
        <w:rPr>
          <w:rFonts w:ascii="宋体" w:hAnsi="宋体" w:hint="eastAsia"/>
          <w:szCs w:val="21"/>
        </w:rPr>
        <w:t>、合同成立</w:t>
      </w:r>
    </w:p>
    <w:p w14:paraId="00892AED"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lastRenderedPageBreak/>
        <w:t>本合同文本由基金管理人、基金托管人、基金投资者共同签署后合同即告成立。</w:t>
      </w:r>
    </w:p>
    <w:p w14:paraId="29406B90"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szCs w:val="21"/>
        </w:rPr>
        <w:t>2</w:t>
      </w:r>
      <w:r w:rsidRPr="0012655F">
        <w:rPr>
          <w:rFonts w:ascii="宋体" w:hAnsi="宋体" w:hint="eastAsia"/>
          <w:szCs w:val="21"/>
        </w:rPr>
        <w:t>、合同生效</w:t>
      </w:r>
    </w:p>
    <w:p w14:paraId="276B464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本合同生效应当同时满足如下条件：</w:t>
      </w:r>
    </w:p>
    <w:p w14:paraId="59733A3D"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w:t>
      </w:r>
      <w:r w:rsidRPr="0012655F">
        <w:rPr>
          <w:rFonts w:ascii="宋体" w:hAnsi="宋体"/>
          <w:szCs w:val="21"/>
        </w:rPr>
        <w:t>1</w:t>
      </w:r>
      <w:r w:rsidRPr="0012655F">
        <w:rPr>
          <w:rFonts w:ascii="宋体" w:hAnsi="宋体" w:hint="eastAsia"/>
          <w:szCs w:val="21"/>
        </w:rPr>
        <w:t>）本合同经基金投资者、基金管理人与基金托管人合法签署；</w:t>
      </w:r>
    </w:p>
    <w:p w14:paraId="348E19B4"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（2）基金投资者认购或申购资金实际交付并经基金管理人确认成功，基金投资者获得基金份额；</w:t>
      </w:r>
    </w:p>
    <w:p w14:paraId="4A7CE0F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w:t>
      </w:r>
      <w:r w:rsidRPr="0012655F">
        <w:rPr>
          <w:rFonts w:ascii="宋体" w:hAnsi="宋体"/>
          <w:szCs w:val="21"/>
        </w:rPr>
        <w:t>3</w:t>
      </w:r>
      <w:r w:rsidRPr="0012655F">
        <w:rPr>
          <w:rFonts w:ascii="宋体" w:hAnsi="宋体" w:hint="eastAsia"/>
          <w:szCs w:val="21"/>
        </w:rPr>
        <w:t>）本基金依法以及根据本合同约定有效成立，对本合同各方具有法律效力。</w:t>
      </w:r>
    </w:p>
    <w:p w14:paraId="33CF1DA7"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本合同生效后，任何一方都不得单方解除。</w:t>
      </w:r>
    </w:p>
    <w:p w14:paraId="2BB152CE" w14:textId="77777777" w:rsidR="00957640" w:rsidRPr="0012655F" w:rsidRDefault="00957640" w:rsidP="00312450">
      <w:pPr>
        <w:spacing w:line="360" w:lineRule="auto"/>
        <w:ind w:firstLineChars="200" w:firstLine="420"/>
        <w:rPr>
          <w:rFonts w:ascii="宋体" w:hAnsi="宋体"/>
          <w:szCs w:val="21"/>
        </w:rPr>
      </w:pPr>
      <w:r w:rsidRPr="0012655F">
        <w:rPr>
          <w:rFonts w:ascii="宋体" w:hAnsi="宋体" w:hint="eastAsia"/>
          <w:szCs w:val="21"/>
        </w:rPr>
        <w:t>3、合同有效期</w:t>
      </w:r>
    </w:p>
    <w:p w14:paraId="4CC27915" w14:textId="77777777" w:rsidR="00AE6801" w:rsidRPr="0012655F" w:rsidRDefault="00AE6801" w:rsidP="00312450">
      <w:pPr>
        <w:spacing w:line="360" w:lineRule="auto"/>
        <w:ind w:firstLineChars="200" w:firstLine="420"/>
        <w:rPr>
          <w:rFonts w:ascii="宋体" w:hAnsi="宋体"/>
          <w:szCs w:val="21"/>
        </w:rPr>
      </w:pPr>
      <w:r w:rsidRPr="0012655F">
        <w:rPr>
          <w:rFonts w:ascii="宋体" w:hAnsi="宋体" w:hint="eastAsia"/>
          <w:szCs w:val="21"/>
        </w:rPr>
        <w:t>本合同有效期为基金合同生效日至基金合同终止日。</w:t>
      </w:r>
    </w:p>
    <w:p w14:paraId="5BAC0912" w14:textId="77777777" w:rsidR="00AE6801" w:rsidRPr="0012655F" w:rsidRDefault="00AE6801" w:rsidP="00312450">
      <w:pPr>
        <w:spacing w:line="360" w:lineRule="auto"/>
        <w:ind w:firstLineChars="200" w:firstLine="420"/>
        <w:rPr>
          <w:rFonts w:ascii="宋体" w:hAnsi="宋体"/>
          <w:szCs w:val="21"/>
        </w:rPr>
      </w:pPr>
      <w:r w:rsidRPr="0012655F">
        <w:rPr>
          <w:rFonts w:ascii="宋体" w:hAnsi="宋体" w:hint="eastAsia"/>
          <w:szCs w:val="21"/>
        </w:rPr>
        <w:t>4、本合同自生效之日起对基金份额持有人、基金管理人、基金托管人具有同等的法律约束力。</w:t>
      </w:r>
    </w:p>
    <w:p w14:paraId="71E4EDB3" w14:textId="77777777" w:rsidR="00312450" w:rsidRPr="0012655F" w:rsidRDefault="00312450" w:rsidP="005E27C7">
      <w:pPr>
        <w:numPr>
          <w:ilvl w:val="0"/>
          <w:numId w:val="44"/>
        </w:numPr>
        <w:tabs>
          <w:tab w:val="left" w:pos="1134"/>
        </w:tabs>
        <w:spacing w:line="360" w:lineRule="auto"/>
        <w:ind w:left="0" w:firstLineChars="200" w:firstLine="420"/>
        <w:rPr>
          <w:rFonts w:ascii="宋体" w:hAnsi="宋体"/>
          <w:szCs w:val="21"/>
        </w:rPr>
      </w:pPr>
      <w:r w:rsidRPr="0012655F">
        <w:rPr>
          <w:rFonts w:ascii="宋体" w:hAnsi="宋体" w:hint="eastAsia"/>
          <w:szCs w:val="21"/>
        </w:rPr>
        <w:t>经基金管理人确认有效的基金投资者认购、申购、赎回本基金的申请材料或数据电文和各销售机构出具的本基金认购、申购、赎回业务受理有关凭证等为本合同的附件，是本合同的有效组成部分，与本合同具有同等的法律效力。</w:t>
      </w:r>
    </w:p>
    <w:p w14:paraId="767FD706" w14:textId="77777777" w:rsidR="00312450" w:rsidRPr="0012655F" w:rsidRDefault="00312450" w:rsidP="00312450">
      <w:pPr>
        <w:rPr>
          <w:rFonts w:ascii="宋体" w:hAnsi="宋体"/>
          <w:szCs w:val="21"/>
        </w:rPr>
      </w:pPr>
    </w:p>
    <w:p w14:paraId="2168E9B5" w14:textId="77777777" w:rsidR="00312450" w:rsidRPr="0012655F" w:rsidRDefault="00312450" w:rsidP="00312450">
      <w:pPr>
        <w:spacing w:line="360" w:lineRule="auto"/>
        <w:ind w:firstLineChars="200" w:firstLine="420"/>
        <w:rPr>
          <w:rFonts w:ascii="宋体" w:hAnsi="宋体"/>
          <w:szCs w:val="21"/>
        </w:rPr>
      </w:pPr>
    </w:p>
    <w:p w14:paraId="50DA8737" w14:textId="77777777" w:rsidR="00312450" w:rsidRPr="0012655F" w:rsidRDefault="00312450" w:rsidP="00312450">
      <w:pPr>
        <w:pStyle w:val="1"/>
        <w:numPr>
          <w:ilvl w:val="0"/>
          <w:numId w:val="2"/>
        </w:numPr>
        <w:spacing w:before="0" w:after="0" w:line="360" w:lineRule="auto"/>
        <w:ind w:left="0" w:hanging="24"/>
        <w:jc w:val="center"/>
        <w:rPr>
          <w:rFonts w:ascii="宋体" w:hAnsi="宋体"/>
          <w:sz w:val="21"/>
          <w:szCs w:val="21"/>
        </w:rPr>
      </w:pPr>
      <w:bookmarkStart w:id="138" w:name="_Toc384320099"/>
      <w:bookmarkStart w:id="139" w:name="_Toc455586935"/>
      <w:r w:rsidRPr="0012655F">
        <w:rPr>
          <w:rFonts w:ascii="宋体" w:hAnsi="宋体" w:hint="eastAsia"/>
          <w:sz w:val="21"/>
          <w:szCs w:val="21"/>
        </w:rPr>
        <w:t>基金合同的变更、</w:t>
      </w:r>
      <w:r w:rsidR="00C62379" w:rsidRPr="0012655F">
        <w:rPr>
          <w:rFonts w:ascii="宋体" w:hAnsi="宋体" w:hint="eastAsia"/>
          <w:sz w:val="21"/>
          <w:szCs w:val="21"/>
        </w:rPr>
        <w:t>解除与</w:t>
      </w:r>
      <w:r w:rsidRPr="0012655F">
        <w:rPr>
          <w:rFonts w:ascii="宋体" w:hAnsi="宋体" w:hint="eastAsia"/>
          <w:sz w:val="21"/>
          <w:szCs w:val="21"/>
        </w:rPr>
        <w:t>终止</w:t>
      </w:r>
      <w:bookmarkEnd w:id="137"/>
      <w:bookmarkEnd w:id="138"/>
      <w:bookmarkEnd w:id="139"/>
    </w:p>
    <w:p w14:paraId="6A82273D" w14:textId="77777777" w:rsidR="00312450" w:rsidRPr="0012655F" w:rsidRDefault="00312450" w:rsidP="00312450">
      <w:pPr>
        <w:spacing w:line="360" w:lineRule="auto"/>
        <w:ind w:firstLineChars="200" w:firstLine="420"/>
        <w:rPr>
          <w:rFonts w:ascii="宋体" w:hAnsi="宋体"/>
          <w:szCs w:val="21"/>
        </w:rPr>
      </w:pPr>
    </w:p>
    <w:p w14:paraId="1E283C55" w14:textId="77777777" w:rsidR="00312450" w:rsidRPr="0012655F" w:rsidRDefault="00312450" w:rsidP="005E27C7">
      <w:pPr>
        <w:numPr>
          <w:ilvl w:val="0"/>
          <w:numId w:val="45"/>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基金合同的变更</w:t>
      </w:r>
    </w:p>
    <w:p w14:paraId="089F554F" w14:textId="77777777" w:rsidR="00C72B07" w:rsidRPr="0012655F" w:rsidRDefault="00277F06" w:rsidP="00C72B07">
      <w:pPr>
        <w:spacing w:line="360" w:lineRule="auto"/>
        <w:ind w:firstLineChars="200" w:firstLine="420"/>
        <w:rPr>
          <w:rFonts w:ascii="宋体" w:hAnsi="宋体"/>
          <w:szCs w:val="21"/>
        </w:rPr>
      </w:pPr>
      <w:r w:rsidRPr="0012655F">
        <w:rPr>
          <w:rFonts w:ascii="宋体" w:hAnsi="宋体" w:hint="eastAsia"/>
          <w:szCs w:val="21"/>
        </w:rPr>
        <w:t>1、</w:t>
      </w:r>
      <w:r w:rsidR="00C72B07" w:rsidRPr="0012655F">
        <w:rPr>
          <w:rFonts w:ascii="宋体" w:hAnsi="宋体" w:hint="eastAsia"/>
          <w:szCs w:val="21"/>
        </w:rPr>
        <w:t>基金投资者、基金管理人和基金托管人协商一致后，可对本合同内容进行变更。</w:t>
      </w:r>
    </w:p>
    <w:p w14:paraId="639875AA" w14:textId="77777777" w:rsidR="00C72B07" w:rsidRPr="0012655F" w:rsidRDefault="00277F06" w:rsidP="00C72B07">
      <w:pPr>
        <w:spacing w:line="360" w:lineRule="auto"/>
        <w:ind w:firstLineChars="200" w:firstLine="420"/>
        <w:rPr>
          <w:rFonts w:ascii="宋体" w:hAnsi="宋体"/>
          <w:szCs w:val="21"/>
        </w:rPr>
      </w:pPr>
      <w:r w:rsidRPr="0012655F">
        <w:rPr>
          <w:rFonts w:ascii="宋体" w:hAnsi="宋体" w:hint="eastAsia"/>
          <w:szCs w:val="21"/>
        </w:rPr>
        <w:t>2、</w:t>
      </w:r>
      <w:r w:rsidR="00C72B07" w:rsidRPr="0012655F">
        <w:rPr>
          <w:rFonts w:ascii="宋体" w:hAnsi="宋体" w:hint="eastAsia"/>
          <w:szCs w:val="21"/>
        </w:rPr>
        <w:t>基金合同约定基金管理人有权变更合同内容的情形可由基金管理人根据相关法律法规规定及基金合同的约定办理合同变更，并至少应于变更前10日书面通知基金投资者和基金托管人，上述情形包括：</w:t>
      </w:r>
    </w:p>
    <w:p w14:paraId="6AE6DCE9" w14:textId="77777777" w:rsidR="00C72B07" w:rsidRPr="0012655F" w:rsidRDefault="00277F06" w:rsidP="00C72B07">
      <w:pPr>
        <w:spacing w:line="360" w:lineRule="auto"/>
        <w:ind w:firstLineChars="200" w:firstLine="420"/>
        <w:rPr>
          <w:rFonts w:ascii="宋体" w:hAnsi="宋体"/>
          <w:szCs w:val="21"/>
        </w:rPr>
      </w:pPr>
      <w:r w:rsidRPr="0012655F">
        <w:rPr>
          <w:rFonts w:ascii="宋体" w:hAnsi="宋体" w:hint="eastAsia"/>
          <w:szCs w:val="21"/>
        </w:rPr>
        <w:t>（1）</w:t>
      </w:r>
      <w:r w:rsidR="00C72B07" w:rsidRPr="0012655F">
        <w:rPr>
          <w:rFonts w:ascii="宋体" w:hAnsi="宋体" w:hint="eastAsia"/>
          <w:szCs w:val="21"/>
        </w:rPr>
        <w:t>投资经理的变更。</w:t>
      </w:r>
    </w:p>
    <w:p w14:paraId="35B5D4E6" w14:textId="77777777" w:rsidR="00C72B07" w:rsidRPr="0012655F" w:rsidRDefault="00277F06" w:rsidP="00C72B07">
      <w:pPr>
        <w:spacing w:line="360" w:lineRule="auto"/>
        <w:ind w:firstLineChars="200" w:firstLine="420"/>
        <w:rPr>
          <w:rFonts w:ascii="宋体" w:hAnsi="宋体"/>
          <w:szCs w:val="21"/>
        </w:rPr>
      </w:pPr>
      <w:r w:rsidRPr="0012655F">
        <w:rPr>
          <w:rFonts w:ascii="宋体" w:hAnsi="宋体" w:hint="eastAsia"/>
          <w:szCs w:val="21"/>
        </w:rPr>
        <w:t>（</w:t>
      </w:r>
      <w:r w:rsidR="00C72B07" w:rsidRPr="0012655F">
        <w:rPr>
          <w:rFonts w:ascii="宋体" w:hAnsi="宋体" w:hint="eastAsia"/>
          <w:szCs w:val="21"/>
        </w:rPr>
        <w:t>2</w:t>
      </w:r>
      <w:r w:rsidRPr="0012655F">
        <w:rPr>
          <w:rFonts w:ascii="宋体" w:hAnsi="宋体" w:hint="eastAsia"/>
          <w:szCs w:val="21"/>
        </w:rPr>
        <w:t>）</w:t>
      </w:r>
      <w:r w:rsidR="00C72B07" w:rsidRPr="0012655F">
        <w:rPr>
          <w:rFonts w:ascii="宋体" w:hAnsi="宋体" w:hint="eastAsia"/>
          <w:szCs w:val="21"/>
        </w:rPr>
        <w:t>基金认购、申购、赎回、非交易过户的原则、时间、业务规则等变更。</w:t>
      </w:r>
    </w:p>
    <w:p w14:paraId="1BB557F2" w14:textId="77777777" w:rsidR="00C72B07" w:rsidRPr="0012655F" w:rsidRDefault="00277F06" w:rsidP="00C72B07">
      <w:pPr>
        <w:spacing w:line="360" w:lineRule="auto"/>
        <w:ind w:firstLineChars="200" w:firstLine="420"/>
        <w:rPr>
          <w:rFonts w:ascii="宋体" w:hAnsi="宋体"/>
          <w:szCs w:val="21"/>
        </w:rPr>
      </w:pPr>
      <w:r w:rsidRPr="0012655F">
        <w:rPr>
          <w:rFonts w:ascii="宋体" w:hAnsi="宋体" w:hint="eastAsia"/>
          <w:szCs w:val="21"/>
        </w:rPr>
        <w:t>（</w:t>
      </w:r>
      <w:r w:rsidR="00C72B07" w:rsidRPr="0012655F">
        <w:rPr>
          <w:rFonts w:ascii="宋体" w:hAnsi="宋体" w:hint="eastAsia"/>
          <w:szCs w:val="21"/>
        </w:rPr>
        <w:t>3</w:t>
      </w:r>
      <w:r w:rsidRPr="0012655F">
        <w:rPr>
          <w:rFonts w:ascii="宋体" w:hAnsi="宋体" w:hint="eastAsia"/>
          <w:szCs w:val="21"/>
        </w:rPr>
        <w:t>）</w:t>
      </w:r>
      <w:r w:rsidR="00C72B07" w:rsidRPr="0012655F">
        <w:rPr>
          <w:rFonts w:ascii="宋体" w:hAnsi="宋体"/>
          <w:szCs w:val="21"/>
        </w:rPr>
        <w:t>因</w:t>
      </w:r>
      <w:r w:rsidR="00C72B07" w:rsidRPr="0012655F">
        <w:rPr>
          <w:rFonts w:ascii="宋体" w:hAnsi="宋体" w:hint="eastAsia"/>
          <w:szCs w:val="21"/>
        </w:rPr>
        <w:t>相应的法律法规发生变动而应当对基金合同进行变更。</w:t>
      </w:r>
    </w:p>
    <w:p w14:paraId="16FB90F8" w14:textId="77777777" w:rsidR="00C72B07" w:rsidRPr="0012655F" w:rsidRDefault="00277F06" w:rsidP="00C72B07">
      <w:pPr>
        <w:spacing w:line="360" w:lineRule="auto"/>
        <w:ind w:firstLineChars="200" w:firstLine="420"/>
        <w:rPr>
          <w:rFonts w:ascii="宋体" w:hAnsi="宋体"/>
          <w:szCs w:val="21"/>
        </w:rPr>
      </w:pPr>
      <w:r w:rsidRPr="0012655F">
        <w:rPr>
          <w:rFonts w:ascii="宋体" w:hAnsi="宋体" w:hint="eastAsia"/>
          <w:szCs w:val="21"/>
        </w:rPr>
        <w:t>（</w:t>
      </w:r>
      <w:r w:rsidR="00C72B07" w:rsidRPr="0012655F">
        <w:rPr>
          <w:rFonts w:ascii="宋体" w:hAnsi="宋体" w:hint="eastAsia"/>
          <w:szCs w:val="21"/>
        </w:rPr>
        <w:t>4</w:t>
      </w:r>
      <w:r w:rsidRPr="0012655F">
        <w:rPr>
          <w:rFonts w:ascii="宋体" w:hAnsi="宋体" w:hint="eastAsia"/>
          <w:szCs w:val="21"/>
        </w:rPr>
        <w:t>）</w:t>
      </w:r>
      <w:r w:rsidR="00C72B07" w:rsidRPr="0012655F">
        <w:rPr>
          <w:rFonts w:ascii="宋体" w:hAnsi="宋体" w:hint="eastAsia"/>
          <w:szCs w:val="21"/>
        </w:rPr>
        <w:t>对基金合同的变更不涉及合同当事人权利义务关系发生变化。</w:t>
      </w:r>
    </w:p>
    <w:p w14:paraId="4BF53A75" w14:textId="77777777" w:rsidR="00C72B07" w:rsidRPr="0012655F" w:rsidRDefault="00277F06" w:rsidP="00C72B07">
      <w:pPr>
        <w:spacing w:line="360" w:lineRule="auto"/>
        <w:ind w:firstLineChars="200" w:firstLine="420"/>
        <w:rPr>
          <w:rFonts w:ascii="宋体" w:hAnsi="宋体"/>
          <w:szCs w:val="21"/>
        </w:rPr>
      </w:pPr>
      <w:r w:rsidRPr="0012655F">
        <w:rPr>
          <w:rFonts w:ascii="宋体" w:hAnsi="宋体" w:hint="eastAsia"/>
          <w:szCs w:val="21"/>
        </w:rPr>
        <w:t>（</w:t>
      </w:r>
      <w:r w:rsidR="00C72B07" w:rsidRPr="0012655F">
        <w:rPr>
          <w:rFonts w:ascii="宋体" w:hAnsi="宋体" w:hint="eastAsia"/>
          <w:szCs w:val="21"/>
        </w:rPr>
        <w:t>5</w:t>
      </w:r>
      <w:r w:rsidRPr="0012655F">
        <w:rPr>
          <w:rFonts w:ascii="宋体" w:hAnsi="宋体" w:hint="eastAsia"/>
          <w:szCs w:val="21"/>
        </w:rPr>
        <w:t>）</w:t>
      </w:r>
      <w:r w:rsidR="00C72B07" w:rsidRPr="0012655F">
        <w:rPr>
          <w:rFonts w:ascii="宋体" w:hAnsi="宋体" w:hint="eastAsia"/>
          <w:szCs w:val="21"/>
        </w:rPr>
        <w:t>对基金合同的变更对基金投资者、基金托管人利益无不利影响。</w:t>
      </w:r>
    </w:p>
    <w:p w14:paraId="19D07578" w14:textId="77777777" w:rsidR="00277F06" w:rsidRPr="0012655F" w:rsidRDefault="00277F06" w:rsidP="00277F06">
      <w:pPr>
        <w:spacing w:line="360" w:lineRule="auto"/>
        <w:ind w:firstLineChars="200" w:firstLine="420"/>
        <w:rPr>
          <w:bCs/>
        </w:rPr>
      </w:pPr>
      <w:r w:rsidRPr="0012655F">
        <w:rPr>
          <w:rFonts w:hint="eastAsia"/>
          <w:bCs/>
        </w:rPr>
        <w:t>3</w:t>
      </w:r>
      <w:r w:rsidRPr="0012655F">
        <w:rPr>
          <w:rFonts w:hint="eastAsia"/>
          <w:bCs/>
        </w:rPr>
        <w:t>、</w:t>
      </w:r>
      <w:r w:rsidRPr="0012655F">
        <w:rPr>
          <w:bCs/>
        </w:rPr>
        <w:t>以下</w:t>
      </w:r>
      <w:r w:rsidRPr="0012655F">
        <w:rPr>
          <w:rFonts w:hint="eastAsia"/>
          <w:bCs/>
        </w:rPr>
        <w:t>事项</w:t>
      </w:r>
      <w:r w:rsidRPr="0012655F">
        <w:rPr>
          <w:bCs/>
        </w:rPr>
        <w:t>可由基金管理人和基金托管人协商</w:t>
      </w:r>
      <w:r w:rsidR="00954D2E" w:rsidRPr="0012655F">
        <w:rPr>
          <w:rFonts w:hint="eastAsia"/>
          <w:bCs/>
        </w:rPr>
        <w:t>一致后，对本合同内容进行变更，并由</w:t>
      </w:r>
      <w:r w:rsidR="00954D2E" w:rsidRPr="0012655F">
        <w:rPr>
          <w:rFonts w:ascii="宋体" w:hAnsi="宋体" w:hint="eastAsia"/>
          <w:szCs w:val="21"/>
        </w:rPr>
        <w:lastRenderedPageBreak/>
        <w:t>基金管理人于变更前10日通知基金投资者</w:t>
      </w:r>
      <w:r w:rsidRPr="0012655F">
        <w:rPr>
          <w:bCs/>
        </w:rPr>
        <w:t>：</w:t>
      </w:r>
    </w:p>
    <w:p w14:paraId="6D3743B3" w14:textId="77777777" w:rsidR="00277F06" w:rsidRPr="0012655F" w:rsidRDefault="00277F06" w:rsidP="00277F06">
      <w:pPr>
        <w:widowControl/>
        <w:spacing w:line="360" w:lineRule="auto"/>
        <w:ind w:left="422"/>
        <w:rPr>
          <w:rFonts w:ascii="宋体" w:hAnsi="宋体"/>
        </w:rPr>
      </w:pPr>
      <w:r w:rsidRPr="0012655F">
        <w:rPr>
          <w:rFonts w:ascii="宋体" w:hAnsi="宋体" w:hint="eastAsia"/>
        </w:rPr>
        <w:t>（1）</w:t>
      </w:r>
      <w:r w:rsidRPr="0012655F">
        <w:rPr>
          <w:rFonts w:ascii="宋体" w:hAnsi="宋体"/>
        </w:rPr>
        <w:t>因相应的法律法规或监管机构对本合同内容与格式要求发生变动而应当对</w:t>
      </w:r>
      <w:r w:rsidRPr="0012655F">
        <w:rPr>
          <w:rFonts w:ascii="宋体" w:hAnsi="宋体" w:hint="eastAsia"/>
        </w:rPr>
        <w:t>基金</w:t>
      </w:r>
      <w:r w:rsidRPr="0012655F">
        <w:rPr>
          <w:rFonts w:ascii="宋体" w:hAnsi="宋体"/>
        </w:rPr>
        <w:t>合同进行变更</w:t>
      </w:r>
      <w:r w:rsidRPr="0012655F">
        <w:rPr>
          <w:rFonts w:ascii="宋体" w:hAnsi="宋体" w:hint="eastAsia"/>
        </w:rPr>
        <w:t>；</w:t>
      </w:r>
    </w:p>
    <w:p w14:paraId="7C2D1253" w14:textId="77777777" w:rsidR="00277F06" w:rsidRPr="0012655F" w:rsidRDefault="00277F06" w:rsidP="00277F06">
      <w:pPr>
        <w:widowControl/>
        <w:spacing w:line="360" w:lineRule="auto"/>
        <w:ind w:left="422"/>
        <w:rPr>
          <w:rFonts w:ascii="宋体" w:hAnsi="宋体"/>
        </w:rPr>
      </w:pPr>
      <w:r w:rsidRPr="0012655F">
        <w:rPr>
          <w:rFonts w:ascii="宋体" w:hAnsi="宋体" w:hint="eastAsia"/>
        </w:rPr>
        <w:t>（2）</w:t>
      </w:r>
      <w:r w:rsidRPr="0012655F">
        <w:rPr>
          <w:rFonts w:ascii="宋体" w:hAnsi="宋体"/>
        </w:rPr>
        <w:t>对本合同的修改对基金份额持有人利益无实质性不利影响或修改不涉及本合同当事人权利义务关系发生变化</w:t>
      </w:r>
      <w:r w:rsidRPr="0012655F">
        <w:rPr>
          <w:rFonts w:ascii="宋体" w:hAnsi="宋体" w:hint="eastAsia"/>
        </w:rPr>
        <w:t>。</w:t>
      </w:r>
    </w:p>
    <w:p w14:paraId="6824F45C" w14:textId="77777777" w:rsidR="00954D2E" w:rsidRPr="0012655F" w:rsidRDefault="00277F06" w:rsidP="00277F06">
      <w:pPr>
        <w:widowControl/>
        <w:spacing w:line="360" w:lineRule="auto"/>
        <w:ind w:left="422"/>
        <w:rPr>
          <w:rFonts w:ascii="宋体" w:hAnsi="宋体"/>
        </w:rPr>
      </w:pPr>
      <w:r w:rsidRPr="0012655F">
        <w:rPr>
          <w:rFonts w:ascii="宋体" w:hAnsi="宋体" w:hint="eastAsia"/>
        </w:rPr>
        <w:t>（3）法律法规、监管部门规定可由基金管理人和基金托管人协商决定的其他事项</w:t>
      </w:r>
      <w:r w:rsidR="00954D2E" w:rsidRPr="0012655F">
        <w:rPr>
          <w:rFonts w:ascii="宋体" w:hAnsi="宋体" w:hint="eastAsia"/>
        </w:rPr>
        <w:t>。</w:t>
      </w:r>
    </w:p>
    <w:p w14:paraId="6CBF5126" w14:textId="77777777" w:rsidR="002E32CA" w:rsidRPr="0012655F" w:rsidRDefault="00277F06" w:rsidP="00277F06">
      <w:pPr>
        <w:spacing w:line="360" w:lineRule="auto"/>
        <w:ind w:firstLineChars="200" w:firstLine="420"/>
        <w:rPr>
          <w:rFonts w:ascii="宋体" w:hAnsi="宋体"/>
          <w:bCs/>
          <w:szCs w:val="21"/>
        </w:rPr>
      </w:pPr>
      <w:r w:rsidRPr="0012655F">
        <w:rPr>
          <w:rFonts w:ascii="宋体" w:hAnsi="宋体" w:hint="eastAsia"/>
          <w:bCs/>
          <w:szCs w:val="21"/>
        </w:rPr>
        <w:t>4、</w:t>
      </w:r>
      <w:r w:rsidR="004655FD" w:rsidRPr="0012655F">
        <w:rPr>
          <w:rFonts w:ascii="宋体" w:hAnsi="宋体" w:hint="eastAsia"/>
          <w:bCs/>
          <w:szCs w:val="21"/>
        </w:rPr>
        <w:t>对基金合同进行重大的变更、补充，基金管理人应当在变更或补充发生之日起</w:t>
      </w:r>
      <w:r w:rsidR="004655FD" w:rsidRPr="0012655F">
        <w:rPr>
          <w:rFonts w:ascii="宋体" w:hAnsi="宋体"/>
          <w:bCs/>
          <w:szCs w:val="21"/>
        </w:rPr>
        <w:t>5个工作日</w:t>
      </w:r>
      <w:r w:rsidR="00312450" w:rsidRPr="0012655F">
        <w:rPr>
          <w:rFonts w:ascii="宋体" w:hAnsi="宋体" w:hint="eastAsia"/>
          <w:bCs/>
          <w:szCs w:val="21"/>
        </w:rPr>
        <w:t>内向基金业协会报告。</w:t>
      </w:r>
    </w:p>
    <w:p w14:paraId="029915F2" w14:textId="77777777" w:rsidR="00F062ED" w:rsidRPr="0012655F" w:rsidRDefault="00F062ED" w:rsidP="005E27C7">
      <w:pPr>
        <w:numPr>
          <w:ilvl w:val="0"/>
          <w:numId w:val="45"/>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基金合同的解除</w:t>
      </w:r>
      <w:r w:rsidR="00954D2E" w:rsidRPr="0012655F">
        <w:rPr>
          <w:rFonts w:ascii="宋体" w:hAnsi="宋体" w:hint="eastAsia"/>
          <w:szCs w:val="21"/>
        </w:rPr>
        <w:t>的情形包括下列事项：</w:t>
      </w:r>
    </w:p>
    <w:p w14:paraId="45EB9132" w14:textId="77777777" w:rsidR="00012DC4" w:rsidRPr="0012655F" w:rsidRDefault="00954D2E">
      <w:pPr>
        <w:tabs>
          <w:tab w:val="left" w:pos="1134"/>
        </w:tabs>
        <w:spacing w:line="360" w:lineRule="auto"/>
        <w:ind w:firstLineChars="200" w:firstLine="420"/>
        <w:rPr>
          <w:rFonts w:ascii="宋体" w:hAnsi="宋体"/>
          <w:bCs/>
          <w:szCs w:val="21"/>
        </w:rPr>
      </w:pPr>
      <w:r w:rsidRPr="0012655F">
        <w:rPr>
          <w:rFonts w:ascii="宋体" w:hAnsi="宋体" w:hint="eastAsia"/>
          <w:bCs/>
          <w:szCs w:val="21"/>
        </w:rPr>
        <w:t>1、基金</w:t>
      </w:r>
      <w:r w:rsidR="0047656C" w:rsidRPr="0012655F">
        <w:rPr>
          <w:rFonts w:ascii="宋体" w:hAnsi="宋体" w:hint="eastAsia"/>
          <w:bCs/>
          <w:szCs w:val="21"/>
        </w:rPr>
        <w:t>投资者在募集机构回访确认成功前有权解除基金合同</w:t>
      </w:r>
      <w:r w:rsidRPr="0012655F">
        <w:rPr>
          <w:rFonts w:ascii="宋体" w:hAnsi="宋体" w:hint="eastAsia"/>
          <w:bCs/>
          <w:szCs w:val="21"/>
        </w:rPr>
        <w:t>；</w:t>
      </w:r>
    </w:p>
    <w:p w14:paraId="792E126A" w14:textId="77777777" w:rsidR="00012DC4" w:rsidRPr="0012655F" w:rsidRDefault="00954D2E">
      <w:pPr>
        <w:tabs>
          <w:tab w:val="left" w:pos="1134"/>
        </w:tabs>
        <w:spacing w:line="360" w:lineRule="auto"/>
        <w:ind w:firstLineChars="200" w:firstLine="420"/>
        <w:rPr>
          <w:rFonts w:ascii="宋体" w:hAnsi="宋体"/>
          <w:bCs/>
          <w:szCs w:val="21"/>
        </w:rPr>
      </w:pPr>
      <w:r w:rsidRPr="0012655F">
        <w:rPr>
          <w:rFonts w:ascii="宋体" w:hAnsi="宋体" w:hint="eastAsia"/>
          <w:bCs/>
          <w:szCs w:val="21"/>
        </w:rPr>
        <w:t>2、基金投资者、基金管理人及基金托管人协商一致解除。</w:t>
      </w:r>
    </w:p>
    <w:p w14:paraId="778568E3" w14:textId="77777777" w:rsidR="00312450" w:rsidRPr="0012655F" w:rsidRDefault="00312450" w:rsidP="005E27C7">
      <w:pPr>
        <w:numPr>
          <w:ilvl w:val="0"/>
          <w:numId w:val="45"/>
        </w:numPr>
        <w:tabs>
          <w:tab w:val="left" w:pos="1134"/>
        </w:tabs>
        <w:spacing w:line="360" w:lineRule="auto"/>
        <w:ind w:left="0" w:firstLineChars="200" w:firstLine="420"/>
        <w:rPr>
          <w:rFonts w:ascii="宋体" w:hAnsi="宋体"/>
          <w:szCs w:val="21"/>
        </w:rPr>
      </w:pPr>
      <w:r w:rsidRPr="0012655F">
        <w:rPr>
          <w:rFonts w:ascii="宋体" w:hAnsi="宋体" w:hint="eastAsia"/>
          <w:szCs w:val="21"/>
        </w:rPr>
        <w:t>基金合同终止的情形包括下列事项：</w:t>
      </w:r>
    </w:p>
    <w:p w14:paraId="5415BA62" w14:textId="77777777" w:rsidR="00312450" w:rsidRPr="0012655F" w:rsidRDefault="00312450" w:rsidP="005E27C7">
      <w:pPr>
        <w:numPr>
          <w:ilvl w:val="1"/>
          <w:numId w:val="49"/>
        </w:numPr>
        <w:spacing w:line="360" w:lineRule="auto"/>
        <w:ind w:left="0" w:firstLineChars="200" w:firstLine="420"/>
        <w:rPr>
          <w:rFonts w:ascii="宋体" w:hAnsi="宋体"/>
          <w:bCs/>
          <w:szCs w:val="21"/>
        </w:rPr>
      </w:pPr>
      <w:r w:rsidRPr="0012655F">
        <w:rPr>
          <w:rFonts w:ascii="宋体" w:hAnsi="宋体" w:hint="eastAsia"/>
          <w:bCs/>
          <w:szCs w:val="21"/>
        </w:rPr>
        <w:t>基金管理人依法解散、被依法撤销或被依法宣告破产，未能依法律法规及本合同的规定选任新的基金管理人的；</w:t>
      </w:r>
    </w:p>
    <w:p w14:paraId="609C2D6C" w14:textId="77777777" w:rsidR="00312450" w:rsidRPr="0012655F" w:rsidRDefault="00312450" w:rsidP="005E27C7">
      <w:pPr>
        <w:numPr>
          <w:ilvl w:val="1"/>
          <w:numId w:val="49"/>
        </w:numPr>
        <w:spacing w:line="360" w:lineRule="auto"/>
        <w:ind w:left="0" w:firstLineChars="200" w:firstLine="420"/>
        <w:rPr>
          <w:rFonts w:ascii="宋体" w:hAnsi="宋体"/>
          <w:bCs/>
          <w:szCs w:val="21"/>
        </w:rPr>
      </w:pPr>
      <w:r w:rsidRPr="0012655F">
        <w:rPr>
          <w:rFonts w:ascii="宋体" w:hAnsi="宋体" w:hint="eastAsia"/>
          <w:bCs/>
          <w:szCs w:val="21"/>
        </w:rPr>
        <w:t>基金管理人被依法取消</w:t>
      </w:r>
      <w:r w:rsidR="00437DAC" w:rsidRPr="0012655F">
        <w:rPr>
          <w:rFonts w:ascii="宋体" w:hAnsi="宋体" w:hint="eastAsia"/>
          <w:bCs/>
          <w:szCs w:val="21"/>
        </w:rPr>
        <w:t>私募</w:t>
      </w:r>
      <w:r w:rsidR="00802747" w:rsidRPr="0012655F">
        <w:rPr>
          <w:rFonts w:ascii="宋体" w:hAnsi="宋体" w:hint="eastAsia"/>
          <w:bCs/>
          <w:szCs w:val="21"/>
        </w:rPr>
        <w:t>投资</w:t>
      </w:r>
      <w:r w:rsidR="00437DAC" w:rsidRPr="0012655F">
        <w:rPr>
          <w:rFonts w:ascii="宋体" w:hAnsi="宋体" w:hint="eastAsia"/>
          <w:bCs/>
          <w:szCs w:val="21"/>
        </w:rPr>
        <w:t>基金</w:t>
      </w:r>
      <w:r w:rsidRPr="0012655F">
        <w:rPr>
          <w:rFonts w:ascii="宋体" w:hAnsi="宋体" w:hint="eastAsia"/>
          <w:bCs/>
          <w:szCs w:val="21"/>
        </w:rPr>
        <w:t>管理人相关资质，未能依法律法规及本合同的规定选任新的基金管理人的；</w:t>
      </w:r>
    </w:p>
    <w:p w14:paraId="628770AF" w14:textId="77777777" w:rsidR="00312450" w:rsidRPr="0012655F" w:rsidRDefault="00312450" w:rsidP="005E27C7">
      <w:pPr>
        <w:numPr>
          <w:ilvl w:val="1"/>
          <w:numId w:val="49"/>
        </w:numPr>
        <w:spacing w:line="360" w:lineRule="auto"/>
        <w:ind w:left="0" w:firstLineChars="200" w:firstLine="420"/>
        <w:rPr>
          <w:rFonts w:ascii="宋体" w:hAnsi="宋体"/>
          <w:bCs/>
          <w:szCs w:val="21"/>
        </w:rPr>
      </w:pPr>
      <w:r w:rsidRPr="0012655F">
        <w:rPr>
          <w:rFonts w:ascii="宋体" w:hAnsi="宋体" w:hint="eastAsia"/>
          <w:bCs/>
          <w:szCs w:val="21"/>
        </w:rPr>
        <w:t>基金托管人依法解散、被依法撤销或被依法宣告破产，未能依法律法规及本合同的规定选任新的基金托管人的；</w:t>
      </w:r>
    </w:p>
    <w:p w14:paraId="00FACB5C" w14:textId="77777777" w:rsidR="00312450" w:rsidRPr="0012655F" w:rsidRDefault="00312450" w:rsidP="005E27C7">
      <w:pPr>
        <w:numPr>
          <w:ilvl w:val="1"/>
          <w:numId w:val="49"/>
        </w:numPr>
        <w:spacing w:line="360" w:lineRule="auto"/>
        <w:ind w:left="0" w:firstLineChars="200" w:firstLine="420"/>
        <w:rPr>
          <w:rFonts w:ascii="宋体" w:hAnsi="宋体"/>
          <w:bCs/>
          <w:szCs w:val="21"/>
        </w:rPr>
      </w:pPr>
      <w:r w:rsidRPr="0012655F">
        <w:rPr>
          <w:rFonts w:ascii="宋体" w:hAnsi="宋体" w:hint="eastAsia"/>
          <w:bCs/>
          <w:szCs w:val="21"/>
        </w:rPr>
        <w:t>基金托管人被依法取消基金托管资格，未能依法律法规及本合同的规定选任新的基金托管人的；</w:t>
      </w:r>
    </w:p>
    <w:p w14:paraId="30583D79" w14:textId="77777777" w:rsidR="00312450" w:rsidRPr="0012655F" w:rsidRDefault="00312450" w:rsidP="005E27C7">
      <w:pPr>
        <w:numPr>
          <w:ilvl w:val="1"/>
          <w:numId w:val="49"/>
        </w:numPr>
        <w:spacing w:line="360" w:lineRule="auto"/>
        <w:ind w:left="0" w:firstLineChars="200" w:firstLine="420"/>
        <w:rPr>
          <w:rFonts w:ascii="宋体" w:hAnsi="宋体"/>
          <w:bCs/>
          <w:szCs w:val="21"/>
        </w:rPr>
      </w:pPr>
      <w:r w:rsidRPr="0012655F">
        <w:rPr>
          <w:rFonts w:ascii="宋体" w:hAnsi="宋体" w:hint="eastAsia"/>
          <w:bCs/>
          <w:szCs w:val="21"/>
        </w:rPr>
        <w:t>基金份额持有人少于</w:t>
      </w:r>
      <w:r w:rsidR="00D044CB" w:rsidRPr="0012655F">
        <w:rPr>
          <w:rFonts w:ascii="宋体" w:hAnsi="宋体" w:hint="eastAsia"/>
          <w:bCs/>
          <w:szCs w:val="21"/>
        </w:rPr>
        <w:t>1</w:t>
      </w:r>
      <w:r w:rsidRPr="0012655F">
        <w:rPr>
          <w:rFonts w:ascii="宋体" w:hAnsi="宋体" w:hint="eastAsia"/>
          <w:bCs/>
          <w:szCs w:val="21"/>
        </w:rPr>
        <w:t>人的；</w:t>
      </w:r>
    </w:p>
    <w:p w14:paraId="443B1583" w14:textId="77777777" w:rsidR="00312450" w:rsidRPr="0012655F" w:rsidRDefault="00312450" w:rsidP="005E27C7">
      <w:pPr>
        <w:numPr>
          <w:ilvl w:val="1"/>
          <w:numId w:val="49"/>
        </w:numPr>
        <w:spacing w:line="360" w:lineRule="auto"/>
        <w:ind w:left="0" w:firstLineChars="200" w:firstLine="420"/>
        <w:rPr>
          <w:rFonts w:ascii="宋体" w:hAnsi="宋体"/>
          <w:bCs/>
          <w:szCs w:val="21"/>
        </w:rPr>
      </w:pPr>
      <w:r w:rsidRPr="0012655F">
        <w:rPr>
          <w:rFonts w:ascii="宋体" w:hAnsi="宋体" w:hint="eastAsia"/>
          <w:bCs/>
          <w:szCs w:val="21"/>
        </w:rPr>
        <w:t>本基金存续期届满而未延期的；</w:t>
      </w:r>
    </w:p>
    <w:p w14:paraId="29B51DAB" w14:textId="77777777" w:rsidR="00F062ED" w:rsidRPr="0012655F" w:rsidRDefault="00F062ED" w:rsidP="005E27C7">
      <w:pPr>
        <w:numPr>
          <w:ilvl w:val="1"/>
          <w:numId w:val="49"/>
        </w:numPr>
        <w:spacing w:line="360" w:lineRule="auto"/>
        <w:ind w:left="0" w:firstLineChars="200" w:firstLine="420"/>
        <w:rPr>
          <w:rFonts w:ascii="宋体" w:hAnsi="宋体"/>
          <w:bCs/>
          <w:szCs w:val="21"/>
        </w:rPr>
      </w:pPr>
      <w:r w:rsidRPr="0012655F">
        <w:rPr>
          <w:rFonts w:ascii="宋体" w:hAnsi="宋体" w:hint="eastAsia"/>
          <w:bCs/>
          <w:szCs w:val="21"/>
        </w:rPr>
        <w:t>基金份额持有人大会决定终止的；</w:t>
      </w:r>
    </w:p>
    <w:p w14:paraId="243FE777" w14:textId="77777777" w:rsidR="00F062ED" w:rsidRPr="0012655F" w:rsidRDefault="00F062ED" w:rsidP="005E27C7">
      <w:pPr>
        <w:numPr>
          <w:ilvl w:val="1"/>
          <w:numId w:val="49"/>
        </w:numPr>
        <w:spacing w:line="360" w:lineRule="auto"/>
        <w:ind w:left="0" w:firstLineChars="200" w:firstLine="420"/>
        <w:rPr>
          <w:rFonts w:ascii="宋体" w:hAnsi="宋体"/>
          <w:bCs/>
          <w:szCs w:val="21"/>
        </w:rPr>
      </w:pPr>
      <w:r w:rsidRPr="0012655F">
        <w:rPr>
          <w:rFonts w:ascii="宋体" w:hAnsi="宋体" w:hint="eastAsia"/>
          <w:bCs/>
          <w:szCs w:val="21"/>
        </w:rPr>
        <w:t>基金管理人、基金托管人职责终止，在六个月内没有新基金管理人、新基金托管人承接的；</w:t>
      </w:r>
    </w:p>
    <w:p w14:paraId="429F7880" w14:textId="77777777" w:rsidR="00312450" w:rsidRPr="0012655F" w:rsidRDefault="00312450" w:rsidP="005E27C7">
      <w:pPr>
        <w:numPr>
          <w:ilvl w:val="1"/>
          <w:numId w:val="49"/>
        </w:numPr>
        <w:spacing w:line="360" w:lineRule="auto"/>
        <w:ind w:left="0" w:firstLineChars="200" w:firstLine="420"/>
        <w:rPr>
          <w:rFonts w:ascii="宋体" w:hAnsi="宋体"/>
          <w:bCs/>
          <w:szCs w:val="21"/>
        </w:rPr>
      </w:pPr>
      <w:r w:rsidRPr="0012655F">
        <w:rPr>
          <w:rFonts w:ascii="宋体" w:hAnsi="宋体" w:hint="eastAsia"/>
          <w:bCs/>
          <w:szCs w:val="21"/>
        </w:rPr>
        <w:t>基金管理人根据基金运作、市场行情等情况决定终止的；</w:t>
      </w:r>
    </w:p>
    <w:p w14:paraId="7ADEB025" w14:textId="77777777" w:rsidR="00312450" w:rsidRPr="0012655F" w:rsidRDefault="00312450" w:rsidP="005E27C7">
      <w:pPr>
        <w:numPr>
          <w:ilvl w:val="1"/>
          <w:numId w:val="49"/>
        </w:numPr>
        <w:spacing w:line="360" w:lineRule="auto"/>
        <w:ind w:left="0" w:firstLineChars="200" w:firstLine="420"/>
        <w:rPr>
          <w:rFonts w:ascii="宋体" w:hAnsi="宋体"/>
          <w:bCs/>
          <w:szCs w:val="21"/>
        </w:rPr>
      </w:pPr>
      <w:r w:rsidRPr="0012655F">
        <w:rPr>
          <w:rFonts w:ascii="宋体" w:hAnsi="宋体" w:hint="eastAsia"/>
          <w:bCs/>
          <w:szCs w:val="21"/>
        </w:rPr>
        <w:t>法律法规和本合同规定的其他情形。</w:t>
      </w:r>
    </w:p>
    <w:p w14:paraId="4C187FFD" w14:textId="77777777" w:rsidR="00312450" w:rsidRPr="0012655F" w:rsidRDefault="00312450" w:rsidP="00312450">
      <w:pPr>
        <w:spacing w:line="360" w:lineRule="auto"/>
        <w:ind w:firstLineChars="200" w:firstLine="420"/>
        <w:rPr>
          <w:rFonts w:ascii="宋体" w:hAnsi="宋体"/>
          <w:szCs w:val="21"/>
        </w:rPr>
      </w:pPr>
    </w:p>
    <w:p w14:paraId="62F2F32F" w14:textId="77777777" w:rsidR="00312450" w:rsidRPr="0012655F" w:rsidRDefault="0054380F" w:rsidP="00312450">
      <w:pPr>
        <w:pStyle w:val="1"/>
        <w:numPr>
          <w:ilvl w:val="0"/>
          <w:numId w:val="2"/>
        </w:numPr>
        <w:spacing w:before="0" w:after="0" w:line="360" w:lineRule="auto"/>
        <w:ind w:left="0" w:hanging="3"/>
        <w:jc w:val="center"/>
        <w:rPr>
          <w:rFonts w:ascii="宋体" w:hAnsi="宋体"/>
          <w:sz w:val="21"/>
          <w:szCs w:val="21"/>
        </w:rPr>
      </w:pPr>
      <w:bookmarkStart w:id="140" w:name="_Toc277321603"/>
      <w:bookmarkStart w:id="141" w:name="_Toc384320100"/>
      <w:bookmarkStart w:id="142" w:name="_Toc455586936"/>
      <w:r w:rsidRPr="0012655F">
        <w:rPr>
          <w:rFonts w:ascii="宋体" w:hAnsi="宋体" w:hint="eastAsia"/>
          <w:sz w:val="21"/>
          <w:szCs w:val="21"/>
        </w:rPr>
        <w:t>私募基金的</w:t>
      </w:r>
      <w:r w:rsidR="00312450" w:rsidRPr="0012655F">
        <w:rPr>
          <w:rFonts w:ascii="宋体" w:hAnsi="宋体" w:hint="eastAsia"/>
          <w:sz w:val="21"/>
          <w:szCs w:val="21"/>
        </w:rPr>
        <w:t>清算</w:t>
      </w:r>
      <w:bookmarkEnd w:id="140"/>
      <w:bookmarkEnd w:id="141"/>
      <w:bookmarkEnd w:id="142"/>
    </w:p>
    <w:p w14:paraId="1D684FF5" w14:textId="77777777" w:rsidR="00312450" w:rsidRPr="0012655F" w:rsidRDefault="00312450" w:rsidP="00312450">
      <w:pPr>
        <w:spacing w:line="360" w:lineRule="auto"/>
        <w:ind w:firstLineChars="200" w:firstLine="420"/>
        <w:rPr>
          <w:rFonts w:ascii="宋体" w:hAnsi="宋体"/>
          <w:szCs w:val="21"/>
        </w:rPr>
      </w:pPr>
    </w:p>
    <w:p w14:paraId="45D02379"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lastRenderedPageBreak/>
        <w:t>（一） 清算小组</w:t>
      </w:r>
    </w:p>
    <w:p w14:paraId="5CEDBF02" w14:textId="77777777" w:rsidR="00312450" w:rsidRPr="0012655F" w:rsidRDefault="00312450" w:rsidP="005E27C7">
      <w:pPr>
        <w:numPr>
          <w:ilvl w:val="0"/>
          <w:numId w:val="47"/>
        </w:numPr>
        <w:spacing w:line="360" w:lineRule="auto"/>
        <w:ind w:left="0" w:firstLineChars="200" w:firstLine="420"/>
        <w:rPr>
          <w:rFonts w:ascii="宋体" w:hAnsi="宋体"/>
          <w:szCs w:val="21"/>
        </w:rPr>
      </w:pPr>
      <w:r w:rsidRPr="0012655F">
        <w:rPr>
          <w:rFonts w:ascii="宋体" w:hAnsi="宋体" w:hint="eastAsia"/>
          <w:szCs w:val="21"/>
        </w:rPr>
        <w:t>自基金合同终止之日起10个工作日内成立清算小组。</w:t>
      </w:r>
    </w:p>
    <w:p w14:paraId="27C598B4" w14:textId="77777777" w:rsidR="00312450" w:rsidRPr="0012655F" w:rsidRDefault="00312450" w:rsidP="005E27C7">
      <w:pPr>
        <w:numPr>
          <w:ilvl w:val="0"/>
          <w:numId w:val="47"/>
        </w:numPr>
        <w:spacing w:line="360" w:lineRule="auto"/>
        <w:ind w:left="0" w:firstLineChars="200" w:firstLine="420"/>
        <w:rPr>
          <w:rFonts w:ascii="宋体" w:hAnsi="宋体"/>
          <w:szCs w:val="21"/>
        </w:rPr>
      </w:pPr>
      <w:r w:rsidRPr="0012655F">
        <w:rPr>
          <w:rFonts w:ascii="宋体" w:hAnsi="宋体" w:hint="eastAsia"/>
          <w:szCs w:val="21"/>
        </w:rPr>
        <w:t>清算小组成员由基金管理人、基金托管人等相关人员组成。清算小组可以聘用必要的工作人员。</w:t>
      </w:r>
    </w:p>
    <w:p w14:paraId="627FF739" w14:textId="77777777" w:rsidR="00312450" w:rsidRPr="0012655F" w:rsidRDefault="00312450" w:rsidP="005E27C7">
      <w:pPr>
        <w:numPr>
          <w:ilvl w:val="0"/>
          <w:numId w:val="47"/>
        </w:numPr>
        <w:spacing w:line="360" w:lineRule="auto"/>
        <w:ind w:left="0" w:firstLineChars="200" w:firstLine="420"/>
        <w:rPr>
          <w:rFonts w:ascii="宋体" w:hAnsi="宋体"/>
          <w:szCs w:val="21"/>
        </w:rPr>
      </w:pPr>
      <w:r w:rsidRPr="0012655F">
        <w:rPr>
          <w:rFonts w:ascii="宋体" w:hAnsi="宋体" w:hint="eastAsia"/>
          <w:szCs w:val="21"/>
        </w:rPr>
        <w:t>清算小组负责基金清算资产的保管、清理、估价、变现和分配。清算小组可以依法以基金的名义进行必要的民事活动。</w:t>
      </w:r>
    </w:p>
    <w:p w14:paraId="623C2AA2"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（二）清算程序</w:t>
      </w:r>
    </w:p>
    <w:p w14:paraId="393C7C64" w14:textId="77777777" w:rsidR="00312450" w:rsidRPr="0012655F" w:rsidRDefault="00312450" w:rsidP="005E27C7">
      <w:pPr>
        <w:numPr>
          <w:ilvl w:val="0"/>
          <w:numId w:val="48"/>
        </w:numPr>
        <w:spacing w:line="360" w:lineRule="auto"/>
        <w:ind w:left="0" w:firstLineChars="200" w:firstLine="420"/>
        <w:rPr>
          <w:rFonts w:ascii="宋体" w:hAnsi="宋体"/>
          <w:szCs w:val="21"/>
        </w:rPr>
      </w:pPr>
      <w:r w:rsidRPr="0012655F">
        <w:rPr>
          <w:rFonts w:ascii="宋体" w:hAnsi="宋体" w:hint="eastAsia"/>
          <w:szCs w:val="21"/>
        </w:rPr>
        <w:t>基金合同终止后，由清算小组统一接管基金财产；</w:t>
      </w:r>
    </w:p>
    <w:p w14:paraId="607CE59D" w14:textId="77777777" w:rsidR="00312450" w:rsidRPr="0012655F" w:rsidRDefault="00312450" w:rsidP="005E27C7">
      <w:pPr>
        <w:numPr>
          <w:ilvl w:val="0"/>
          <w:numId w:val="48"/>
        </w:numPr>
        <w:spacing w:line="360" w:lineRule="auto"/>
        <w:ind w:left="0" w:firstLineChars="200" w:firstLine="420"/>
        <w:rPr>
          <w:rFonts w:ascii="宋体" w:hAnsi="宋体"/>
          <w:szCs w:val="21"/>
        </w:rPr>
      </w:pPr>
      <w:r w:rsidRPr="0012655F">
        <w:rPr>
          <w:rFonts w:ascii="宋体" w:hAnsi="宋体" w:hint="eastAsia"/>
          <w:szCs w:val="21"/>
        </w:rPr>
        <w:t>对基金财产和债权债务进行清理和确认；</w:t>
      </w:r>
    </w:p>
    <w:p w14:paraId="32819758" w14:textId="77777777" w:rsidR="00312450" w:rsidRPr="0012655F" w:rsidRDefault="00312450" w:rsidP="005E27C7">
      <w:pPr>
        <w:numPr>
          <w:ilvl w:val="0"/>
          <w:numId w:val="48"/>
        </w:numPr>
        <w:spacing w:line="360" w:lineRule="auto"/>
        <w:ind w:left="0" w:firstLineChars="200" w:firstLine="420"/>
        <w:rPr>
          <w:rFonts w:ascii="宋体" w:hAnsi="宋体"/>
          <w:szCs w:val="21"/>
        </w:rPr>
      </w:pPr>
      <w:r w:rsidRPr="0012655F">
        <w:rPr>
          <w:rFonts w:ascii="宋体" w:hAnsi="宋体" w:hint="eastAsia"/>
          <w:szCs w:val="21"/>
        </w:rPr>
        <w:t>对基金财产进行估值和变现；</w:t>
      </w:r>
    </w:p>
    <w:p w14:paraId="3097E69B" w14:textId="77777777" w:rsidR="00312450" w:rsidRPr="0012655F" w:rsidRDefault="00312450" w:rsidP="005E27C7">
      <w:pPr>
        <w:numPr>
          <w:ilvl w:val="0"/>
          <w:numId w:val="48"/>
        </w:numPr>
        <w:spacing w:line="360" w:lineRule="auto"/>
        <w:ind w:left="0" w:firstLineChars="200" w:firstLine="420"/>
        <w:rPr>
          <w:rFonts w:ascii="宋体" w:hAnsi="宋体"/>
          <w:szCs w:val="21"/>
        </w:rPr>
      </w:pPr>
      <w:r w:rsidRPr="0012655F">
        <w:rPr>
          <w:rFonts w:ascii="宋体" w:hAnsi="宋体" w:hint="eastAsia"/>
          <w:szCs w:val="21"/>
        </w:rPr>
        <w:t>制作清算报告；</w:t>
      </w:r>
    </w:p>
    <w:p w14:paraId="4E76A7C4" w14:textId="77777777" w:rsidR="00312450" w:rsidRPr="0012655F" w:rsidRDefault="00312450" w:rsidP="005E27C7">
      <w:pPr>
        <w:numPr>
          <w:ilvl w:val="0"/>
          <w:numId w:val="48"/>
        </w:numPr>
        <w:spacing w:line="360" w:lineRule="auto"/>
        <w:ind w:left="0" w:firstLineChars="200" w:firstLine="420"/>
        <w:rPr>
          <w:rFonts w:ascii="宋体" w:hAnsi="宋体"/>
          <w:szCs w:val="21"/>
        </w:rPr>
      </w:pPr>
      <w:r w:rsidRPr="0012655F">
        <w:rPr>
          <w:rFonts w:ascii="宋体" w:hAnsi="宋体" w:hint="eastAsia"/>
          <w:szCs w:val="21"/>
        </w:rPr>
        <w:t>对基金剩余财产进行分配。</w:t>
      </w:r>
    </w:p>
    <w:p w14:paraId="390EF3C7"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（三）</w:t>
      </w:r>
      <w:r w:rsidRPr="0012655F">
        <w:rPr>
          <w:rFonts w:ascii="宋体" w:hAnsi="宋体"/>
          <w:szCs w:val="21"/>
        </w:rPr>
        <w:t>清算费用</w:t>
      </w:r>
    </w:p>
    <w:p w14:paraId="0DAAF08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szCs w:val="21"/>
        </w:rPr>
        <w:t>清算费用是指清算小组在进行基金财产清算过程中发生的所有合理费用，清算费用由清算小组优先从基金资产中支付。</w:t>
      </w:r>
    </w:p>
    <w:p w14:paraId="71D9958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（四）</w:t>
      </w:r>
      <w:r w:rsidRPr="0012655F">
        <w:rPr>
          <w:rFonts w:ascii="宋体" w:hAnsi="宋体"/>
          <w:szCs w:val="21"/>
        </w:rPr>
        <w:t>基金财产清算剩余资产的分配</w:t>
      </w:r>
    </w:p>
    <w:p w14:paraId="434B1265"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szCs w:val="21"/>
        </w:rPr>
        <w:t>依据基金财产清算的分配方案，将基金财产清算后的全部剩余资产扣除基金财产清算费用后，</w:t>
      </w:r>
      <w:r w:rsidR="0054380F" w:rsidRPr="0012655F">
        <w:rPr>
          <w:rFonts w:ascii="宋体" w:hAnsi="宋体" w:hint="eastAsia"/>
          <w:szCs w:val="21"/>
        </w:rPr>
        <w:t>按基金份额持有人持有的计划份额比例</w:t>
      </w:r>
      <w:r w:rsidRPr="0012655F">
        <w:rPr>
          <w:rFonts w:ascii="宋体" w:hAnsi="宋体"/>
          <w:szCs w:val="21"/>
        </w:rPr>
        <w:t>分配给基金份额持有人。</w:t>
      </w:r>
    </w:p>
    <w:p w14:paraId="320D9452" w14:textId="77777777" w:rsidR="00103BB3"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（五）</w:t>
      </w:r>
      <w:r w:rsidR="00103BB3" w:rsidRPr="0012655F">
        <w:rPr>
          <w:rFonts w:ascii="宋体" w:hAnsi="宋体" w:hint="eastAsia"/>
          <w:szCs w:val="21"/>
        </w:rPr>
        <w:t>清算报告</w:t>
      </w:r>
    </w:p>
    <w:p w14:paraId="4DFFC948" w14:textId="77777777" w:rsidR="00103BB3" w:rsidRPr="0012655F" w:rsidRDefault="00103BB3" w:rsidP="00312450">
      <w:pPr>
        <w:spacing w:line="360" w:lineRule="auto"/>
        <w:ind w:firstLineChars="200" w:firstLine="420"/>
        <w:rPr>
          <w:rFonts w:ascii="宋体" w:hAnsi="宋体"/>
          <w:szCs w:val="21"/>
        </w:rPr>
      </w:pPr>
      <w:r w:rsidRPr="0012655F">
        <w:rPr>
          <w:rFonts w:ascii="宋体" w:hAnsi="宋体" w:hint="eastAsia"/>
          <w:szCs w:val="21"/>
        </w:rPr>
        <w:t>清算报告由基金管理人出具，基金托管人进行复核</w:t>
      </w:r>
      <w:r w:rsidR="00AB28D7" w:rsidRPr="0012655F">
        <w:rPr>
          <w:rFonts w:ascii="宋体" w:hAnsi="宋体" w:hint="eastAsia"/>
          <w:szCs w:val="21"/>
        </w:rPr>
        <w:t>无误后，基金管理人告知基金投资者。</w:t>
      </w:r>
    </w:p>
    <w:p w14:paraId="68D9B189" w14:textId="77777777" w:rsidR="00736744" w:rsidRPr="0012655F" w:rsidRDefault="00736744" w:rsidP="00312450">
      <w:pPr>
        <w:spacing w:line="360" w:lineRule="auto"/>
        <w:ind w:firstLineChars="200" w:firstLine="420"/>
        <w:rPr>
          <w:rFonts w:ascii="宋体" w:hAnsi="宋体"/>
          <w:szCs w:val="21"/>
        </w:rPr>
      </w:pPr>
      <w:r w:rsidRPr="0012655F">
        <w:rPr>
          <w:rFonts w:ascii="宋体" w:hAnsi="宋体" w:hint="eastAsia"/>
          <w:szCs w:val="21"/>
        </w:rPr>
        <w:t>（六）基金财产相关账户的注销</w:t>
      </w:r>
    </w:p>
    <w:p w14:paraId="027CC192" w14:textId="77777777" w:rsidR="00736744" w:rsidRPr="0012655F" w:rsidRDefault="00736744" w:rsidP="00312450">
      <w:pPr>
        <w:spacing w:line="360" w:lineRule="auto"/>
        <w:ind w:firstLineChars="200" w:firstLine="420"/>
        <w:rPr>
          <w:rFonts w:ascii="宋体" w:hAnsi="宋体"/>
          <w:szCs w:val="21"/>
        </w:rPr>
      </w:pPr>
      <w:r w:rsidRPr="0012655F">
        <w:rPr>
          <w:rFonts w:ascii="宋体" w:hAnsi="宋体" w:hint="eastAsia"/>
          <w:szCs w:val="21"/>
        </w:rPr>
        <w:t>基金财产清算完毕后，基金托管人配合基金管理人进行基金财产相关账户的注销手续。</w:t>
      </w:r>
    </w:p>
    <w:p w14:paraId="071AA7A1" w14:textId="77777777" w:rsidR="00D356D8" w:rsidRPr="0012655F" w:rsidRDefault="00D356D8" w:rsidP="00312450">
      <w:pPr>
        <w:spacing w:line="360" w:lineRule="auto"/>
        <w:ind w:firstLineChars="200" w:firstLine="420"/>
        <w:rPr>
          <w:rFonts w:ascii="宋体" w:hAnsi="宋体"/>
          <w:szCs w:val="21"/>
        </w:rPr>
      </w:pPr>
      <w:r w:rsidRPr="0012655F">
        <w:rPr>
          <w:rFonts w:ascii="宋体" w:hAnsi="宋体" w:hint="eastAsia"/>
          <w:szCs w:val="21"/>
        </w:rPr>
        <w:t>（七）</w:t>
      </w:r>
      <w:r w:rsidRPr="0012655F">
        <w:t>基金财产清算账册及文件由私募基金管理人保存</w:t>
      </w:r>
      <w:r w:rsidRPr="0012655F">
        <w:t>10</w:t>
      </w:r>
      <w:r w:rsidRPr="0012655F">
        <w:t>年以上</w:t>
      </w:r>
      <w:r w:rsidRPr="0012655F">
        <w:rPr>
          <w:rFonts w:hint="eastAsia"/>
        </w:rPr>
        <w:t>。</w:t>
      </w:r>
    </w:p>
    <w:p w14:paraId="249D77B3" w14:textId="77777777" w:rsidR="00312450" w:rsidRPr="0012655F" w:rsidRDefault="00736744" w:rsidP="00312450">
      <w:pPr>
        <w:spacing w:line="360" w:lineRule="auto"/>
        <w:ind w:firstLineChars="200" w:firstLine="420"/>
        <w:rPr>
          <w:rFonts w:ascii="宋体" w:hAnsi="宋体"/>
          <w:szCs w:val="21"/>
        </w:rPr>
      </w:pPr>
      <w:r w:rsidRPr="0012655F">
        <w:rPr>
          <w:rFonts w:ascii="宋体" w:hAnsi="宋体" w:hint="eastAsia"/>
          <w:szCs w:val="21"/>
        </w:rPr>
        <w:t>（</w:t>
      </w:r>
      <w:r w:rsidR="00D356D8" w:rsidRPr="0012655F">
        <w:rPr>
          <w:rFonts w:ascii="宋体" w:hAnsi="宋体" w:hint="eastAsia"/>
          <w:szCs w:val="21"/>
        </w:rPr>
        <w:t>八</w:t>
      </w:r>
      <w:r w:rsidRPr="0012655F">
        <w:rPr>
          <w:rFonts w:ascii="宋体" w:hAnsi="宋体" w:hint="eastAsia"/>
          <w:szCs w:val="21"/>
        </w:rPr>
        <w:t>）</w:t>
      </w:r>
      <w:r w:rsidR="00312450" w:rsidRPr="0012655F">
        <w:rPr>
          <w:rFonts w:ascii="宋体" w:hAnsi="宋体"/>
          <w:szCs w:val="21"/>
        </w:rPr>
        <w:t>清算未尽事宜</w:t>
      </w:r>
    </w:p>
    <w:p w14:paraId="4805DEF1"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szCs w:val="21"/>
        </w:rPr>
        <w:t>本合同中关于基金清算的未尽事宜以清算报告或基金管理人公告为准。</w:t>
      </w:r>
    </w:p>
    <w:p w14:paraId="244694BD" w14:textId="77777777" w:rsidR="00312450" w:rsidRPr="0012655F" w:rsidRDefault="00312450" w:rsidP="00312450">
      <w:pPr>
        <w:spacing w:line="360" w:lineRule="auto"/>
        <w:ind w:firstLineChars="200" w:firstLine="420"/>
        <w:rPr>
          <w:rFonts w:ascii="宋体" w:hAnsi="宋体"/>
          <w:szCs w:val="21"/>
        </w:rPr>
      </w:pPr>
    </w:p>
    <w:p w14:paraId="42C4D5E6" w14:textId="77777777" w:rsidR="00312450" w:rsidRPr="0012655F" w:rsidRDefault="00312450" w:rsidP="00312450">
      <w:pPr>
        <w:pStyle w:val="1"/>
        <w:numPr>
          <w:ilvl w:val="0"/>
          <w:numId w:val="2"/>
        </w:numPr>
        <w:spacing w:before="0" w:after="0" w:line="360" w:lineRule="auto"/>
        <w:ind w:left="0" w:hanging="3"/>
        <w:jc w:val="center"/>
        <w:rPr>
          <w:rFonts w:ascii="宋体" w:hAnsi="宋体"/>
          <w:sz w:val="21"/>
          <w:szCs w:val="21"/>
        </w:rPr>
      </w:pPr>
      <w:bookmarkStart w:id="143" w:name="_Toc384320101"/>
      <w:bookmarkStart w:id="144" w:name="_Toc455586937"/>
      <w:r w:rsidRPr="0012655F">
        <w:rPr>
          <w:rFonts w:ascii="宋体" w:hAnsi="宋体" w:hint="eastAsia"/>
          <w:sz w:val="21"/>
          <w:szCs w:val="21"/>
        </w:rPr>
        <w:t>违约责任</w:t>
      </w:r>
      <w:bookmarkEnd w:id="143"/>
      <w:bookmarkEnd w:id="144"/>
    </w:p>
    <w:p w14:paraId="144EBE16" w14:textId="77777777" w:rsidR="00312450" w:rsidRPr="0012655F" w:rsidRDefault="00312450" w:rsidP="00312450">
      <w:pPr>
        <w:spacing w:line="360" w:lineRule="auto"/>
        <w:ind w:firstLineChars="200" w:firstLine="420"/>
        <w:rPr>
          <w:rFonts w:ascii="宋体" w:hAnsi="宋体"/>
          <w:szCs w:val="21"/>
        </w:rPr>
      </w:pPr>
    </w:p>
    <w:p w14:paraId="2BDF0A31"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（一）当事人违反本合同，应当承担违约责任，给合同其他当事人造成损失的，应当承担赔偿责任；如属本合同当事人双方或多方当事人的违约，根据实际情况，由违约方分别承</w:t>
      </w:r>
      <w:r w:rsidRPr="0012655F">
        <w:rPr>
          <w:rFonts w:ascii="宋体" w:hAnsi="宋体" w:hint="eastAsia"/>
          <w:szCs w:val="21"/>
        </w:rPr>
        <w:lastRenderedPageBreak/>
        <w:t>担各自应负的违约责任；</w:t>
      </w:r>
      <w:r w:rsidR="007E46B3" w:rsidRPr="0012655F">
        <w:rPr>
          <w:rFonts w:ascii="宋体" w:hAnsi="宋体" w:hint="eastAsia"/>
          <w:szCs w:val="21"/>
        </w:rPr>
        <w:t>管理人、托管人在履行各自职责的过程中，违反法律法规的规定或者本合同约定，给基金财产或者基金份额持有人造成损害的，应当分别对各自的行为依法承担赔偿责任，但不因各自职责以外的事由与其他当事人承担连带赔偿责任；</w:t>
      </w:r>
      <w:r w:rsidRPr="0012655F">
        <w:rPr>
          <w:rFonts w:ascii="宋体" w:hAnsi="宋体" w:hint="eastAsia"/>
          <w:szCs w:val="21"/>
        </w:rPr>
        <w:t>因共同行为给其他当事人造成损害的，应当承担连带赔偿责任。但是发生下列情况，当事人应当免责</w:t>
      </w:r>
      <w:r w:rsidR="007E46B3" w:rsidRPr="0012655F">
        <w:rPr>
          <w:rFonts w:ascii="宋体" w:hAnsi="宋体" w:hint="eastAsia"/>
          <w:szCs w:val="21"/>
        </w:rPr>
        <w:t>；</w:t>
      </w:r>
    </w:p>
    <w:p w14:paraId="2696B61F"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1、基金管理人及和/或基金托管人按照中国证监会的规定或当时有效的法律法规的作为或不作为而造成的损失等。</w:t>
      </w:r>
    </w:p>
    <w:p w14:paraId="7ED57F3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2、基金管理人由于按照本合同规定的投资原则而行使或不行使其投资权而造成的损失等。</w:t>
      </w:r>
    </w:p>
    <w:p w14:paraId="5F7DD3B7"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3、不可抗力。</w:t>
      </w:r>
    </w:p>
    <w:p w14:paraId="79300DF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二）在发生一方或多方违约的情况下，在最大限度地保护基金份额持有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14:paraId="43957C1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r w:rsidR="00782B16" w:rsidRPr="0012655F">
        <w:rPr>
          <w:rFonts w:ascii="宋体" w:hAnsi="宋体" w:hint="eastAsia"/>
          <w:szCs w:val="21"/>
        </w:rPr>
        <w:t>减轻或</w:t>
      </w:r>
      <w:r w:rsidRPr="0012655F">
        <w:rPr>
          <w:rFonts w:ascii="宋体" w:hAnsi="宋体" w:hint="eastAsia"/>
          <w:szCs w:val="21"/>
        </w:rPr>
        <w:t>消除由此造成的影响。</w:t>
      </w:r>
    </w:p>
    <w:p w14:paraId="58C5C4B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（四）一方依据本合同向另一方赔偿的损失，仅限于直接损失。</w:t>
      </w:r>
    </w:p>
    <w:p w14:paraId="3619465A" w14:textId="77777777" w:rsidR="00312450" w:rsidRPr="0012655F" w:rsidRDefault="00312450" w:rsidP="00312450">
      <w:pPr>
        <w:spacing w:line="360" w:lineRule="auto"/>
        <w:ind w:firstLineChars="200" w:firstLine="420"/>
        <w:rPr>
          <w:rFonts w:ascii="宋体" w:hAnsi="宋体"/>
          <w:szCs w:val="21"/>
        </w:rPr>
      </w:pPr>
    </w:p>
    <w:p w14:paraId="02ACAD50" w14:textId="77777777" w:rsidR="00312450" w:rsidRPr="0012655F" w:rsidRDefault="00312450" w:rsidP="00312450">
      <w:pPr>
        <w:pStyle w:val="1"/>
        <w:numPr>
          <w:ilvl w:val="0"/>
          <w:numId w:val="2"/>
        </w:numPr>
        <w:spacing w:before="0" w:after="0" w:line="360" w:lineRule="auto"/>
        <w:ind w:left="0" w:hanging="25"/>
        <w:jc w:val="center"/>
        <w:rPr>
          <w:rFonts w:ascii="宋体" w:hAnsi="宋体"/>
          <w:sz w:val="21"/>
          <w:szCs w:val="21"/>
        </w:rPr>
      </w:pPr>
      <w:bookmarkStart w:id="145" w:name="_Toc455586938"/>
      <w:r w:rsidRPr="0012655F">
        <w:rPr>
          <w:rFonts w:ascii="宋体" w:hAnsi="宋体" w:hint="eastAsia"/>
          <w:sz w:val="21"/>
          <w:szCs w:val="21"/>
        </w:rPr>
        <w:t>通知与送达</w:t>
      </w:r>
      <w:bookmarkEnd w:id="145"/>
    </w:p>
    <w:p w14:paraId="35817589" w14:textId="77777777" w:rsidR="00312450" w:rsidRPr="0012655F" w:rsidRDefault="00312450" w:rsidP="00312450">
      <w:pPr>
        <w:spacing w:line="360" w:lineRule="auto"/>
        <w:ind w:firstLineChars="200" w:firstLine="420"/>
        <w:rPr>
          <w:rFonts w:ascii="宋体" w:hAnsi="宋体"/>
          <w:szCs w:val="21"/>
        </w:rPr>
      </w:pPr>
    </w:p>
    <w:p w14:paraId="4286C756"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除本合同规定可通过在基金管理人网站公告的方式进行通知的事项外，本合同的规定需要发出的任何通知、要求、需要、主张和其他联络内容等均应以当面递交、传真、快递、挂号信、电子邮件或短信的方式送至本合同各方当事人。</w:t>
      </w:r>
    </w:p>
    <w:p w14:paraId="479A126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被送达方为基金管理人的，送达至本合同当事人信息页规定的基金管理人的联系地址或基金管理人按本合同的规定变更后的联系地址，即视为送达；被送达方为基金托管人的，送达至本合同当事人信息页规定的基金托管人的联系地址或基金托管人按本合同的规定变更后的联系地址，即视为送达；被送达方为基金份额持有人的，送达至其在销售机构预留的联系地址为或其按照本合同规定变更后的联系地址，即视为送达。</w:t>
      </w:r>
    </w:p>
    <w:p w14:paraId="7CC18D73"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任何一方在任何时间改变接收通知所用的地址、电子邮箱、传真号码或手机号码都应立</w:t>
      </w:r>
      <w:r w:rsidRPr="0012655F">
        <w:rPr>
          <w:rFonts w:ascii="宋体" w:hAnsi="宋体" w:hint="eastAsia"/>
          <w:szCs w:val="21"/>
        </w:rPr>
        <w:lastRenderedPageBreak/>
        <w:t>即将该变更书面通知另一方；如果该变更通知未能送达，递交给上述收件人或地址的通知或联络应视为被正常发送和接收。</w:t>
      </w:r>
    </w:p>
    <w:p w14:paraId="285C7B47"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所有该等通知和其他联络均应视为已被收到：（1）当面递交的，于递交时收到；（2）邮寄或快递的，则寄出五个工作日视为收到；（3）传真递交的，传真机报告确认时视为收到；（4）电子邮件发送的，收件方服务器接收视为收到；（5）短信发送的，发送方发送成功视为收到。</w:t>
      </w:r>
    </w:p>
    <w:p w14:paraId="7EF20810" w14:textId="77777777" w:rsidR="00312450" w:rsidRPr="0012655F" w:rsidRDefault="00312450" w:rsidP="00312450">
      <w:pPr>
        <w:spacing w:line="360" w:lineRule="auto"/>
        <w:ind w:firstLineChars="200" w:firstLine="420"/>
        <w:rPr>
          <w:rFonts w:ascii="宋体" w:hAnsi="宋体"/>
          <w:szCs w:val="21"/>
        </w:rPr>
      </w:pPr>
    </w:p>
    <w:p w14:paraId="262C53A3" w14:textId="77777777" w:rsidR="00312450" w:rsidRPr="0012655F" w:rsidRDefault="00312450" w:rsidP="00312450">
      <w:pPr>
        <w:pStyle w:val="1"/>
        <w:numPr>
          <w:ilvl w:val="0"/>
          <w:numId w:val="2"/>
        </w:numPr>
        <w:spacing w:before="0" w:after="0" w:line="360" w:lineRule="auto"/>
        <w:ind w:left="0" w:hanging="3"/>
        <w:jc w:val="center"/>
        <w:rPr>
          <w:rFonts w:ascii="宋体" w:hAnsi="宋体"/>
          <w:sz w:val="21"/>
          <w:szCs w:val="21"/>
        </w:rPr>
      </w:pPr>
      <w:bookmarkStart w:id="146" w:name="_Toc384320102"/>
      <w:bookmarkStart w:id="147" w:name="_Toc455586939"/>
      <w:r w:rsidRPr="0012655F">
        <w:rPr>
          <w:rFonts w:ascii="宋体" w:hAnsi="宋体" w:hint="eastAsia"/>
          <w:sz w:val="21"/>
          <w:szCs w:val="21"/>
        </w:rPr>
        <w:t>法律适用和争议的处理</w:t>
      </w:r>
      <w:bookmarkEnd w:id="146"/>
      <w:bookmarkEnd w:id="147"/>
    </w:p>
    <w:p w14:paraId="0D915794" w14:textId="77777777" w:rsidR="00312450" w:rsidRPr="0012655F" w:rsidRDefault="00312450" w:rsidP="00312450">
      <w:pPr>
        <w:spacing w:line="360" w:lineRule="auto"/>
        <w:ind w:firstLineChars="200" w:firstLine="420"/>
        <w:rPr>
          <w:rFonts w:ascii="宋体" w:hAnsi="宋体"/>
          <w:szCs w:val="21"/>
        </w:rPr>
      </w:pPr>
    </w:p>
    <w:p w14:paraId="1BD9878F"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有关本合同的签署和履行而产生的任何争议及对本合同项下条款的解释，均适用中华人民共和国法律法规（为本合同之目的，在此不包括香港、澳门特别行政区及台湾地区法律法规），并按其解释。</w:t>
      </w:r>
    </w:p>
    <w:p w14:paraId="033234A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各方当事人同意，因本合同而产生的或与本合同有关的一切争议，合同当事人应尽量通过协商、调解途径解决。经友好协商未能解决的，应提交</w:t>
      </w:r>
      <w:r w:rsidR="007E46B3" w:rsidRPr="0012655F">
        <w:rPr>
          <w:rFonts w:ascii="宋体" w:hAnsi="宋体" w:hint="eastAsia"/>
          <w:szCs w:val="21"/>
        </w:rPr>
        <w:t>华南</w:t>
      </w:r>
      <w:r w:rsidRPr="0012655F">
        <w:rPr>
          <w:rFonts w:ascii="宋体" w:hAnsi="宋体"/>
          <w:szCs w:val="21"/>
        </w:rPr>
        <w:t>国际经济贸易仲裁委员会</w:t>
      </w:r>
      <w:r w:rsidRPr="0012655F">
        <w:rPr>
          <w:rFonts w:ascii="宋体" w:hAnsi="宋体" w:hint="eastAsia"/>
          <w:szCs w:val="21"/>
        </w:rPr>
        <w:t>申请仲裁</w:t>
      </w:r>
      <w:r w:rsidRPr="0012655F">
        <w:rPr>
          <w:rFonts w:ascii="宋体" w:hAnsi="宋体"/>
          <w:szCs w:val="21"/>
        </w:rPr>
        <w:t>，仲裁地在</w:t>
      </w:r>
      <w:r w:rsidR="007E46B3" w:rsidRPr="0012655F">
        <w:rPr>
          <w:rFonts w:ascii="宋体" w:hAnsi="宋体" w:hint="eastAsia"/>
          <w:szCs w:val="21"/>
        </w:rPr>
        <w:t>深圳</w:t>
      </w:r>
      <w:r w:rsidRPr="0012655F">
        <w:rPr>
          <w:rFonts w:ascii="宋体" w:hAnsi="宋体" w:hint="eastAsia"/>
          <w:szCs w:val="21"/>
        </w:rPr>
        <w:t>，以该会当时有效的仲裁规则为准，仲裁裁决是终局性的，并对各方当事人具有约束力，除裁决另有规定外，仲裁费由败诉方承担。</w:t>
      </w:r>
    </w:p>
    <w:p w14:paraId="381B550B"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争议处理期间，合同当事人应恪守各自的职责，继续忠实、勤勉、尽责地履行基金合同规定的义务，维护基金份额持有人的合法权益。</w:t>
      </w:r>
    </w:p>
    <w:p w14:paraId="0B9A676F" w14:textId="77777777" w:rsidR="00312450" w:rsidRPr="0012655F" w:rsidRDefault="00312450" w:rsidP="00312450">
      <w:pPr>
        <w:spacing w:line="360" w:lineRule="auto"/>
        <w:ind w:firstLineChars="200" w:firstLine="420"/>
        <w:rPr>
          <w:rFonts w:ascii="宋体" w:hAnsi="宋体"/>
          <w:szCs w:val="21"/>
        </w:rPr>
      </w:pPr>
    </w:p>
    <w:p w14:paraId="3D7ECF09" w14:textId="77777777" w:rsidR="00312450" w:rsidRPr="0012655F" w:rsidRDefault="00312450" w:rsidP="00312450">
      <w:pPr>
        <w:pStyle w:val="1"/>
        <w:numPr>
          <w:ilvl w:val="0"/>
          <w:numId w:val="2"/>
        </w:numPr>
        <w:spacing w:before="0" w:after="0" w:line="360" w:lineRule="auto"/>
        <w:ind w:left="0" w:hanging="3"/>
        <w:jc w:val="center"/>
        <w:rPr>
          <w:rFonts w:ascii="宋体" w:hAnsi="宋体"/>
          <w:sz w:val="21"/>
          <w:szCs w:val="21"/>
        </w:rPr>
      </w:pPr>
      <w:bookmarkStart w:id="148" w:name="_Toc194741925"/>
      <w:bookmarkStart w:id="149" w:name="_Toc384320104"/>
      <w:bookmarkStart w:id="150" w:name="_Toc5442"/>
      <w:bookmarkStart w:id="151" w:name="_Toc455586940"/>
      <w:r w:rsidRPr="0012655F">
        <w:rPr>
          <w:rFonts w:ascii="宋体" w:hAnsi="宋体" w:hint="eastAsia"/>
          <w:sz w:val="21"/>
          <w:szCs w:val="21"/>
        </w:rPr>
        <w:t>其他事项</w:t>
      </w:r>
      <w:bookmarkEnd w:id="148"/>
      <w:bookmarkEnd w:id="149"/>
      <w:bookmarkEnd w:id="150"/>
      <w:bookmarkEnd w:id="151"/>
    </w:p>
    <w:p w14:paraId="44D97193" w14:textId="77777777" w:rsidR="00312450" w:rsidRPr="0012655F" w:rsidRDefault="00312450" w:rsidP="00312450">
      <w:pPr>
        <w:spacing w:line="360" w:lineRule="auto"/>
        <w:ind w:firstLineChars="200" w:firstLine="420"/>
        <w:rPr>
          <w:rFonts w:ascii="宋体" w:hAnsi="宋体"/>
          <w:szCs w:val="21"/>
        </w:rPr>
      </w:pPr>
    </w:p>
    <w:p w14:paraId="64E6DE0E"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本合同如有未尽事宜，由合同当事人各方按有关法律法规和规定协商解决。</w:t>
      </w:r>
    </w:p>
    <w:p w14:paraId="07E1AE22"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（以下无正文）</w:t>
      </w:r>
      <w:r w:rsidRPr="0012655F">
        <w:rPr>
          <w:rFonts w:ascii="宋体" w:hAnsi="宋体"/>
          <w:szCs w:val="21"/>
        </w:rPr>
        <w:br w:type="page"/>
      </w:r>
      <w:r w:rsidRPr="0012655F">
        <w:rPr>
          <w:rFonts w:ascii="宋体" w:hAnsi="宋体" w:hint="eastAsia"/>
          <w:szCs w:val="21"/>
        </w:rPr>
        <w:lastRenderedPageBreak/>
        <w:t>（请基金份额持有人务必确保填写的资料正确有效，如因填写错误导致的任何损失，基金管理人和基金托管人不承担任何责任）</w:t>
      </w:r>
    </w:p>
    <w:p w14:paraId="77E2092B" w14:textId="77777777" w:rsidR="00312450" w:rsidRPr="0012655F" w:rsidRDefault="00312450" w:rsidP="00044811">
      <w:pPr>
        <w:spacing w:line="360" w:lineRule="auto"/>
        <w:ind w:firstLineChars="200" w:firstLine="454"/>
        <w:rPr>
          <w:rFonts w:ascii="宋体" w:hAnsi="宋体"/>
          <w:b/>
          <w:szCs w:val="21"/>
        </w:rPr>
      </w:pPr>
      <w:r w:rsidRPr="0012655F">
        <w:rPr>
          <w:rFonts w:ascii="宋体" w:hAnsi="宋体" w:hint="eastAsia"/>
          <w:b/>
          <w:szCs w:val="21"/>
        </w:rPr>
        <w:t>基金投资者请填写：</w:t>
      </w:r>
    </w:p>
    <w:p w14:paraId="3586A704"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（一）基金投资者</w:t>
      </w:r>
    </w:p>
    <w:p w14:paraId="09C2099E"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1、自然人</w:t>
      </w:r>
    </w:p>
    <w:p w14:paraId="73F7989C"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 xml:space="preserve">姓名：                      </w:t>
      </w:r>
    </w:p>
    <w:p w14:paraId="7CA68AEF"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证件名称：身份证□、军官证□、护照□</w:t>
      </w:r>
    </w:p>
    <w:p w14:paraId="1C2CF32E" w14:textId="77777777" w:rsidR="00312450" w:rsidRPr="0012655F" w:rsidRDefault="00312450" w:rsidP="00312450">
      <w:pPr>
        <w:spacing w:line="360" w:lineRule="auto"/>
        <w:ind w:firstLineChars="200" w:firstLine="420"/>
        <w:rPr>
          <w:rFonts w:ascii="宋体" w:hAnsi="宋体"/>
          <w:sz w:val="32"/>
          <w:szCs w:val="32"/>
        </w:rPr>
      </w:pPr>
      <w:r w:rsidRPr="0012655F">
        <w:rPr>
          <w:rFonts w:ascii="宋体" w:hAnsi="宋体" w:hint="eastAsia"/>
          <w:szCs w:val="21"/>
        </w:rPr>
        <w:t>证件号码：</w:t>
      </w:r>
      <w:r w:rsidRPr="0012655F">
        <w:rPr>
          <w:rFonts w:ascii="宋体" w:hAnsi="宋体" w:hint="eastAsia"/>
          <w:sz w:val="32"/>
          <w:szCs w:val="32"/>
        </w:rPr>
        <w:t>□□□□□□□□□□□□□□□□□□</w:t>
      </w:r>
    </w:p>
    <w:p w14:paraId="0379E509"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2、法人或其他组织</w:t>
      </w:r>
    </w:p>
    <w:p w14:paraId="76543C05"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名称：</w:t>
      </w:r>
    </w:p>
    <w:p w14:paraId="188F7D09"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营业执照号码：</w:t>
      </w:r>
    </w:p>
    <w:p w14:paraId="53BC876D"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组织机构代码证号码：</w:t>
      </w:r>
    </w:p>
    <w:p w14:paraId="02A4538B"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法定代表人或负责人：</w:t>
      </w:r>
    </w:p>
    <w:p w14:paraId="7525A108"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（二）基金投资者账户</w:t>
      </w:r>
    </w:p>
    <w:p w14:paraId="3F9FB030"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基金投资者认购、申购基金的划出账户与赎回基金的划入账户，必须为以基金投资者名义开立的同一个账户。特殊情况导致认购、申购和赎回基金的账户名称不一致时，基金份额持有人应出具符合相关法律法规规定的书面说明并提供相关证明。账户信息如下：</w:t>
      </w:r>
    </w:p>
    <w:p w14:paraId="6C36EACA"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 xml:space="preserve">账户名称： </w:t>
      </w:r>
    </w:p>
    <w:p w14:paraId="11DA40EB"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账号：</w:t>
      </w:r>
    </w:p>
    <w:p w14:paraId="7CF942D2"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开户银行名称：</w:t>
      </w:r>
    </w:p>
    <w:p w14:paraId="01856F20" w14:textId="77777777" w:rsidR="00312450" w:rsidRPr="0012655F" w:rsidRDefault="00312450" w:rsidP="00312450">
      <w:pPr>
        <w:spacing w:line="360" w:lineRule="auto"/>
        <w:ind w:firstLineChars="200" w:firstLine="420"/>
        <w:rPr>
          <w:rFonts w:ascii="宋体" w:hAnsi="宋体"/>
          <w:szCs w:val="21"/>
        </w:rPr>
      </w:pPr>
      <w:r w:rsidRPr="0012655F">
        <w:rPr>
          <w:rFonts w:ascii="宋体" w:hAnsi="宋体" w:hint="eastAsia"/>
          <w:szCs w:val="21"/>
        </w:rPr>
        <w:t>（三）认购/申购金额</w:t>
      </w:r>
    </w:p>
    <w:p w14:paraId="7704C369" w14:textId="77777777" w:rsidR="00312450" w:rsidRPr="00016665" w:rsidRDefault="00312450" w:rsidP="00312450">
      <w:pPr>
        <w:spacing w:line="360" w:lineRule="auto"/>
        <w:ind w:firstLineChars="200" w:firstLine="420"/>
        <w:rPr>
          <w:rFonts w:ascii="宋体" w:hAnsi="宋体"/>
          <w:szCs w:val="21"/>
        </w:rPr>
      </w:pPr>
      <w:r w:rsidRPr="0012655F">
        <w:rPr>
          <w:rFonts w:hint="eastAsia"/>
        </w:rPr>
        <w:t>签署本合同之基金投资者，承诺认购</w:t>
      </w:r>
      <w:r w:rsidRPr="0012655F">
        <w:rPr>
          <w:rFonts w:hint="eastAsia"/>
        </w:rPr>
        <w:t>/</w:t>
      </w:r>
      <w:r w:rsidRPr="0012655F">
        <w:rPr>
          <w:rFonts w:hint="eastAsia"/>
        </w:rPr>
        <w:t>申购人民币</w:t>
      </w:r>
      <w:r w:rsidRPr="0012655F">
        <w:rPr>
          <w:rFonts w:hint="eastAsia"/>
          <w:u w:val="single"/>
        </w:rPr>
        <w:t xml:space="preserve">                       </w:t>
      </w:r>
      <w:r w:rsidRPr="00016665">
        <w:rPr>
          <w:rFonts w:hint="eastAsia"/>
        </w:rPr>
        <w:t>万元（大写人民币</w:t>
      </w:r>
      <w:r w:rsidRPr="0012655F">
        <w:rPr>
          <w:rFonts w:hint="eastAsia"/>
          <w:u w:val="single"/>
        </w:rPr>
        <w:t xml:space="preserve">               </w:t>
      </w:r>
      <w:r w:rsidRPr="00016665">
        <w:rPr>
          <w:rFonts w:hint="eastAsia"/>
        </w:rPr>
        <w:t>万元整）的本基金基金份额。</w:t>
      </w:r>
    </w:p>
    <w:p w14:paraId="0CC99A78" w14:textId="77777777" w:rsidR="00312450" w:rsidRPr="0012655F" w:rsidRDefault="00312450" w:rsidP="00044811">
      <w:pPr>
        <w:spacing w:line="360" w:lineRule="auto"/>
        <w:ind w:firstLineChars="200" w:firstLine="519"/>
        <w:rPr>
          <w:rFonts w:ascii="宋体" w:hAnsi="宋体"/>
          <w:szCs w:val="21"/>
        </w:rPr>
      </w:pPr>
      <w:r w:rsidRPr="0012655F">
        <w:rPr>
          <w:b/>
          <w:sz w:val="24"/>
        </w:rPr>
        <w:br w:type="page"/>
      </w:r>
      <w:r w:rsidRPr="0012655F">
        <w:rPr>
          <w:rFonts w:ascii="宋体" w:hAnsi="宋体" w:hint="eastAsia"/>
          <w:szCs w:val="21"/>
        </w:rPr>
        <w:lastRenderedPageBreak/>
        <w:t>（本页无正文，为基金合同签署页。</w:t>
      </w:r>
      <w:r w:rsidR="00BF1EBF" w:rsidRPr="0012655F">
        <w:rPr>
          <w:rFonts w:ascii="宋体" w:hAnsi="宋体" w:hint="eastAsia"/>
          <w:szCs w:val="21"/>
        </w:rPr>
        <w:t>本合同基金托管人印章套印无效。</w:t>
      </w:r>
      <w:r w:rsidRPr="0012655F">
        <w:rPr>
          <w:rFonts w:ascii="宋体" w:hAnsi="宋体" w:hint="eastAsia"/>
          <w:szCs w:val="21"/>
        </w:rPr>
        <w:t>）</w:t>
      </w:r>
    </w:p>
    <w:p w14:paraId="2D37AE42" w14:textId="77777777" w:rsidR="00312450" w:rsidRPr="0012655F" w:rsidRDefault="00312450" w:rsidP="00312450">
      <w:pPr>
        <w:spacing w:line="360" w:lineRule="auto"/>
        <w:ind w:firstLineChars="200" w:firstLine="420"/>
        <w:rPr>
          <w:rFonts w:ascii="宋体" w:hAnsi="宋体"/>
          <w:szCs w:val="21"/>
        </w:rPr>
      </w:pPr>
    </w:p>
    <w:p w14:paraId="4C24EA73" w14:textId="77777777" w:rsidR="00312450" w:rsidRPr="0012655F" w:rsidRDefault="00312450" w:rsidP="00044811">
      <w:pPr>
        <w:spacing w:line="360" w:lineRule="auto"/>
        <w:ind w:firstLineChars="200" w:firstLine="454"/>
        <w:rPr>
          <w:rFonts w:ascii="宋体" w:hAnsi="宋体"/>
          <w:b/>
          <w:szCs w:val="21"/>
        </w:rPr>
      </w:pPr>
      <w:r w:rsidRPr="0012655F">
        <w:rPr>
          <w:rFonts w:ascii="宋体" w:hAnsi="宋体" w:hint="eastAsia"/>
          <w:b/>
          <w:szCs w:val="21"/>
        </w:rPr>
        <w:t xml:space="preserve">基金投资者：                       </w:t>
      </w:r>
    </w:p>
    <w:p w14:paraId="3F431AC4" w14:textId="77777777" w:rsidR="00312450" w:rsidRPr="0012655F" w:rsidRDefault="00312450" w:rsidP="00044811">
      <w:pPr>
        <w:spacing w:line="360" w:lineRule="auto"/>
        <w:ind w:firstLineChars="200" w:firstLine="454"/>
        <w:rPr>
          <w:rFonts w:ascii="宋体" w:hAnsi="宋体"/>
          <w:b/>
          <w:szCs w:val="21"/>
        </w:rPr>
      </w:pPr>
    </w:p>
    <w:p w14:paraId="0C6694A4" w14:textId="77777777" w:rsidR="00312450" w:rsidRPr="0012655F" w:rsidRDefault="00312450" w:rsidP="00044811">
      <w:pPr>
        <w:spacing w:line="360" w:lineRule="auto"/>
        <w:ind w:firstLineChars="200" w:firstLine="454"/>
        <w:rPr>
          <w:rFonts w:ascii="宋体" w:hAnsi="宋体"/>
          <w:b/>
          <w:szCs w:val="21"/>
        </w:rPr>
      </w:pPr>
      <w:r w:rsidRPr="0012655F">
        <w:rPr>
          <w:rFonts w:ascii="宋体" w:hAnsi="宋体" w:hint="eastAsia"/>
          <w:b/>
          <w:szCs w:val="21"/>
        </w:rPr>
        <w:t xml:space="preserve">自然人（签字）：              或           法人或其他组织（盖章）：                                  </w:t>
      </w:r>
    </w:p>
    <w:p w14:paraId="56611D56" w14:textId="77777777" w:rsidR="00312450" w:rsidRPr="0012655F" w:rsidRDefault="00312450" w:rsidP="00044811">
      <w:pPr>
        <w:spacing w:line="360" w:lineRule="auto"/>
        <w:ind w:firstLineChars="200" w:firstLine="454"/>
        <w:rPr>
          <w:rFonts w:ascii="宋体" w:hAnsi="宋体"/>
          <w:b/>
          <w:szCs w:val="21"/>
        </w:rPr>
      </w:pPr>
      <w:r w:rsidRPr="0012655F">
        <w:rPr>
          <w:rFonts w:ascii="宋体" w:hAnsi="宋体" w:hint="eastAsia"/>
          <w:b/>
          <w:szCs w:val="21"/>
        </w:rPr>
        <w:t xml:space="preserve"> </w:t>
      </w:r>
    </w:p>
    <w:p w14:paraId="66AF4A33" w14:textId="77777777" w:rsidR="00312450" w:rsidRPr="0012655F" w:rsidRDefault="00312450" w:rsidP="00044811">
      <w:pPr>
        <w:spacing w:line="360" w:lineRule="auto"/>
        <w:ind w:firstLineChars="200" w:firstLine="454"/>
        <w:rPr>
          <w:rFonts w:ascii="宋体" w:hAnsi="宋体"/>
          <w:b/>
          <w:szCs w:val="21"/>
        </w:rPr>
      </w:pPr>
      <w:r w:rsidRPr="0012655F">
        <w:rPr>
          <w:rFonts w:ascii="宋体" w:hAnsi="宋体" w:hint="eastAsia"/>
          <w:b/>
          <w:szCs w:val="21"/>
        </w:rPr>
        <w:t xml:space="preserve">                                      </w:t>
      </w:r>
    </w:p>
    <w:p w14:paraId="6DBE7E2F" w14:textId="77777777" w:rsidR="00312450" w:rsidRPr="0012655F" w:rsidRDefault="00312450" w:rsidP="00044811">
      <w:pPr>
        <w:spacing w:line="360" w:lineRule="auto"/>
        <w:ind w:firstLineChars="200" w:firstLine="454"/>
        <w:rPr>
          <w:rFonts w:ascii="宋体" w:hAnsi="宋体"/>
          <w:b/>
          <w:szCs w:val="21"/>
        </w:rPr>
      </w:pPr>
      <w:r w:rsidRPr="0012655F">
        <w:rPr>
          <w:rFonts w:ascii="宋体" w:hAnsi="宋体" w:hint="eastAsia"/>
          <w:b/>
          <w:szCs w:val="21"/>
        </w:rPr>
        <w:t xml:space="preserve">                                          法定代表人或授权代表（签字）： </w:t>
      </w:r>
    </w:p>
    <w:p w14:paraId="3FFBD459" w14:textId="77777777" w:rsidR="00312450" w:rsidRPr="0012655F" w:rsidRDefault="00312450" w:rsidP="00044811">
      <w:pPr>
        <w:spacing w:line="360" w:lineRule="auto"/>
        <w:ind w:firstLineChars="200" w:firstLine="454"/>
        <w:rPr>
          <w:rFonts w:ascii="宋体" w:hAnsi="宋体"/>
          <w:b/>
          <w:szCs w:val="21"/>
        </w:rPr>
      </w:pPr>
    </w:p>
    <w:p w14:paraId="3B0E3D2A" w14:textId="43D81552" w:rsidR="00312450" w:rsidRPr="0012655F" w:rsidRDefault="00312450" w:rsidP="00044811">
      <w:pPr>
        <w:spacing w:line="360" w:lineRule="auto"/>
        <w:ind w:firstLineChars="200" w:firstLine="454"/>
        <w:jc w:val="left"/>
        <w:rPr>
          <w:rFonts w:ascii="宋体" w:hAnsi="宋体"/>
          <w:b/>
          <w:szCs w:val="21"/>
        </w:rPr>
      </w:pPr>
      <w:r w:rsidRPr="0012655F">
        <w:rPr>
          <w:rFonts w:ascii="宋体" w:hAnsi="宋体" w:hint="eastAsia"/>
          <w:b/>
          <w:szCs w:val="21"/>
        </w:rPr>
        <w:t>签署日期：</w:t>
      </w:r>
      <w:r w:rsidR="006F2B72">
        <w:rPr>
          <w:rFonts w:ascii="宋体" w:hAnsi="宋体" w:hint="eastAsia"/>
          <w:b/>
          <w:szCs w:val="21"/>
        </w:rPr>
        <w:t xml:space="preserve">    </w:t>
      </w:r>
      <w:r w:rsidRPr="0012655F">
        <w:rPr>
          <w:rFonts w:ascii="宋体" w:hAnsi="宋体" w:hint="eastAsia"/>
          <w:b/>
          <w:szCs w:val="21"/>
        </w:rPr>
        <w:t xml:space="preserve"> 年     月     日</w:t>
      </w:r>
      <w:r w:rsidR="006F2B72">
        <w:rPr>
          <w:rFonts w:ascii="宋体" w:hAnsi="宋体" w:hint="eastAsia"/>
          <w:b/>
          <w:szCs w:val="21"/>
        </w:rPr>
        <w:t xml:space="preserve">            </w:t>
      </w:r>
      <w:r w:rsidRPr="0012655F">
        <w:rPr>
          <w:rFonts w:ascii="宋体" w:hAnsi="宋体" w:hint="eastAsia"/>
          <w:b/>
          <w:szCs w:val="21"/>
        </w:rPr>
        <w:t xml:space="preserve">签署日期：    年    月    日                              </w:t>
      </w:r>
    </w:p>
    <w:p w14:paraId="2C4D3E23" w14:textId="77777777" w:rsidR="00312450" w:rsidRPr="0012655F" w:rsidRDefault="00312450" w:rsidP="00044811">
      <w:pPr>
        <w:spacing w:line="360" w:lineRule="auto"/>
        <w:ind w:firstLineChars="200" w:firstLine="454"/>
        <w:rPr>
          <w:rFonts w:ascii="宋体" w:hAnsi="宋体"/>
          <w:b/>
          <w:szCs w:val="21"/>
        </w:rPr>
      </w:pPr>
    </w:p>
    <w:p w14:paraId="2A55A24D" w14:textId="77777777" w:rsidR="00312450" w:rsidRPr="0012655F" w:rsidRDefault="00312450" w:rsidP="00044811">
      <w:pPr>
        <w:spacing w:line="360" w:lineRule="auto"/>
        <w:ind w:firstLineChars="200" w:firstLine="454"/>
        <w:rPr>
          <w:rFonts w:ascii="宋体" w:hAnsi="宋体"/>
          <w:b/>
          <w:szCs w:val="21"/>
        </w:rPr>
      </w:pPr>
    </w:p>
    <w:p w14:paraId="324038CB" w14:textId="77777777" w:rsidR="00312450" w:rsidRPr="0012655F" w:rsidRDefault="00312450" w:rsidP="00044811">
      <w:pPr>
        <w:spacing w:line="360" w:lineRule="auto"/>
        <w:ind w:firstLineChars="200" w:firstLine="454"/>
        <w:jc w:val="right"/>
        <w:rPr>
          <w:rFonts w:ascii="宋体" w:hAnsi="宋体"/>
          <w:b/>
          <w:szCs w:val="21"/>
        </w:rPr>
      </w:pPr>
    </w:p>
    <w:p w14:paraId="64CF8EE6" w14:textId="77777777" w:rsidR="00312450" w:rsidRPr="0012655F" w:rsidRDefault="00312450" w:rsidP="00312450">
      <w:pPr>
        <w:spacing w:line="360" w:lineRule="auto"/>
        <w:ind w:firstLineChars="200" w:firstLine="420"/>
        <w:jc w:val="right"/>
        <w:rPr>
          <w:rFonts w:ascii="宋体" w:hAnsi="宋体"/>
          <w:szCs w:val="21"/>
        </w:rPr>
      </w:pPr>
    </w:p>
    <w:p w14:paraId="09A9EE84" w14:textId="417FFF5C" w:rsidR="00312450" w:rsidRPr="0012655F" w:rsidRDefault="00312450" w:rsidP="00044811">
      <w:pPr>
        <w:spacing w:line="360" w:lineRule="auto"/>
        <w:ind w:firstLineChars="200" w:firstLine="454"/>
        <w:rPr>
          <w:rFonts w:ascii="宋体" w:hAnsi="宋体"/>
          <w:b/>
          <w:szCs w:val="21"/>
        </w:rPr>
      </w:pPr>
      <w:r w:rsidRPr="0012655F">
        <w:rPr>
          <w:rFonts w:ascii="宋体" w:hAnsi="宋体" w:hint="eastAsia"/>
          <w:b/>
          <w:szCs w:val="21"/>
        </w:rPr>
        <w:t>基金管理人：</w:t>
      </w:r>
      <w:r w:rsidR="009C2EBC">
        <w:rPr>
          <w:rFonts w:ascii="宋体" w:hAnsi="宋体"/>
          <w:b/>
          <w:szCs w:val="21"/>
        </w:rPr>
        <w:t>XXX</w:t>
      </w:r>
      <w:r w:rsidR="00554745">
        <w:rPr>
          <w:rFonts w:ascii="宋体" w:hAnsi="宋体" w:hint="eastAsia"/>
          <w:b/>
          <w:szCs w:val="21"/>
        </w:rPr>
        <w:t>有限公司</w:t>
      </w:r>
    </w:p>
    <w:p w14:paraId="572FF314" w14:textId="77777777" w:rsidR="00312450" w:rsidRPr="0012655F" w:rsidRDefault="00312450" w:rsidP="00044811">
      <w:pPr>
        <w:spacing w:line="360" w:lineRule="auto"/>
        <w:ind w:firstLineChars="200" w:firstLine="454"/>
        <w:rPr>
          <w:rFonts w:ascii="宋体" w:hAnsi="宋体"/>
          <w:b/>
          <w:szCs w:val="21"/>
        </w:rPr>
      </w:pPr>
    </w:p>
    <w:p w14:paraId="658D17C9" w14:textId="77777777" w:rsidR="00312450" w:rsidRPr="0012655F" w:rsidRDefault="00312450" w:rsidP="00044811">
      <w:pPr>
        <w:spacing w:line="360" w:lineRule="auto"/>
        <w:ind w:firstLineChars="200" w:firstLine="454"/>
        <w:rPr>
          <w:rFonts w:ascii="宋体" w:hAnsi="宋体"/>
          <w:b/>
          <w:szCs w:val="21"/>
        </w:rPr>
      </w:pPr>
      <w:r w:rsidRPr="0012655F">
        <w:rPr>
          <w:rFonts w:ascii="宋体" w:hAnsi="宋体" w:hint="eastAsia"/>
          <w:b/>
          <w:szCs w:val="21"/>
        </w:rPr>
        <w:t xml:space="preserve">法定代表人或授权代理人：         </w:t>
      </w:r>
    </w:p>
    <w:p w14:paraId="70D66BD5" w14:textId="77777777" w:rsidR="00312450" w:rsidRPr="0012655F" w:rsidRDefault="00312450" w:rsidP="00044811">
      <w:pPr>
        <w:spacing w:line="360" w:lineRule="auto"/>
        <w:ind w:firstLineChars="200" w:firstLine="454"/>
        <w:rPr>
          <w:rFonts w:ascii="宋体" w:hAnsi="宋体"/>
          <w:b/>
          <w:szCs w:val="21"/>
        </w:rPr>
      </w:pPr>
    </w:p>
    <w:p w14:paraId="6CF3C735" w14:textId="77777777" w:rsidR="00312450" w:rsidRPr="0012655F" w:rsidRDefault="00312450" w:rsidP="00044811">
      <w:pPr>
        <w:spacing w:line="360" w:lineRule="auto"/>
        <w:ind w:right="480" w:firstLineChars="200" w:firstLine="454"/>
        <w:jc w:val="left"/>
        <w:rPr>
          <w:rFonts w:ascii="宋体" w:hAnsi="宋体"/>
          <w:b/>
          <w:szCs w:val="21"/>
        </w:rPr>
      </w:pPr>
      <w:r w:rsidRPr="0012655F">
        <w:rPr>
          <w:rFonts w:ascii="宋体" w:hAnsi="宋体" w:hint="eastAsia"/>
          <w:b/>
          <w:szCs w:val="21"/>
        </w:rPr>
        <w:t>签署日期：       年     月     日</w:t>
      </w:r>
    </w:p>
    <w:p w14:paraId="5F2E2DC5" w14:textId="77777777" w:rsidR="00312450" w:rsidRPr="0012655F" w:rsidRDefault="00312450" w:rsidP="00044811">
      <w:pPr>
        <w:spacing w:line="360" w:lineRule="auto"/>
        <w:ind w:firstLineChars="200" w:firstLine="454"/>
        <w:rPr>
          <w:rFonts w:ascii="宋体" w:hAnsi="宋体"/>
          <w:b/>
          <w:szCs w:val="21"/>
        </w:rPr>
      </w:pPr>
    </w:p>
    <w:p w14:paraId="099EBF9A" w14:textId="77777777" w:rsidR="00312450" w:rsidRPr="0012655F" w:rsidRDefault="00312450" w:rsidP="00044811">
      <w:pPr>
        <w:spacing w:line="360" w:lineRule="auto"/>
        <w:ind w:firstLineChars="200" w:firstLine="454"/>
        <w:rPr>
          <w:rFonts w:ascii="宋体" w:hAnsi="宋体"/>
          <w:b/>
          <w:szCs w:val="21"/>
        </w:rPr>
      </w:pPr>
    </w:p>
    <w:p w14:paraId="2A29330A" w14:textId="77777777" w:rsidR="00312450" w:rsidRPr="0012655F" w:rsidRDefault="00312450" w:rsidP="00044811">
      <w:pPr>
        <w:spacing w:line="360" w:lineRule="auto"/>
        <w:ind w:firstLineChars="200" w:firstLine="454"/>
        <w:rPr>
          <w:rFonts w:ascii="宋体" w:hAnsi="宋体"/>
          <w:b/>
          <w:szCs w:val="21"/>
        </w:rPr>
      </w:pPr>
    </w:p>
    <w:p w14:paraId="0997D40A" w14:textId="77777777" w:rsidR="00312450" w:rsidRPr="0012655F" w:rsidRDefault="00312450" w:rsidP="00044811">
      <w:pPr>
        <w:spacing w:line="360" w:lineRule="auto"/>
        <w:ind w:firstLineChars="200" w:firstLine="454"/>
        <w:rPr>
          <w:rFonts w:ascii="宋体" w:hAnsi="宋体"/>
          <w:b/>
          <w:szCs w:val="21"/>
        </w:rPr>
      </w:pPr>
    </w:p>
    <w:p w14:paraId="20AE2919" w14:textId="5635537C" w:rsidR="00312450" w:rsidRPr="0012655F" w:rsidRDefault="00312450" w:rsidP="00044811">
      <w:pPr>
        <w:spacing w:line="360" w:lineRule="auto"/>
        <w:ind w:firstLineChars="200" w:firstLine="454"/>
        <w:rPr>
          <w:rFonts w:ascii="宋体" w:hAnsi="宋体"/>
          <w:b/>
          <w:szCs w:val="21"/>
        </w:rPr>
      </w:pPr>
      <w:r w:rsidRPr="0012655F">
        <w:rPr>
          <w:rFonts w:ascii="宋体" w:hAnsi="宋体" w:hint="eastAsia"/>
          <w:b/>
          <w:szCs w:val="21"/>
        </w:rPr>
        <w:t>基金托管人：</w:t>
      </w:r>
      <w:r w:rsidR="009C2EBC">
        <w:rPr>
          <w:rFonts w:ascii="宋体" w:hAnsi="宋体"/>
          <w:b/>
          <w:szCs w:val="21"/>
        </w:rPr>
        <w:t>XXX</w:t>
      </w:r>
      <w:r w:rsidR="0043651F" w:rsidRPr="0012655F">
        <w:rPr>
          <w:rFonts w:ascii="宋体" w:hAnsi="宋体" w:hint="eastAsia"/>
          <w:b/>
          <w:szCs w:val="21"/>
        </w:rPr>
        <w:t>银行股份有限公司</w:t>
      </w:r>
      <w:r w:rsidR="009C2EBC">
        <w:rPr>
          <w:rFonts w:ascii="宋体" w:hAnsi="宋体"/>
          <w:b/>
          <w:szCs w:val="21"/>
        </w:rPr>
        <w:t>XXX</w:t>
      </w:r>
      <w:r w:rsidR="00897467">
        <w:rPr>
          <w:rFonts w:ascii="宋体" w:hAnsi="宋体" w:hint="eastAsia"/>
          <w:b/>
          <w:szCs w:val="21"/>
        </w:rPr>
        <w:t>分行</w:t>
      </w:r>
    </w:p>
    <w:p w14:paraId="546B7707" w14:textId="77777777" w:rsidR="00312450" w:rsidRPr="00897467" w:rsidRDefault="00312450" w:rsidP="00044811">
      <w:pPr>
        <w:spacing w:line="360" w:lineRule="auto"/>
        <w:ind w:firstLineChars="200" w:firstLine="454"/>
        <w:rPr>
          <w:rFonts w:ascii="宋体" w:hAnsi="宋体"/>
          <w:b/>
          <w:szCs w:val="21"/>
        </w:rPr>
      </w:pPr>
    </w:p>
    <w:p w14:paraId="39C2244E" w14:textId="77777777" w:rsidR="00312450" w:rsidRPr="0012655F" w:rsidRDefault="00312450" w:rsidP="00044811">
      <w:pPr>
        <w:spacing w:line="360" w:lineRule="auto"/>
        <w:ind w:firstLineChars="200" w:firstLine="454"/>
        <w:rPr>
          <w:rFonts w:ascii="宋体" w:hAnsi="宋体"/>
          <w:b/>
          <w:szCs w:val="21"/>
        </w:rPr>
      </w:pPr>
      <w:r w:rsidRPr="0012655F">
        <w:rPr>
          <w:rFonts w:ascii="宋体" w:hAnsi="宋体" w:hint="eastAsia"/>
          <w:b/>
          <w:szCs w:val="21"/>
        </w:rPr>
        <w:t xml:space="preserve">法定代表人或授权代理人：                  </w:t>
      </w:r>
    </w:p>
    <w:p w14:paraId="67F7993A" w14:textId="77777777" w:rsidR="00312450" w:rsidRPr="0012655F" w:rsidRDefault="00312450" w:rsidP="00044811">
      <w:pPr>
        <w:spacing w:line="360" w:lineRule="auto"/>
        <w:ind w:right="480" w:firstLineChars="200" w:firstLine="454"/>
        <w:jc w:val="right"/>
        <w:rPr>
          <w:rFonts w:ascii="宋体" w:hAnsi="宋体"/>
          <w:b/>
          <w:szCs w:val="21"/>
        </w:rPr>
      </w:pPr>
    </w:p>
    <w:p w14:paraId="20BE3E8F" w14:textId="77777777" w:rsidR="00312450" w:rsidRDefault="00312450" w:rsidP="00044811">
      <w:pPr>
        <w:spacing w:line="360" w:lineRule="auto"/>
        <w:ind w:right="480" w:firstLineChars="200" w:firstLine="454"/>
        <w:rPr>
          <w:rFonts w:ascii="宋体" w:hAnsi="宋体"/>
          <w:b/>
          <w:szCs w:val="21"/>
        </w:rPr>
      </w:pPr>
      <w:r w:rsidRPr="0012655F">
        <w:rPr>
          <w:rFonts w:ascii="宋体" w:hAnsi="宋体" w:hint="eastAsia"/>
          <w:b/>
          <w:szCs w:val="21"/>
        </w:rPr>
        <w:t>签署日期：       年     月     日</w:t>
      </w:r>
    </w:p>
    <w:p w14:paraId="7300CD18" w14:textId="77777777" w:rsidR="006044BD" w:rsidRDefault="006044BD"/>
    <w:sectPr w:rsidR="006044BD" w:rsidSect="000B5762">
      <w:footerReference w:type="default" r:id="rId1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4F744" w14:textId="77777777" w:rsidR="00E05AB3" w:rsidRDefault="00E05AB3" w:rsidP="00312450">
      <w:r>
        <w:separator/>
      </w:r>
    </w:p>
  </w:endnote>
  <w:endnote w:type="continuationSeparator" w:id="0">
    <w:p w14:paraId="41C85FA1" w14:textId="77777777" w:rsidR="00E05AB3" w:rsidRDefault="00E05AB3" w:rsidP="0031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方正仿宋简体">
    <w:altName w:val="宋体"/>
    <w:charset w:val="86"/>
    <w:family w:val="auto"/>
    <w:pitch w:val="default"/>
    <w:sig w:usb0="00000001" w:usb1="080E0000" w:usb2="00000010" w:usb3="00000000" w:csb0="00040000" w:csb1="00000000"/>
  </w:font>
  <w:font w:name="IVEVFK+STHeitiSC-Medium">
    <w:altName w:val="宋体"/>
    <w:panose1 w:val="00000000000000000000"/>
    <w:charset w:val="86"/>
    <w:family w:val="auto"/>
    <w:notTrueType/>
    <w:pitch w:val="default"/>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A8092" w14:textId="77777777" w:rsidR="00720AB4" w:rsidRDefault="00720AB4" w:rsidP="000B5762">
    <w:pPr>
      <w:pStyle w:val="a5"/>
      <w:framePr w:wrap="around" w:vAnchor="text" w:hAnchor="margin" w:xAlign="center" w:y="1"/>
      <w:rPr>
        <w:rStyle w:val="aa"/>
      </w:rPr>
    </w:pPr>
    <w:r>
      <w:fldChar w:fldCharType="begin"/>
    </w:r>
    <w:r>
      <w:rPr>
        <w:rStyle w:val="aa"/>
      </w:rPr>
      <w:instrText xml:space="preserve">PAGE  </w:instrText>
    </w:r>
    <w:r>
      <w:fldChar w:fldCharType="end"/>
    </w:r>
  </w:p>
  <w:p w14:paraId="39F36224" w14:textId="77777777" w:rsidR="00720AB4" w:rsidRDefault="00720AB4">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8831C" w14:textId="77777777" w:rsidR="00720AB4" w:rsidRDefault="00720AB4" w:rsidP="000B5762">
    <w:pPr>
      <w:pStyle w:val="a5"/>
      <w:framePr w:wrap="around" w:vAnchor="text" w:hAnchor="margin" w:xAlign="center" w:y="1"/>
      <w:rPr>
        <w:rStyle w:val="aa"/>
      </w:rPr>
    </w:pPr>
    <w:r>
      <w:fldChar w:fldCharType="begin"/>
    </w:r>
    <w:r>
      <w:rPr>
        <w:rStyle w:val="aa"/>
      </w:rPr>
      <w:instrText xml:space="preserve">PAGE  </w:instrText>
    </w:r>
    <w:r>
      <w:fldChar w:fldCharType="separate"/>
    </w:r>
    <w:r w:rsidR="000B5762">
      <w:rPr>
        <w:rStyle w:val="aa"/>
        <w:noProof/>
      </w:rPr>
      <w:t>1</w:t>
    </w:r>
    <w:r>
      <w:fldChar w:fldCharType="end"/>
    </w:r>
  </w:p>
  <w:p w14:paraId="3FDABE23" w14:textId="77777777" w:rsidR="00720AB4" w:rsidRDefault="00720AB4">
    <w:pPr>
      <w:pStyle w:val="a5"/>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70A70" w14:textId="77777777" w:rsidR="00720AB4" w:rsidRDefault="00720AB4" w:rsidP="000B5762">
    <w:pPr>
      <w:pStyle w:val="a5"/>
      <w:framePr w:wrap="around" w:vAnchor="text" w:hAnchor="margin" w:xAlign="center" w:y="1"/>
      <w:rPr>
        <w:rStyle w:val="aa"/>
      </w:rPr>
    </w:pPr>
    <w:r>
      <w:fldChar w:fldCharType="begin"/>
    </w:r>
    <w:r>
      <w:rPr>
        <w:rStyle w:val="aa"/>
      </w:rPr>
      <w:instrText xml:space="preserve">PAGE  </w:instrText>
    </w:r>
    <w:r>
      <w:fldChar w:fldCharType="separate"/>
    </w:r>
    <w:r w:rsidR="009C2EBC">
      <w:rPr>
        <w:rStyle w:val="aa"/>
        <w:noProof/>
      </w:rPr>
      <w:t>53</w:t>
    </w:r>
    <w:r>
      <w:fldChar w:fldCharType="end"/>
    </w:r>
  </w:p>
  <w:p w14:paraId="01487323" w14:textId="77777777" w:rsidR="00720AB4" w:rsidRDefault="00720AB4">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BEA87" w14:textId="77777777" w:rsidR="00E05AB3" w:rsidRDefault="00E05AB3" w:rsidP="00312450">
      <w:r>
        <w:separator/>
      </w:r>
    </w:p>
  </w:footnote>
  <w:footnote w:type="continuationSeparator" w:id="0">
    <w:p w14:paraId="1AABB1EA" w14:textId="77777777" w:rsidR="00E05AB3" w:rsidRDefault="00E05AB3" w:rsidP="003124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87BBD" w14:textId="190B4096" w:rsidR="00720AB4" w:rsidRPr="003A6962" w:rsidRDefault="009C2EBC">
    <w:pPr>
      <w:pStyle w:val="a3"/>
      <w:jc w:val="right"/>
      <w:rPr>
        <w:rFonts w:ascii="宋体" w:hAnsi="宋体"/>
        <w:szCs w:val="21"/>
      </w:rPr>
    </w:pPr>
    <w:r>
      <w:rPr>
        <w:rFonts w:ascii="宋体" w:hAnsi="宋体"/>
        <w:szCs w:val="21"/>
      </w:rPr>
      <w:t>XXX</w:t>
    </w:r>
    <w:r w:rsidR="00720AB4" w:rsidRPr="00044811">
      <w:rPr>
        <w:rFonts w:ascii="宋体" w:hAnsi="宋体" w:hint="eastAsia"/>
        <w:szCs w:val="21"/>
      </w:rPr>
      <w:t>私募投资基金</w:t>
    </w:r>
    <w:r w:rsidR="00720AB4">
      <w:rPr>
        <w:rFonts w:ascii="宋体" w:hAnsi="宋体" w:hint="eastAsia"/>
        <w:szCs w:val="21"/>
      </w:rPr>
      <w:t xml:space="preserve"> 基金合同</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95D86" w14:textId="77777777" w:rsidR="00720AB4" w:rsidRPr="003A6962" w:rsidRDefault="00720AB4">
    <w:pPr>
      <w:pStyle w:val="a3"/>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C9E"/>
    <w:multiLevelType w:val="multilevel"/>
    <w:tmpl w:val="00612C9E"/>
    <w:lvl w:ilvl="0">
      <w:start w:val="1"/>
      <w:numFmt w:val="japaneseCounting"/>
      <w:lvlText w:val="（%1）"/>
      <w:lvlJc w:val="left"/>
      <w:pPr>
        <w:ind w:left="1596" w:hanging="117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11003D2"/>
    <w:multiLevelType w:val="multilevel"/>
    <w:tmpl w:val="011003D2"/>
    <w:lvl w:ilvl="0">
      <w:start w:val="1"/>
      <w:numFmt w:val="japaneseCounting"/>
      <w:lvlText w:val="（%1）"/>
      <w:lvlJc w:val="left"/>
      <w:pPr>
        <w:ind w:left="1140" w:hanging="720"/>
      </w:pPr>
      <w:rPr>
        <w:rFonts w:hAnsi="宋体"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52E54FE"/>
    <w:multiLevelType w:val="multilevel"/>
    <w:tmpl w:val="052E54FE"/>
    <w:lvl w:ilvl="0">
      <w:start w:val="1"/>
      <w:numFmt w:val="decimal"/>
      <w:lvlText w:val="%1、"/>
      <w:lvlJc w:val="left"/>
      <w:pPr>
        <w:ind w:left="1870" w:hanging="73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953658E"/>
    <w:multiLevelType w:val="multilevel"/>
    <w:tmpl w:val="0953658E"/>
    <w:lvl w:ilvl="0">
      <w:start w:val="1"/>
      <w:numFmt w:val="decimal"/>
      <w:lvlText w:val="%1、"/>
      <w:lvlJc w:val="left"/>
      <w:pPr>
        <w:ind w:left="735" w:hanging="73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B853195"/>
    <w:multiLevelType w:val="multilevel"/>
    <w:tmpl w:val="0B853195"/>
    <w:lvl w:ilvl="0">
      <w:start w:val="1"/>
      <w:numFmt w:val="decimal"/>
      <w:lvlText w:val="%1、"/>
      <w:lvlJc w:val="left"/>
      <w:pPr>
        <w:ind w:left="1870" w:hanging="73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F310FCA"/>
    <w:multiLevelType w:val="multilevel"/>
    <w:tmpl w:val="0F310FCA"/>
    <w:lvl w:ilvl="0">
      <w:start w:val="1"/>
      <w:numFmt w:val="chineseCountingThousand"/>
      <w:lvlText w:val="(%1)"/>
      <w:lvlJc w:val="left"/>
      <w:pPr>
        <w:ind w:left="905" w:hanging="420"/>
      </w:pPr>
    </w:lvl>
    <w:lvl w:ilvl="1" w:tentative="1">
      <w:start w:val="1"/>
      <w:numFmt w:val="lowerLetter"/>
      <w:lvlText w:val="%2)"/>
      <w:lvlJc w:val="left"/>
      <w:pPr>
        <w:ind w:left="1325" w:hanging="420"/>
      </w:pPr>
    </w:lvl>
    <w:lvl w:ilvl="2" w:tentative="1">
      <w:start w:val="1"/>
      <w:numFmt w:val="lowerRoman"/>
      <w:lvlText w:val="%3."/>
      <w:lvlJc w:val="right"/>
      <w:pPr>
        <w:ind w:left="1745" w:hanging="420"/>
      </w:pPr>
    </w:lvl>
    <w:lvl w:ilvl="3" w:tentative="1">
      <w:start w:val="1"/>
      <w:numFmt w:val="decimal"/>
      <w:lvlText w:val="%4."/>
      <w:lvlJc w:val="left"/>
      <w:pPr>
        <w:ind w:left="2165" w:hanging="420"/>
      </w:pPr>
    </w:lvl>
    <w:lvl w:ilvl="4" w:tentative="1">
      <w:start w:val="1"/>
      <w:numFmt w:val="lowerLetter"/>
      <w:lvlText w:val="%5)"/>
      <w:lvlJc w:val="left"/>
      <w:pPr>
        <w:ind w:left="2585" w:hanging="420"/>
      </w:pPr>
    </w:lvl>
    <w:lvl w:ilvl="5" w:tentative="1">
      <w:start w:val="1"/>
      <w:numFmt w:val="lowerRoman"/>
      <w:lvlText w:val="%6."/>
      <w:lvlJc w:val="right"/>
      <w:pPr>
        <w:ind w:left="3005" w:hanging="420"/>
      </w:pPr>
    </w:lvl>
    <w:lvl w:ilvl="6" w:tentative="1">
      <w:start w:val="1"/>
      <w:numFmt w:val="decimal"/>
      <w:lvlText w:val="%7."/>
      <w:lvlJc w:val="left"/>
      <w:pPr>
        <w:ind w:left="3425" w:hanging="420"/>
      </w:pPr>
    </w:lvl>
    <w:lvl w:ilvl="7" w:tentative="1">
      <w:start w:val="1"/>
      <w:numFmt w:val="lowerLetter"/>
      <w:lvlText w:val="%8)"/>
      <w:lvlJc w:val="left"/>
      <w:pPr>
        <w:ind w:left="3845" w:hanging="420"/>
      </w:pPr>
    </w:lvl>
    <w:lvl w:ilvl="8" w:tentative="1">
      <w:start w:val="1"/>
      <w:numFmt w:val="lowerRoman"/>
      <w:lvlText w:val="%9."/>
      <w:lvlJc w:val="right"/>
      <w:pPr>
        <w:ind w:left="4265" w:hanging="420"/>
      </w:pPr>
    </w:lvl>
  </w:abstractNum>
  <w:abstractNum w:abstractNumId="6">
    <w:nsid w:val="1001204F"/>
    <w:multiLevelType w:val="multilevel"/>
    <w:tmpl w:val="1001204F"/>
    <w:lvl w:ilvl="0">
      <w:start w:val="1"/>
      <w:numFmt w:val="decimal"/>
      <w:lvlText w:val="（%1）"/>
      <w:lvlJc w:val="left"/>
      <w:pPr>
        <w:ind w:left="255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45B2C6B"/>
    <w:multiLevelType w:val="multilevel"/>
    <w:tmpl w:val="145B2C6B"/>
    <w:lvl w:ilvl="0">
      <w:start w:val="1"/>
      <w:numFmt w:val="chineseCountingThousand"/>
      <w:lvlText w:val="(%1)"/>
      <w:lvlJc w:val="left"/>
      <w:pPr>
        <w:ind w:left="905" w:hanging="420"/>
      </w:pPr>
    </w:lvl>
    <w:lvl w:ilvl="1" w:tentative="1">
      <w:start w:val="1"/>
      <w:numFmt w:val="lowerLetter"/>
      <w:lvlText w:val="%2)"/>
      <w:lvlJc w:val="left"/>
      <w:pPr>
        <w:ind w:left="1325" w:hanging="420"/>
      </w:pPr>
    </w:lvl>
    <w:lvl w:ilvl="2" w:tentative="1">
      <w:start w:val="1"/>
      <w:numFmt w:val="lowerRoman"/>
      <w:lvlText w:val="%3."/>
      <w:lvlJc w:val="right"/>
      <w:pPr>
        <w:ind w:left="1745" w:hanging="420"/>
      </w:pPr>
    </w:lvl>
    <w:lvl w:ilvl="3" w:tentative="1">
      <w:start w:val="1"/>
      <w:numFmt w:val="decimal"/>
      <w:lvlText w:val="%4."/>
      <w:lvlJc w:val="left"/>
      <w:pPr>
        <w:ind w:left="2165" w:hanging="420"/>
      </w:pPr>
    </w:lvl>
    <w:lvl w:ilvl="4" w:tentative="1">
      <w:start w:val="1"/>
      <w:numFmt w:val="lowerLetter"/>
      <w:lvlText w:val="%5)"/>
      <w:lvlJc w:val="left"/>
      <w:pPr>
        <w:ind w:left="2585" w:hanging="420"/>
      </w:pPr>
    </w:lvl>
    <w:lvl w:ilvl="5" w:tentative="1">
      <w:start w:val="1"/>
      <w:numFmt w:val="lowerRoman"/>
      <w:lvlText w:val="%6."/>
      <w:lvlJc w:val="right"/>
      <w:pPr>
        <w:ind w:left="3005" w:hanging="420"/>
      </w:pPr>
    </w:lvl>
    <w:lvl w:ilvl="6" w:tentative="1">
      <w:start w:val="1"/>
      <w:numFmt w:val="decimal"/>
      <w:lvlText w:val="%7."/>
      <w:lvlJc w:val="left"/>
      <w:pPr>
        <w:ind w:left="3425" w:hanging="420"/>
      </w:pPr>
    </w:lvl>
    <w:lvl w:ilvl="7" w:tentative="1">
      <w:start w:val="1"/>
      <w:numFmt w:val="lowerLetter"/>
      <w:lvlText w:val="%8)"/>
      <w:lvlJc w:val="left"/>
      <w:pPr>
        <w:ind w:left="3845" w:hanging="420"/>
      </w:pPr>
    </w:lvl>
    <w:lvl w:ilvl="8" w:tentative="1">
      <w:start w:val="1"/>
      <w:numFmt w:val="lowerRoman"/>
      <w:lvlText w:val="%9."/>
      <w:lvlJc w:val="right"/>
      <w:pPr>
        <w:ind w:left="4265" w:hanging="420"/>
      </w:pPr>
    </w:lvl>
  </w:abstractNum>
  <w:abstractNum w:abstractNumId="8">
    <w:nsid w:val="147C7EE3"/>
    <w:multiLevelType w:val="multilevel"/>
    <w:tmpl w:val="147C7EE3"/>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14F06E0D"/>
    <w:multiLevelType w:val="multilevel"/>
    <w:tmpl w:val="71843622"/>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18DE324B"/>
    <w:multiLevelType w:val="multilevel"/>
    <w:tmpl w:val="18DE324B"/>
    <w:lvl w:ilvl="0">
      <w:start w:val="1"/>
      <w:numFmt w:val="decimal"/>
      <w:lvlText w:val="%1、"/>
      <w:lvlJc w:val="left"/>
      <w:pPr>
        <w:ind w:left="2100" w:hanging="6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8FA6BC0"/>
    <w:multiLevelType w:val="multilevel"/>
    <w:tmpl w:val="18FA6BC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19B73093"/>
    <w:multiLevelType w:val="multilevel"/>
    <w:tmpl w:val="19B73093"/>
    <w:lvl w:ilvl="0">
      <w:start w:val="1"/>
      <w:numFmt w:val="japaneseCounting"/>
      <w:lvlText w:val="（%1）"/>
      <w:lvlJc w:val="left"/>
      <w:pPr>
        <w:ind w:left="1140" w:hanging="720"/>
      </w:pPr>
      <w:rPr>
        <w:rFonts w:hint="default"/>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1B221CE5"/>
    <w:multiLevelType w:val="multilevel"/>
    <w:tmpl w:val="1B221CE5"/>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1CDD0515"/>
    <w:multiLevelType w:val="multilevel"/>
    <w:tmpl w:val="1CDD0515"/>
    <w:lvl w:ilvl="0">
      <w:start w:val="1"/>
      <w:numFmt w:val="japaneseCounting"/>
      <w:lvlText w:val="（%1）"/>
      <w:lvlJc w:val="left"/>
      <w:pPr>
        <w:ind w:left="1140" w:hanging="720"/>
      </w:pPr>
      <w:rPr>
        <w:rFonts w:hAnsi="宋体"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1D516FD6"/>
    <w:multiLevelType w:val="multilevel"/>
    <w:tmpl w:val="1D516FD6"/>
    <w:lvl w:ilvl="0">
      <w:start w:val="1"/>
      <w:numFmt w:val="decimal"/>
      <w:lvlText w:val="（%1）"/>
      <w:lvlJc w:val="left"/>
      <w:pPr>
        <w:ind w:left="1146" w:hanging="720"/>
      </w:pPr>
      <w:rPr>
        <w:rFonts w:hint="default"/>
        <w:lang w:val="en-US"/>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6">
    <w:nsid w:val="227C1E66"/>
    <w:multiLevelType w:val="multilevel"/>
    <w:tmpl w:val="227C1E66"/>
    <w:lvl w:ilvl="0">
      <w:start w:val="1"/>
      <w:numFmt w:val="chineseCountingThousand"/>
      <w:lvlText w:val="(%1)"/>
      <w:lvlJc w:val="left"/>
      <w:pPr>
        <w:ind w:left="905" w:hanging="420"/>
      </w:pPr>
    </w:lvl>
    <w:lvl w:ilvl="1" w:tentative="1">
      <w:start w:val="1"/>
      <w:numFmt w:val="lowerLetter"/>
      <w:lvlText w:val="%2)"/>
      <w:lvlJc w:val="left"/>
      <w:pPr>
        <w:ind w:left="1325" w:hanging="420"/>
      </w:pPr>
    </w:lvl>
    <w:lvl w:ilvl="2" w:tentative="1">
      <w:start w:val="1"/>
      <w:numFmt w:val="lowerRoman"/>
      <w:lvlText w:val="%3."/>
      <w:lvlJc w:val="right"/>
      <w:pPr>
        <w:ind w:left="1745" w:hanging="420"/>
      </w:pPr>
    </w:lvl>
    <w:lvl w:ilvl="3" w:tentative="1">
      <w:start w:val="1"/>
      <w:numFmt w:val="decimal"/>
      <w:lvlText w:val="%4."/>
      <w:lvlJc w:val="left"/>
      <w:pPr>
        <w:ind w:left="2165" w:hanging="420"/>
      </w:pPr>
    </w:lvl>
    <w:lvl w:ilvl="4" w:tentative="1">
      <w:start w:val="1"/>
      <w:numFmt w:val="lowerLetter"/>
      <w:lvlText w:val="%5)"/>
      <w:lvlJc w:val="left"/>
      <w:pPr>
        <w:ind w:left="2585" w:hanging="420"/>
      </w:pPr>
    </w:lvl>
    <w:lvl w:ilvl="5" w:tentative="1">
      <w:start w:val="1"/>
      <w:numFmt w:val="lowerRoman"/>
      <w:lvlText w:val="%6."/>
      <w:lvlJc w:val="right"/>
      <w:pPr>
        <w:ind w:left="3005" w:hanging="420"/>
      </w:pPr>
    </w:lvl>
    <w:lvl w:ilvl="6" w:tentative="1">
      <w:start w:val="1"/>
      <w:numFmt w:val="decimal"/>
      <w:lvlText w:val="%7."/>
      <w:lvlJc w:val="left"/>
      <w:pPr>
        <w:ind w:left="3425" w:hanging="420"/>
      </w:pPr>
    </w:lvl>
    <w:lvl w:ilvl="7" w:tentative="1">
      <w:start w:val="1"/>
      <w:numFmt w:val="lowerLetter"/>
      <w:lvlText w:val="%8)"/>
      <w:lvlJc w:val="left"/>
      <w:pPr>
        <w:ind w:left="3845" w:hanging="420"/>
      </w:pPr>
    </w:lvl>
    <w:lvl w:ilvl="8" w:tentative="1">
      <w:start w:val="1"/>
      <w:numFmt w:val="lowerRoman"/>
      <w:lvlText w:val="%9."/>
      <w:lvlJc w:val="right"/>
      <w:pPr>
        <w:ind w:left="4265" w:hanging="420"/>
      </w:pPr>
    </w:lvl>
  </w:abstractNum>
  <w:abstractNum w:abstractNumId="17">
    <w:nsid w:val="249055C9"/>
    <w:multiLevelType w:val="multilevel"/>
    <w:tmpl w:val="249055C9"/>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250A2F61"/>
    <w:multiLevelType w:val="multilevel"/>
    <w:tmpl w:val="250A2F61"/>
    <w:lvl w:ilvl="0">
      <w:start w:val="1"/>
      <w:numFmt w:val="chineseCountingThousand"/>
      <w:lvlText w:val="(%1)"/>
      <w:lvlJc w:val="left"/>
      <w:pPr>
        <w:ind w:left="905" w:hanging="420"/>
      </w:pPr>
    </w:lvl>
    <w:lvl w:ilvl="1" w:tentative="1">
      <w:start w:val="1"/>
      <w:numFmt w:val="lowerLetter"/>
      <w:lvlText w:val="%2)"/>
      <w:lvlJc w:val="left"/>
      <w:pPr>
        <w:ind w:left="1325" w:hanging="420"/>
      </w:pPr>
    </w:lvl>
    <w:lvl w:ilvl="2" w:tentative="1">
      <w:start w:val="1"/>
      <w:numFmt w:val="lowerRoman"/>
      <w:lvlText w:val="%3."/>
      <w:lvlJc w:val="right"/>
      <w:pPr>
        <w:ind w:left="1745" w:hanging="420"/>
      </w:pPr>
    </w:lvl>
    <w:lvl w:ilvl="3" w:tentative="1">
      <w:start w:val="1"/>
      <w:numFmt w:val="decimal"/>
      <w:lvlText w:val="%4."/>
      <w:lvlJc w:val="left"/>
      <w:pPr>
        <w:ind w:left="2165" w:hanging="420"/>
      </w:pPr>
    </w:lvl>
    <w:lvl w:ilvl="4" w:tentative="1">
      <w:start w:val="1"/>
      <w:numFmt w:val="lowerLetter"/>
      <w:lvlText w:val="%5)"/>
      <w:lvlJc w:val="left"/>
      <w:pPr>
        <w:ind w:left="2585" w:hanging="420"/>
      </w:pPr>
    </w:lvl>
    <w:lvl w:ilvl="5" w:tentative="1">
      <w:start w:val="1"/>
      <w:numFmt w:val="lowerRoman"/>
      <w:lvlText w:val="%6."/>
      <w:lvlJc w:val="right"/>
      <w:pPr>
        <w:ind w:left="3005" w:hanging="420"/>
      </w:pPr>
    </w:lvl>
    <w:lvl w:ilvl="6" w:tentative="1">
      <w:start w:val="1"/>
      <w:numFmt w:val="decimal"/>
      <w:lvlText w:val="%7."/>
      <w:lvlJc w:val="left"/>
      <w:pPr>
        <w:ind w:left="3425" w:hanging="420"/>
      </w:pPr>
    </w:lvl>
    <w:lvl w:ilvl="7" w:tentative="1">
      <w:start w:val="1"/>
      <w:numFmt w:val="lowerLetter"/>
      <w:lvlText w:val="%8)"/>
      <w:lvlJc w:val="left"/>
      <w:pPr>
        <w:ind w:left="3845" w:hanging="420"/>
      </w:pPr>
    </w:lvl>
    <w:lvl w:ilvl="8" w:tentative="1">
      <w:start w:val="1"/>
      <w:numFmt w:val="lowerRoman"/>
      <w:lvlText w:val="%9."/>
      <w:lvlJc w:val="right"/>
      <w:pPr>
        <w:ind w:left="4265" w:hanging="420"/>
      </w:pPr>
    </w:lvl>
  </w:abstractNum>
  <w:abstractNum w:abstractNumId="19">
    <w:nsid w:val="2999087F"/>
    <w:multiLevelType w:val="multilevel"/>
    <w:tmpl w:val="2999087F"/>
    <w:lvl w:ilvl="0">
      <w:start w:val="1"/>
      <w:numFmt w:val="japaneseCounting"/>
      <w:lvlText w:val="（%1）"/>
      <w:lvlJc w:val="left"/>
      <w:pPr>
        <w:ind w:left="1140" w:hanging="720"/>
      </w:pPr>
      <w:rPr>
        <w:rFonts w:hAnsi="宋体"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2BF801E7"/>
    <w:multiLevelType w:val="multilevel"/>
    <w:tmpl w:val="2BF801E7"/>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nsid w:val="2D1700AB"/>
    <w:multiLevelType w:val="multilevel"/>
    <w:tmpl w:val="2D1700AB"/>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2E522ECC"/>
    <w:multiLevelType w:val="multilevel"/>
    <w:tmpl w:val="2E522ECC"/>
    <w:lvl w:ilvl="0">
      <w:start w:val="1"/>
      <w:numFmt w:val="decimal"/>
      <w:lvlText w:val="%1、"/>
      <w:lvlJc w:val="left"/>
      <w:pPr>
        <w:ind w:left="1155" w:hanging="73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nsid w:val="356D656A"/>
    <w:multiLevelType w:val="multilevel"/>
    <w:tmpl w:val="356D656A"/>
    <w:lvl w:ilvl="0">
      <w:start w:val="1"/>
      <w:numFmt w:val="decimal"/>
      <w:lvlText w:val="（%1）"/>
      <w:lvlJc w:val="left"/>
      <w:pPr>
        <w:ind w:left="255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397C1972"/>
    <w:multiLevelType w:val="multilevel"/>
    <w:tmpl w:val="DC2C1AF6"/>
    <w:lvl w:ilvl="0">
      <w:start w:val="1"/>
      <w:numFmt w:val="chineseCountingThousand"/>
      <w:lvlText w:val="第%1条"/>
      <w:lvlJc w:val="left"/>
      <w:pPr>
        <w:ind w:left="1756" w:hanging="480"/>
      </w:pPr>
      <w:rPr>
        <w:rFonts w:hint="eastAsia"/>
        <w:b/>
        <w:i w:val="0"/>
        <w:sz w:val="32"/>
        <w:szCs w:val="32"/>
        <w:lang w:val="en-US"/>
      </w:rPr>
    </w:lvl>
    <w:lvl w:ilvl="1" w:tentative="1">
      <w:start w:val="2"/>
      <w:numFmt w:val="japaneseCounting"/>
      <w:lvlText w:val="（%2）"/>
      <w:lvlJc w:val="left"/>
      <w:pPr>
        <w:ind w:left="2211" w:hanging="1080"/>
      </w:pPr>
      <w:rPr>
        <w:rFonts w:hint="default"/>
      </w:rPr>
    </w:lvl>
    <w:lvl w:ilvl="2" w:tentative="1">
      <w:start w:val="1"/>
      <w:numFmt w:val="lowerRoman"/>
      <w:lvlText w:val="%3."/>
      <w:lvlJc w:val="right"/>
      <w:pPr>
        <w:ind w:left="1971" w:hanging="420"/>
      </w:pPr>
    </w:lvl>
    <w:lvl w:ilvl="3" w:tentative="1">
      <w:start w:val="1"/>
      <w:numFmt w:val="decimal"/>
      <w:lvlText w:val="%4."/>
      <w:lvlJc w:val="left"/>
      <w:pPr>
        <w:ind w:left="2391" w:hanging="420"/>
      </w:pPr>
    </w:lvl>
    <w:lvl w:ilvl="4" w:tentative="1">
      <w:start w:val="1"/>
      <w:numFmt w:val="lowerLetter"/>
      <w:lvlText w:val="%5)"/>
      <w:lvlJc w:val="left"/>
      <w:pPr>
        <w:ind w:left="2811" w:hanging="420"/>
      </w:pPr>
    </w:lvl>
    <w:lvl w:ilvl="5" w:tentative="1">
      <w:start w:val="1"/>
      <w:numFmt w:val="lowerRoman"/>
      <w:lvlText w:val="%6."/>
      <w:lvlJc w:val="right"/>
      <w:pPr>
        <w:ind w:left="3231" w:hanging="420"/>
      </w:pPr>
    </w:lvl>
    <w:lvl w:ilvl="6" w:tentative="1">
      <w:start w:val="1"/>
      <w:numFmt w:val="decimal"/>
      <w:lvlText w:val="%7."/>
      <w:lvlJc w:val="left"/>
      <w:pPr>
        <w:ind w:left="3651" w:hanging="420"/>
      </w:pPr>
    </w:lvl>
    <w:lvl w:ilvl="7" w:tentative="1">
      <w:start w:val="1"/>
      <w:numFmt w:val="lowerLetter"/>
      <w:lvlText w:val="%8)"/>
      <w:lvlJc w:val="left"/>
      <w:pPr>
        <w:ind w:left="4071" w:hanging="420"/>
      </w:pPr>
    </w:lvl>
    <w:lvl w:ilvl="8" w:tentative="1">
      <w:start w:val="1"/>
      <w:numFmt w:val="lowerRoman"/>
      <w:lvlText w:val="%9."/>
      <w:lvlJc w:val="right"/>
      <w:pPr>
        <w:ind w:left="4491" w:hanging="420"/>
      </w:pPr>
    </w:lvl>
  </w:abstractNum>
  <w:abstractNum w:abstractNumId="25">
    <w:nsid w:val="39BA6422"/>
    <w:multiLevelType w:val="multilevel"/>
    <w:tmpl w:val="39BA6422"/>
    <w:lvl w:ilvl="0">
      <w:start w:val="1"/>
      <w:numFmt w:val="decimal"/>
      <w:lvlText w:val="%1、"/>
      <w:lvlJc w:val="left"/>
      <w:pPr>
        <w:ind w:left="2100" w:hanging="6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3A592E04"/>
    <w:multiLevelType w:val="multilevel"/>
    <w:tmpl w:val="3A592E04"/>
    <w:lvl w:ilvl="0">
      <w:start w:val="1"/>
      <w:numFmt w:val="decimal"/>
      <w:lvlText w:val="%1、"/>
      <w:lvlJc w:val="left"/>
      <w:pPr>
        <w:ind w:left="1870" w:hanging="73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3C4F6642"/>
    <w:multiLevelType w:val="multilevel"/>
    <w:tmpl w:val="3C4F6642"/>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3F722EF1"/>
    <w:multiLevelType w:val="multilevel"/>
    <w:tmpl w:val="D7821674"/>
    <w:lvl w:ilvl="0">
      <w:start w:val="1"/>
      <w:numFmt w:val="chineseCountingThousand"/>
      <w:lvlText w:val="第%1条"/>
      <w:lvlJc w:val="left"/>
      <w:pPr>
        <w:ind w:left="1271" w:hanging="420"/>
      </w:pPr>
      <w:rPr>
        <w:rFonts w:ascii="黑体" w:eastAsia="黑体" w:hAnsi="黑体" w:hint="eastAsia"/>
        <w:b w:val="0"/>
        <w:sz w:val="32"/>
        <w:szCs w:val="32"/>
        <w:lang w:val="en-US"/>
      </w:rPr>
    </w:lvl>
    <w:lvl w:ilvl="1" w:tentative="1">
      <w:start w:val="1"/>
      <w:numFmt w:val="japaneseCounting"/>
      <w:lvlText w:val="（%2）"/>
      <w:lvlJc w:val="left"/>
      <w:pPr>
        <w:ind w:left="1925" w:hanging="1080"/>
      </w:pPr>
      <w:rPr>
        <w:rFonts w:hint="default"/>
        <w:u w:val="none"/>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29">
    <w:nsid w:val="40A377A6"/>
    <w:multiLevelType w:val="multilevel"/>
    <w:tmpl w:val="40A377A6"/>
    <w:lvl w:ilvl="0">
      <w:start w:val="1"/>
      <w:numFmt w:val="chineseCountingThousand"/>
      <w:lvlText w:val="(%1)"/>
      <w:lvlJc w:val="left"/>
      <w:pPr>
        <w:ind w:left="905" w:hanging="420"/>
      </w:pPr>
      <w:rPr>
        <w:b w:val="0"/>
      </w:rPr>
    </w:lvl>
    <w:lvl w:ilvl="1" w:tentative="1">
      <w:start w:val="1"/>
      <w:numFmt w:val="lowerLetter"/>
      <w:lvlText w:val="%2)"/>
      <w:lvlJc w:val="left"/>
      <w:pPr>
        <w:ind w:left="1325" w:hanging="420"/>
      </w:pPr>
    </w:lvl>
    <w:lvl w:ilvl="2" w:tentative="1">
      <w:start w:val="1"/>
      <w:numFmt w:val="lowerRoman"/>
      <w:lvlText w:val="%3."/>
      <w:lvlJc w:val="right"/>
      <w:pPr>
        <w:ind w:left="1745" w:hanging="420"/>
      </w:pPr>
    </w:lvl>
    <w:lvl w:ilvl="3" w:tentative="1">
      <w:start w:val="1"/>
      <w:numFmt w:val="decimal"/>
      <w:lvlText w:val="%4."/>
      <w:lvlJc w:val="left"/>
      <w:pPr>
        <w:ind w:left="2165" w:hanging="420"/>
      </w:pPr>
    </w:lvl>
    <w:lvl w:ilvl="4" w:tentative="1">
      <w:start w:val="1"/>
      <w:numFmt w:val="lowerLetter"/>
      <w:lvlText w:val="%5)"/>
      <w:lvlJc w:val="left"/>
      <w:pPr>
        <w:ind w:left="2585" w:hanging="420"/>
      </w:pPr>
    </w:lvl>
    <w:lvl w:ilvl="5" w:tentative="1">
      <w:start w:val="1"/>
      <w:numFmt w:val="lowerRoman"/>
      <w:lvlText w:val="%6."/>
      <w:lvlJc w:val="right"/>
      <w:pPr>
        <w:ind w:left="3005" w:hanging="420"/>
      </w:pPr>
    </w:lvl>
    <w:lvl w:ilvl="6" w:tentative="1">
      <w:start w:val="1"/>
      <w:numFmt w:val="decimal"/>
      <w:lvlText w:val="%7."/>
      <w:lvlJc w:val="left"/>
      <w:pPr>
        <w:ind w:left="3425" w:hanging="420"/>
      </w:pPr>
    </w:lvl>
    <w:lvl w:ilvl="7" w:tentative="1">
      <w:start w:val="1"/>
      <w:numFmt w:val="lowerLetter"/>
      <w:lvlText w:val="%8)"/>
      <w:lvlJc w:val="left"/>
      <w:pPr>
        <w:ind w:left="3845" w:hanging="420"/>
      </w:pPr>
    </w:lvl>
    <w:lvl w:ilvl="8" w:tentative="1">
      <w:start w:val="1"/>
      <w:numFmt w:val="lowerRoman"/>
      <w:lvlText w:val="%9."/>
      <w:lvlJc w:val="right"/>
      <w:pPr>
        <w:ind w:left="4265" w:hanging="420"/>
      </w:pPr>
    </w:lvl>
  </w:abstractNum>
  <w:abstractNum w:abstractNumId="30">
    <w:nsid w:val="41A51D8B"/>
    <w:multiLevelType w:val="multilevel"/>
    <w:tmpl w:val="41A51D8B"/>
    <w:lvl w:ilvl="0">
      <w:start w:val="1"/>
      <w:numFmt w:val="chineseCountingThousand"/>
      <w:lvlText w:val="(%1)"/>
      <w:lvlJc w:val="left"/>
      <w:pPr>
        <w:ind w:left="905" w:hanging="420"/>
      </w:pPr>
    </w:lvl>
    <w:lvl w:ilvl="1" w:tentative="1">
      <w:start w:val="1"/>
      <w:numFmt w:val="lowerLetter"/>
      <w:lvlText w:val="%2)"/>
      <w:lvlJc w:val="left"/>
      <w:pPr>
        <w:ind w:left="1325" w:hanging="420"/>
      </w:pPr>
    </w:lvl>
    <w:lvl w:ilvl="2" w:tentative="1">
      <w:start w:val="1"/>
      <w:numFmt w:val="lowerRoman"/>
      <w:lvlText w:val="%3."/>
      <w:lvlJc w:val="right"/>
      <w:pPr>
        <w:ind w:left="1745" w:hanging="420"/>
      </w:pPr>
    </w:lvl>
    <w:lvl w:ilvl="3" w:tentative="1">
      <w:start w:val="1"/>
      <w:numFmt w:val="decimal"/>
      <w:lvlText w:val="%4."/>
      <w:lvlJc w:val="left"/>
      <w:pPr>
        <w:ind w:left="2165" w:hanging="420"/>
      </w:pPr>
    </w:lvl>
    <w:lvl w:ilvl="4" w:tentative="1">
      <w:start w:val="1"/>
      <w:numFmt w:val="lowerLetter"/>
      <w:lvlText w:val="%5)"/>
      <w:lvlJc w:val="left"/>
      <w:pPr>
        <w:ind w:left="2585" w:hanging="420"/>
      </w:pPr>
    </w:lvl>
    <w:lvl w:ilvl="5" w:tentative="1">
      <w:start w:val="1"/>
      <w:numFmt w:val="lowerRoman"/>
      <w:lvlText w:val="%6."/>
      <w:lvlJc w:val="right"/>
      <w:pPr>
        <w:ind w:left="3005" w:hanging="420"/>
      </w:pPr>
    </w:lvl>
    <w:lvl w:ilvl="6" w:tentative="1">
      <w:start w:val="1"/>
      <w:numFmt w:val="decimal"/>
      <w:lvlText w:val="%7."/>
      <w:lvlJc w:val="left"/>
      <w:pPr>
        <w:ind w:left="3425" w:hanging="420"/>
      </w:pPr>
    </w:lvl>
    <w:lvl w:ilvl="7" w:tentative="1">
      <w:start w:val="1"/>
      <w:numFmt w:val="lowerLetter"/>
      <w:lvlText w:val="%8)"/>
      <w:lvlJc w:val="left"/>
      <w:pPr>
        <w:ind w:left="3845" w:hanging="420"/>
      </w:pPr>
    </w:lvl>
    <w:lvl w:ilvl="8" w:tentative="1">
      <w:start w:val="1"/>
      <w:numFmt w:val="lowerRoman"/>
      <w:lvlText w:val="%9."/>
      <w:lvlJc w:val="right"/>
      <w:pPr>
        <w:ind w:left="4265" w:hanging="420"/>
      </w:pPr>
    </w:lvl>
  </w:abstractNum>
  <w:abstractNum w:abstractNumId="31">
    <w:nsid w:val="422716C6"/>
    <w:multiLevelType w:val="multilevel"/>
    <w:tmpl w:val="422716C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42520F80"/>
    <w:multiLevelType w:val="multilevel"/>
    <w:tmpl w:val="42520F80"/>
    <w:lvl w:ilvl="0">
      <w:start w:val="1"/>
      <w:numFmt w:val="decimal"/>
      <w:lvlText w:val="（%1）"/>
      <w:lvlJc w:val="left"/>
      <w:pPr>
        <w:ind w:left="255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444671D0"/>
    <w:multiLevelType w:val="multilevel"/>
    <w:tmpl w:val="444671D0"/>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nsid w:val="45021210"/>
    <w:multiLevelType w:val="multilevel"/>
    <w:tmpl w:val="45021210"/>
    <w:lvl w:ilvl="0">
      <w:start w:val="1"/>
      <w:numFmt w:val="decimal"/>
      <w:lvlText w:val="%1、"/>
      <w:lvlJc w:val="left"/>
      <w:pPr>
        <w:ind w:left="120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472C1AF4"/>
    <w:multiLevelType w:val="multilevel"/>
    <w:tmpl w:val="472C1AF4"/>
    <w:lvl w:ilvl="0">
      <w:start w:val="1"/>
      <w:numFmt w:val="decimal"/>
      <w:lvlText w:val="%1、"/>
      <w:lvlJc w:val="left"/>
      <w:pPr>
        <w:ind w:left="2100" w:hanging="6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47385FD8"/>
    <w:multiLevelType w:val="multilevel"/>
    <w:tmpl w:val="47385FD8"/>
    <w:lvl w:ilvl="0">
      <w:start w:val="1"/>
      <w:numFmt w:val="japaneseCounting"/>
      <w:lvlText w:val="（%1）"/>
      <w:lvlJc w:val="left"/>
      <w:pPr>
        <w:ind w:left="4122" w:hanging="720"/>
      </w:pPr>
      <w:rPr>
        <w:rFonts w:hint="default"/>
      </w:rPr>
    </w:lvl>
    <w:lvl w:ilvl="1">
      <w:start w:val="1"/>
      <w:numFmt w:val="decimal"/>
      <w:lvlText w:val="%2、"/>
      <w:lvlJc w:val="left"/>
      <w:pPr>
        <w:ind w:left="3325" w:hanging="360"/>
      </w:pPr>
      <w:rPr>
        <w:rFonts w:hint="default"/>
      </w:rPr>
    </w:lvl>
    <w:lvl w:ilvl="2">
      <w:start w:val="1"/>
      <w:numFmt w:val="decimal"/>
      <w:lvlText w:val="（%3）"/>
      <w:lvlJc w:val="left"/>
      <w:pPr>
        <w:ind w:left="4264" w:hanging="720"/>
      </w:pPr>
      <w:rPr>
        <w:rFonts w:hint="default"/>
      </w:rPr>
    </w:lvl>
    <w:lvl w:ilvl="3">
      <w:start w:val="1"/>
      <w:numFmt w:val="decimal"/>
      <w:lvlText w:val="%4."/>
      <w:lvlJc w:val="left"/>
      <w:pPr>
        <w:ind w:left="4225" w:hanging="420"/>
      </w:pPr>
    </w:lvl>
    <w:lvl w:ilvl="4">
      <w:start w:val="1"/>
      <w:numFmt w:val="lowerLetter"/>
      <w:lvlText w:val="%5)"/>
      <w:lvlJc w:val="left"/>
      <w:pPr>
        <w:ind w:left="4645" w:hanging="420"/>
      </w:pPr>
    </w:lvl>
    <w:lvl w:ilvl="5">
      <w:start w:val="1"/>
      <w:numFmt w:val="lowerRoman"/>
      <w:lvlText w:val="%6."/>
      <w:lvlJc w:val="right"/>
      <w:pPr>
        <w:ind w:left="5065" w:hanging="420"/>
      </w:pPr>
    </w:lvl>
    <w:lvl w:ilvl="6">
      <w:start w:val="1"/>
      <w:numFmt w:val="decimal"/>
      <w:lvlText w:val="%7."/>
      <w:lvlJc w:val="left"/>
      <w:pPr>
        <w:ind w:left="5485" w:hanging="420"/>
      </w:pPr>
    </w:lvl>
    <w:lvl w:ilvl="7">
      <w:start w:val="1"/>
      <w:numFmt w:val="lowerLetter"/>
      <w:lvlText w:val="%8)"/>
      <w:lvlJc w:val="left"/>
      <w:pPr>
        <w:ind w:left="5905" w:hanging="420"/>
      </w:pPr>
    </w:lvl>
    <w:lvl w:ilvl="8">
      <w:start w:val="1"/>
      <w:numFmt w:val="lowerRoman"/>
      <w:lvlText w:val="%9."/>
      <w:lvlJc w:val="right"/>
      <w:pPr>
        <w:ind w:left="6325" w:hanging="420"/>
      </w:pPr>
    </w:lvl>
  </w:abstractNum>
  <w:abstractNum w:abstractNumId="37">
    <w:nsid w:val="4EAB350E"/>
    <w:multiLevelType w:val="multilevel"/>
    <w:tmpl w:val="4EAB350E"/>
    <w:lvl w:ilvl="0">
      <w:start w:val="1"/>
      <w:numFmt w:val="decimal"/>
      <w:lvlText w:val="（%1）"/>
      <w:lvlJc w:val="left"/>
      <w:pPr>
        <w:ind w:left="1140" w:hanging="720"/>
      </w:pPr>
      <w:rPr>
        <w:rFonts w:hint="default"/>
      </w:r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nsid w:val="515E37DA"/>
    <w:multiLevelType w:val="multilevel"/>
    <w:tmpl w:val="515E37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nsid w:val="5341672E"/>
    <w:multiLevelType w:val="singleLevel"/>
    <w:tmpl w:val="5341672E"/>
    <w:lvl w:ilvl="0">
      <w:start w:val="1"/>
      <w:numFmt w:val="decimal"/>
      <w:suff w:val="nothing"/>
      <w:lvlText w:val="%1、"/>
      <w:lvlJc w:val="left"/>
    </w:lvl>
  </w:abstractNum>
  <w:abstractNum w:abstractNumId="40">
    <w:nsid w:val="53429FE8"/>
    <w:multiLevelType w:val="singleLevel"/>
    <w:tmpl w:val="53429FE8"/>
    <w:lvl w:ilvl="0">
      <w:start w:val="1"/>
      <w:numFmt w:val="chineseCounting"/>
      <w:suff w:val="nothing"/>
      <w:lvlText w:val="（%1）"/>
      <w:lvlJc w:val="left"/>
      <w:pPr>
        <w:ind w:left="0" w:firstLine="420"/>
      </w:pPr>
      <w:rPr>
        <w:rFonts w:hint="eastAsia"/>
      </w:rPr>
    </w:lvl>
  </w:abstractNum>
  <w:abstractNum w:abstractNumId="41">
    <w:nsid w:val="5342A0D5"/>
    <w:multiLevelType w:val="singleLevel"/>
    <w:tmpl w:val="5342A0D5"/>
    <w:lvl w:ilvl="0">
      <w:start w:val="1"/>
      <w:numFmt w:val="decimal"/>
      <w:suff w:val="nothing"/>
      <w:lvlText w:val="%1．"/>
      <w:lvlJc w:val="left"/>
      <w:pPr>
        <w:ind w:left="26" w:firstLine="400"/>
      </w:pPr>
      <w:rPr>
        <w:rFonts w:hint="default"/>
      </w:rPr>
    </w:lvl>
  </w:abstractNum>
  <w:abstractNum w:abstractNumId="42">
    <w:nsid w:val="5342A0FC"/>
    <w:multiLevelType w:val="singleLevel"/>
    <w:tmpl w:val="5342A0FC"/>
    <w:lvl w:ilvl="0">
      <w:start w:val="1"/>
      <w:numFmt w:val="decimal"/>
      <w:suff w:val="nothing"/>
      <w:lvlText w:val="（%1）"/>
      <w:lvlJc w:val="left"/>
      <w:pPr>
        <w:ind w:left="0" w:firstLine="420"/>
      </w:pPr>
      <w:rPr>
        <w:rFonts w:hint="default"/>
      </w:rPr>
    </w:lvl>
  </w:abstractNum>
  <w:abstractNum w:abstractNumId="43">
    <w:nsid w:val="5342A26E"/>
    <w:multiLevelType w:val="singleLevel"/>
    <w:tmpl w:val="5342A26E"/>
    <w:lvl w:ilvl="0">
      <w:start w:val="1"/>
      <w:numFmt w:val="decimal"/>
      <w:suff w:val="nothing"/>
      <w:lvlText w:val="%1．"/>
      <w:lvlJc w:val="left"/>
      <w:pPr>
        <w:ind w:left="0" w:firstLine="400"/>
      </w:pPr>
      <w:rPr>
        <w:rFonts w:hint="default"/>
      </w:rPr>
    </w:lvl>
  </w:abstractNum>
  <w:abstractNum w:abstractNumId="44">
    <w:nsid w:val="5343DD0A"/>
    <w:multiLevelType w:val="singleLevel"/>
    <w:tmpl w:val="5343DD0A"/>
    <w:lvl w:ilvl="0">
      <w:start w:val="2"/>
      <w:numFmt w:val="chineseCounting"/>
      <w:suff w:val="nothing"/>
      <w:lvlText w:val="（%1）"/>
      <w:lvlJc w:val="left"/>
    </w:lvl>
  </w:abstractNum>
  <w:abstractNum w:abstractNumId="45">
    <w:nsid w:val="54965838"/>
    <w:multiLevelType w:val="multilevel"/>
    <w:tmpl w:val="4EAB350E"/>
    <w:lvl w:ilvl="0">
      <w:start w:val="1"/>
      <w:numFmt w:val="decimal"/>
      <w:lvlText w:val="（%1）"/>
      <w:lvlJc w:val="left"/>
      <w:pPr>
        <w:ind w:left="1140" w:hanging="720"/>
      </w:pPr>
      <w:rPr>
        <w:rFonts w:hint="default"/>
      </w:r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6">
    <w:nsid w:val="5C875DF8"/>
    <w:multiLevelType w:val="multilevel"/>
    <w:tmpl w:val="5C875DF8"/>
    <w:lvl w:ilvl="0">
      <w:start w:val="1"/>
      <w:numFmt w:val="japaneseCounting"/>
      <w:lvlText w:val="%1、"/>
      <w:lvlJc w:val="left"/>
      <w:pPr>
        <w:ind w:left="5979" w:hanging="450"/>
      </w:pPr>
      <w:rPr>
        <w:rFonts w:hint="default"/>
      </w:rPr>
    </w:lvl>
    <w:lvl w:ilvl="1">
      <w:start w:val="1"/>
      <w:numFmt w:val="decimal"/>
      <w:lvlText w:val="%2、"/>
      <w:lvlJc w:val="left"/>
      <w:pPr>
        <w:ind w:left="974" w:hanging="690"/>
      </w:pPr>
      <w:rPr>
        <w:rFonts w:hint="default"/>
      </w:rPr>
    </w:lvl>
    <w:lvl w:ilvl="2">
      <w:start w:val="1"/>
      <w:numFmt w:val="decimal"/>
      <w:lvlText w:val="（%3）"/>
      <w:lvlJc w:val="left"/>
      <w:pPr>
        <w:ind w:left="2550" w:hanging="720"/>
      </w:pPr>
      <w:rPr>
        <w:rFonts w:hint="default"/>
      </w:r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47">
    <w:nsid w:val="5D37566D"/>
    <w:multiLevelType w:val="hybridMultilevel"/>
    <w:tmpl w:val="D65050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5E9B1D3C"/>
    <w:multiLevelType w:val="multilevel"/>
    <w:tmpl w:val="5E9B1D3C"/>
    <w:lvl w:ilvl="0">
      <w:start w:val="1"/>
      <w:numFmt w:val="chineseCountingThousand"/>
      <w:lvlText w:val="(%1)"/>
      <w:lvlJc w:val="left"/>
      <w:pPr>
        <w:ind w:left="905" w:hanging="420"/>
      </w:pPr>
    </w:lvl>
    <w:lvl w:ilvl="1" w:tentative="1">
      <w:start w:val="1"/>
      <w:numFmt w:val="lowerLetter"/>
      <w:lvlText w:val="%2)"/>
      <w:lvlJc w:val="left"/>
      <w:pPr>
        <w:ind w:left="1325" w:hanging="420"/>
      </w:pPr>
    </w:lvl>
    <w:lvl w:ilvl="2" w:tentative="1">
      <w:start w:val="1"/>
      <w:numFmt w:val="lowerRoman"/>
      <w:lvlText w:val="%3."/>
      <w:lvlJc w:val="right"/>
      <w:pPr>
        <w:ind w:left="1745" w:hanging="420"/>
      </w:pPr>
    </w:lvl>
    <w:lvl w:ilvl="3" w:tentative="1">
      <w:start w:val="1"/>
      <w:numFmt w:val="decimal"/>
      <w:lvlText w:val="%4."/>
      <w:lvlJc w:val="left"/>
      <w:pPr>
        <w:ind w:left="2165" w:hanging="420"/>
      </w:pPr>
    </w:lvl>
    <w:lvl w:ilvl="4" w:tentative="1">
      <w:start w:val="1"/>
      <w:numFmt w:val="lowerLetter"/>
      <w:lvlText w:val="%5)"/>
      <w:lvlJc w:val="left"/>
      <w:pPr>
        <w:ind w:left="2585" w:hanging="420"/>
      </w:pPr>
    </w:lvl>
    <w:lvl w:ilvl="5" w:tentative="1">
      <w:start w:val="1"/>
      <w:numFmt w:val="lowerRoman"/>
      <w:lvlText w:val="%6."/>
      <w:lvlJc w:val="right"/>
      <w:pPr>
        <w:ind w:left="3005" w:hanging="420"/>
      </w:pPr>
    </w:lvl>
    <w:lvl w:ilvl="6" w:tentative="1">
      <w:start w:val="1"/>
      <w:numFmt w:val="decimal"/>
      <w:lvlText w:val="%7."/>
      <w:lvlJc w:val="left"/>
      <w:pPr>
        <w:ind w:left="3425" w:hanging="420"/>
      </w:pPr>
    </w:lvl>
    <w:lvl w:ilvl="7" w:tentative="1">
      <w:start w:val="1"/>
      <w:numFmt w:val="lowerLetter"/>
      <w:lvlText w:val="%8)"/>
      <w:lvlJc w:val="left"/>
      <w:pPr>
        <w:ind w:left="3845" w:hanging="420"/>
      </w:pPr>
    </w:lvl>
    <w:lvl w:ilvl="8" w:tentative="1">
      <w:start w:val="1"/>
      <w:numFmt w:val="lowerRoman"/>
      <w:lvlText w:val="%9."/>
      <w:lvlJc w:val="right"/>
      <w:pPr>
        <w:ind w:left="4265" w:hanging="420"/>
      </w:pPr>
    </w:lvl>
  </w:abstractNum>
  <w:abstractNum w:abstractNumId="49">
    <w:nsid w:val="614B34C0"/>
    <w:multiLevelType w:val="multilevel"/>
    <w:tmpl w:val="614B34C0"/>
    <w:lvl w:ilvl="0">
      <w:start w:val="1"/>
      <w:numFmt w:val="decimal"/>
      <w:lvlText w:val="%1、"/>
      <w:lvlJc w:val="left"/>
      <w:pPr>
        <w:ind w:left="1140" w:hanging="720"/>
      </w:pPr>
      <w:rPr>
        <w:rFonts w:hint="default"/>
      </w:rPr>
    </w:lvl>
    <w:lvl w:ilvl="1">
      <w:start w:val="1"/>
      <w:numFmt w:val="decimal"/>
      <w:lvlText w:val="（%2）"/>
      <w:lvlJc w:val="left"/>
      <w:pPr>
        <w:ind w:left="1146" w:hanging="7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0">
    <w:nsid w:val="62ED6815"/>
    <w:multiLevelType w:val="multilevel"/>
    <w:tmpl w:val="62ED6815"/>
    <w:lvl w:ilvl="0">
      <w:start w:val="1"/>
      <w:numFmt w:val="decimal"/>
      <w:lvlText w:val="%1、"/>
      <w:lvlJc w:val="left"/>
      <w:pPr>
        <w:ind w:left="120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641701FE"/>
    <w:multiLevelType w:val="hybridMultilevel"/>
    <w:tmpl w:val="56D6A4FC"/>
    <w:lvl w:ilvl="0" w:tplc="0409000F">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2">
    <w:nsid w:val="6705768B"/>
    <w:multiLevelType w:val="multilevel"/>
    <w:tmpl w:val="6705768B"/>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3">
    <w:nsid w:val="67377008"/>
    <w:multiLevelType w:val="multilevel"/>
    <w:tmpl w:val="6737700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4">
    <w:nsid w:val="6A6169FC"/>
    <w:multiLevelType w:val="multilevel"/>
    <w:tmpl w:val="6A6169FC"/>
    <w:lvl w:ilvl="0">
      <w:start w:val="1"/>
      <w:numFmt w:val="decimal"/>
      <w:lvlText w:val="%1、"/>
      <w:lvlJc w:val="left"/>
      <w:pPr>
        <w:ind w:left="2100" w:hanging="6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6DAC364A"/>
    <w:multiLevelType w:val="multilevel"/>
    <w:tmpl w:val="6DAC3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6">
    <w:nsid w:val="6F167100"/>
    <w:multiLevelType w:val="multilevel"/>
    <w:tmpl w:val="6F167100"/>
    <w:lvl w:ilvl="0">
      <w:start w:val="1"/>
      <w:numFmt w:val="decimal"/>
      <w:lvlText w:val="%1、"/>
      <w:lvlJc w:val="left"/>
      <w:pPr>
        <w:ind w:left="1870" w:hanging="73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7">
    <w:nsid w:val="746D56BC"/>
    <w:multiLevelType w:val="multilevel"/>
    <w:tmpl w:val="746D56BC"/>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788C5AC8"/>
    <w:multiLevelType w:val="multilevel"/>
    <w:tmpl w:val="788C5AC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9">
    <w:nsid w:val="7BFC4C8A"/>
    <w:multiLevelType w:val="multilevel"/>
    <w:tmpl w:val="7BFC4C8A"/>
    <w:lvl w:ilvl="0">
      <w:start w:val="1"/>
      <w:numFmt w:val="japaneseCounting"/>
      <w:lvlText w:val="（%1）"/>
      <w:lvlJc w:val="left"/>
      <w:pPr>
        <w:ind w:left="1140" w:hanging="720"/>
      </w:pPr>
      <w:rPr>
        <w:rFonts w:hAnsi="宋体"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0">
    <w:nsid w:val="7CFB0CAA"/>
    <w:multiLevelType w:val="multilevel"/>
    <w:tmpl w:val="7CFB0CAA"/>
    <w:lvl w:ilvl="0">
      <w:start w:val="1"/>
      <w:numFmt w:val="decimal"/>
      <w:lvlText w:val="（%1）"/>
      <w:lvlJc w:val="left"/>
      <w:pPr>
        <w:ind w:left="1140" w:hanging="720"/>
      </w:pPr>
      <w:rPr>
        <w:rFonts w:hint="default"/>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46"/>
  </w:num>
  <w:num w:numId="3">
    <w:abstractNumId w:val="22"/>
  </w:num>
  <w:num w:numId="4">
    <w:abstractNumId w:val="3"/>
  </w:num>
  <w:num w:numId="5">
    <w:abstractNumId w:val="20"/>
  </w:num>
  <w:num w:numId="6">
    <w:abstractNumId w:val="26"/>
  </w:num>
  <w:num w:numId="7">
    <w:abstractNumId w:val="13"/>
  </w:num>
  <w:num w:numId="8">
    <w:abstractNumId w:val="21"/>
  </w:num>
  <w:num w:numId="9">
    <w:abstractNumId w:val="2"/>
  </w:num>
  <w:num w:numId="10">
    <w:abstractNumId w:val="4"/>
  </w:num>
  <w:num w:numId="11">
    <w:abstractNumId w:val="36"/>
  </w:num>
  <w:num w:numId="12">
    <w:abstractNumId w:val="49"/>
  </w:num>
  <w:num w:numId="13">
    <w:abstractNumId w:val="56"/>
  </w:num>
  <w:num w:numId="14">
    <w:abstractNumId w:val="59"/>
  </w:num>
  <w:num w:numId="15">
    <w:abstractNumId w:val="39"/>
  </w:num>
  <w:num w:numId="16">
    <w:abstractNumId w:val="6"/>
  </w:num>
  <w:num w:numId="17">
    <w:abstractNumId w:val="10"/>
  </w:num>
  <w:num w:numId="18">
    <w:abstractNumId w:val="32"/>
  </w:num>
  <w:num w:numId="19">
    <w:abstractNumId w:val="23"/>
  </w:num>
  <w:num w:numId="20">
    <w:abstractNumId w:val="12"/>
  </w:num>
  <w:num w:numId="21">
    <w:abstractNumId w:val="55"/>
  </w:num>
  <w:num w:numId="22">
    <w:abstractNumId w:val="52"/>
  </w:num>
  <w:num w:numId="23">
    <w:abstractNumId w:val="60"/>
  </w:num>
  <w:num w:numId="24">
    <w:abstractNumId w:val="15"/>
  </w:num>
  <w:num w:numId="25">
    <w:abstractNumId w:val="53"/>
  </w:num>
  <w:num w:numId="26">
    <w:abstractNumId w:val="38"/>
  </w:num>
  <w:num w:numId="27">
    <w:abstractNumId w:val="8"/>
  </w:num>
  <w:num w:numId="28">
    <w:abstractNumId w:val="11"/>
  </w:num>
  <w:num w:numId="29">
    <w:abstractNumId w:val="58"/>
  </w:num>
  <w:num w:numId="30">
    <w:abstractNumId w:val="31"/>
  </w:num>
  <w:num w:numId="31">
    <w:abstractNumId w:val="27"/>
  </w:num>
  <w:num w:numId="32">
    <w:abstractNumId w:val="57"/>
  </w:num>
  <w:num w:numId="33">
    <w:abstractNumId w:val="54"/>
  </w:num>
  <w:num w:numId="34">
    <w:abstractNumId w:val="33"/>
  </w:num>
  <w:num w:numId="35">
    <w:abstractNumId w:val="25"/>
  </w:num>
  <w:num w:numId="36">
    <w:abstractNumId w:val="35"/>
  </w:num>
  <w:num w:numId="37">
    <w:abstractNumId w:val="17"/>
  </w:num>
  <w:num w:numId="38">
    <w:abstractNumId w:val="40"/>
  </w:num>
  <w:num w:numId="39">
    <w:abstractNumId w:val="41"/>
  </w:num>
  <w:num w:numId="40">
    <w:abstractNumId w:val="42"/>
  </w:num>
  <w:num w:numId="41">
    <w:abstractNumId w:val="44"/>
  </w:num>
  <w:num w:numId="42">
    <w:abstractNumId w:val="43"/>
  </w:num>
  <w:num w:numId="43">
    <w:abstractNumId w:val="14"/>
  </w:num>
  <w:num w:numId="44">
    <w:abstractNumId w:val="1"/>
  </w:num>
  <w:num w:numId="45">
    <w:abstractNumId w:val="19"/>
  </w:num>
  <w:num w:numId="46">
    <w:abstractNumId w:val="37"/>
  </w:num>
  <w:num w:numId="47">
    <w:abstractNumId w:val="34"/>
  </w:num>
  <w:num w:numId="48">
    <w:abstractNumId w:val="50"/>
  </w:num>
  <w:num w:numId="49">
    <w:abstractNumId w:val="45"/>
  </w:num>
  <w:num w:numId="50">
    <w:abstractNumId w:val="51"/>
  </w:num>
  <w:num w:numId="51">
    <w:abstractNumId w:val="47"/>
  </w:num>
  <w:num w:numId="52">
    <w:abstractNumId w:val="24"/>
  </w:num>
  <w:num w:numId="53">
    <w:abstractNumId w:val="5"/>
  </w:num>
  <w:num w:numId="54">
    <w:abstractNumId w:val="30"/>
  </w:num>
  <w:num w:numId="55">
    <w:abstractNumId w:val="7"/>
  </w:num>
  <w:num w:numId="56">
    <w:abstractNumId w:val="48"/>
  </w:num>
  <w:num w:numId="57">
    <w:abstractNumId w:val="29"/>
  </w:num>
  <w:num w:numId="58">
    <w:abstractNumId w:val="28"/>
  </w:num>
  <w:num w:numId="59">
    <w:abstractNumId w:val="16"/>
  </w:num>
  <w:num w:numId="60">
    <w:abstractNumId w:val="9"/>
  </w:num>
  <w:num w:numId="61">
    <w:abstractNumId w:val="1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450"/>
    <w:rsid w:val="00002C7D"/>
    <w:rsid w:val="0000364D"/>
    <w:rsid w:val="0000435E"/>
    <w:rsid w:val="00012DC4"/>
    <w:rsid w:val="00016665"/>
    <w:rsid w:val="000350EF"/>
    <w:rsid w:val="00044811"/>
    <w:rsid w:val="00044E33"/>
    <w:rsid w:val="00046B57"/>
    <w:rsid w:val="00050577"/>
    <w:rsid w:val="00051AB6"/>
    <w:rsid w:val="00052C4E"/>
    <w:rsid w:val="00072A83"/>
    <w:rsid w:val="00077129"/>
    <w:rsid w:val="00080F30"/>
    <w:rsid w:val="000876B4"/>
    <w:rsid w:val="0009543D"/>
    <w:rsid w:val="000A55DD"/>
    <w:rsid w:val="000B5762"/>
    <w:rsid w:val="000C5480"/>
    <w:rsid w:val="000C6C7C"/>
    <w:rsid w:val="000D5919"/>
    <w:rsid w:val="000E2BC9"/>
    <w:rsid w:val="000F0395"/>
    <w:rsid w:val="000F2BBE"/>
    <w:rsid w:val="000F7487"/>
    <w:rsid w:val="00103BB3"/>
    <w:rsid w:val="00105515"/>
    <w:rsid w:val="00106309"/>
    <w:rsid w:val="0010705E"/>
    <w:rsid w:val="001123B9"/>
    <w:rsid w:val="00120C12"/>
    <w:rsid w:val="00121E44"/>
    <w:rsid w:val="00123309"/>
    <w:rsid w:val="00123F1A"/>
    <w:rsid w:val="0012655F"/>
    <w:rsid w:val="00134782"/>
    <w:rsid w:val="00137073"/>
    <w:rsid w:val="00142B8B"/>
    <w:rsid w:val="00150EC5"/>
    <w:rsid w:val="001555AE"/>
    <w:rsid w:val="00164258"/>
    <w:rsid w:val="00171477"/>
    <w:rsid w:val="001715D5"/>
    <w:rsid w:val="00171801"/>
    <w:rsid w:val="00177827"/>
    <w:rsid w:val="00180043"/>
    <w:rsid w:val="00181779"/>
    <w:rsid w:val="00181E11"/>
    <w:rsid w:val="0019190D"/>
    <w:rsid w:val="00192A9A"/>
    <w:rsid w:val="001938DD"/>
    <w:rsid w:val="001A757D"/>
    <w:rsid w:val="001B691D"/>
    <w:rsid w:val="001D3725"/>
    <w:rsid w:val="001F026D"/>
    <w:rsid w:val="001F2155"/>
    <w:rsid w:val="001F626F"/>
    <w:rsid w:val="001F6F11"/>
    <w:rsid w:val="001F736D"/>
    <w:rsid w:val="002004A2"/>
    <w:rsid w:val="002006DE"/>
    <w:rsid w:val="00216B0C"/>
    <w:rsid w:val="002178A6"/>
    <w:rsid w:val="00217EFC"/>
    <w:rsid w:val="00220E33"/>
    <w:rsid w:val="00224285"/>
    <w:rsid w:val="00231BAB"/>
    <w:rsid w:val="002400C5"/>
    <w:rsid w:val="0024138B"/>
    <w:rsid w:val="00244152"/>
    <w:rsid w:val="0026296C"/>
    <w:rsid w:val="00264EE6"/>
    <w:rsid w:val="00266315"/>
    <w:rsid w:val="0027102E"/>
    <w:rsid w:val="00277F06"/>
    <w:rsid w:val="002822CB"/>
    <w:rsid w:val="00282881"/>
    <w:rsid w:val="00287AF7"/>
    <w:rsid w:val="002918A5"/>
    <w:rsid w:val="002928F7"/>
    <w:rsid w:val="002947E3"/>
    <w:rsid w:val="00296DD9"/>
    <w:rsid w:val="002A1C36"/>
    <w:rsid w:val="002A251F"/>
    <w:rsid w:val="002A5AAC"/>
    <w:rsid w:val="002A7401"/>
    <w:rsid w:val="002B681D"/>
    <w:rsid w:val="002C2D05"/>
    <w:rsid w:val="002C4179"/>
    <w:rsid w:val="002C66EA"/>
    <w:rsid w:val="002D45DA"/>
    <w:rsid w:val="002E32CA"/>
    <w:rsid w:val="002E497E"/>
    <w:rsid w:val="002E639B"/>
    <w:rsid w:val="002F0617"/>
    <w:rsid w:val="00301DAD"/>
    <w:rsid w:val="00305120"/>
    <w:rsid w:val="00312233"/>
    <w:rsid w:val="00312450"/>
    <w:rsid w:val="00313EDB"/>
    <w:rsid w:val="00313F8D"/>
    <w:rsid w:val="003224CD"/>
    <w:rsid w:val="00326063"/>
    <w:rsid w:val="003261D0"/>
    <w:rsid w:val="00330ACE"/>
    <w:rsid w:val="00335642"/>
    <w:rsid w:val="0034383C"/>
    <w:rsid w:val="00347C60"/>
    <w:rsid w:val="00347E2A"/>
    <w:rsid w:val="00357F23"/>
    <w:rsid w:val="00366E62"/>
    <w:rsid w:val="00372BCB"/>
    <w:rsid w:val="00381D9D"/>
    <w:rsid w:val="00386240"/>
    <w:rsid w:val="003868B7"/>
    <w:rsid w:val="00387F64"/>
    <w:rsid w:val="00392DC0"/>
    <w:rsid w:val="00394F2C"/>
    <w:rsid w:val="00395E36"/>
    <w:rsid w:val="003A3550"/>
    <w:rsid w:val="003B6140"/>
    <w:rsid w:val="003D16E2"/>
    <w:rsid w:val="003E0C3C"/>
    <w:rsid w:val="003F2908"/>
    <w:rsid w:val="003F2D0B"/>
    <w:rsid w:val="004024D0"/>
    <w:rsid w:val="0040401D"/>
    <w:rsid w:val="00405460"/>
    <w:rsid w:val="0043651F"/>
    <w:rsid w:val="00437DAC"/>
    <w:rsid w:val="0044345D"/>
    <w:rsid w:val="004446F1"/>
    <w:rsid w:val="00445F7E"/>
    <w:rsid w:val="0046055A"/>
    <w:rsid w:val="0046128B"/>
    <w:rsid w:val="004655FD"/>
    <w:rsid w:val="004742CB"/>
    <w:rsid w:val="0047625F"/>
    <w:rsid w:val="0047656C"/>
    <w:rsid w:val="00484061"/>
    <w:rsid w:val="0048592F"/>
    <w:rsid w:val="004917BE"/>
    <w:rsid w:val="004A687F"/>
    <w:rsid w:val="004A75A8"/>
    <w:rsid w:val="004C359D"/>
    <w:rsid w:val="004D29A4"/>
    <w:rsid w:val="004E3896"/>
    <w:rsid w:val="004E68F5"/>
    <w:rsid w:val="004F56B3"/>
    <w:rsid w:val="004F5AE5"/>
    <w:rsid w:val="00505223"/>
    <w:rsid w:val="00505C0D"/>
    <w:rsid w:val="00510A09"/>
    <w:rsid w:val="005130B6"/>
    <w:rsid w:val="00515EFA"/>
    <w:rsid w:val="00520E56"/>
    <w:rsid w:val="00523801"/>
    <w:rsid w:val="00530503"/>
    <w:rsid w:val="00533F7A"/>
    <w:rsid w:val="0053650C"/>
    <w:rsid w:val="00542065"/>
    <w:rsid w:val="005437AC"/>
    <w:rsid w:val="0054380F"/>
    <w:rsid w:val="005477B1"/>
    <w:rsid w:val="00552EF7"/>
    <w:rsid w:val="00554725"/>
    <w:rsid w:val="00554745"/>
    <w:rsid w:val="00565657"/>
    <w:rsid w:val="005739A5"/>
    <w:rsid w:val="00582634"/>
    <w:rsid w:val="00596EB4"/>
    <w:rsid w:val="005A720D"/>
    <w:rsid w:val="005B11A4"/>
    <w:rsid w:val="005B15EB"/>
    <w:rsid w:val="005C0532"/>
    <w:rsid w:val="005D2692"/>
    <w:rsid w:val="005E04E4"/>
    <w:rsid w:val="005E0624"/>
    <w:rsid w:val="005E27C7"/>
    <w:rsid w:val="005F05AF"/>
    <w:rsid w:val="005F0DA4"/>
    <w:rsid w:val="005F7593"/>
    <w:rsid w:val="006044BD"/>
    <w:rsid w:val="0060756A"/>
    <w:rsid w:val="00630819"/>
    <w:rsid w:val="00635E89"/>
    <w:rsid w:val="00636069"/>
    <w:rsid w:val="00656DA6"/>
    <w:rsid w:val="006609FE"/>
    <w:rsid w:val="00661873"/>
    <w:rsid w:val="0067527F"/>
    <w:rsid w:val="00686A00"/>
    <w:rsid w:val="00686DD5"/>
    <w:rsid w:val="006A7E3F"/>
    <w:rsid w:val="006C6E0F"/>
    <w:rsid w:val="006E0647"/>
    <w:rsid w:val="006E46A5"/>
    <w:rsid w:val="006F1D35"/>
    <w:rsid w:val="006F2B72"/>
    <w:rsid w:val="006F5DF5"/>
    <w:rsid w:val="00700AAD"/>
    <w:rsid w:val="00704EC1"/>
    <w:rsid w:val="00706906"/>
    <w:rsid w:val="00715C58"/>
    <w:rsid w:val="00717E01"/>
    <w:rsid w:val="007202F3"/>
    <w:rsid w:val="007206B6"/>
    <w:rsid w:val="00720AB4"/>
    <w:rsid w:val="007228EE"/>
    <w:rsid w:val="00736744"/>
    <w:rsid w:val="00746717"/>
    <w:rsid w:val="00756055"/>
    <w:rsid w:val="0076526D"/>
    <w:rsid w:val="0076605F"/>
    <w:rsid w:val="00773C59"/>
    <w:rsid w:val="00782B16"/>
    <w:rsid w:val="00794ED4"/>
    <w:rsid w:val="0079572A"/>
    <w:rsid w:val="007A0658"/>
    <w:rsid w:val="007A1248"/>
    <w:rsid w:val="007B1220"/>
    <w:rsid w:val="007B4D9A"/>
    <w:rsid w:val="007C743F"/>
    <w:rsid w:val="007D31F1"/>
    <w:rsid w:val="007E1F49"/>
    <w:rsid w:val="007E46B3"/>
    <w:rsid w:val="007E763E"/>
    <w:rsid w:val="00800EF1"/>
    <w:rsid w:val="008024E1"/>
    <w:rsid w:val="00802747"/>
    <w:rsid w:val="008046E0"/>
    <w:rsid w:val="0081324B"/>
    <w:rsid w:val="00815B3A"/>
    <w:rsid w:val="008201AA"/>
    <w:rsid w:val="008264D4"/>
    <w:rsid w:val="008273FC"/>
    <w:rsid w:val="00827C08"/>
    <w:rsid w:val="0083465C"/>
    <w:rsid w:val="00841616"/>
    <w:rsid w:val="00845ADC"/>
    <w:rsid w:val="00845D33"/>
    <w:rsid w:val="00855A4F"/>
    <w:rsid w:val="00861E97"/>
    <w:rsid w:val="00862CD8"/>
    <w:rsid w:val="00871629"/>
    <w:rsid w:val="008759E4"/>
    <w:rsid w:val="00876684"/>
    <w:rsid w:val="00881B3E"/>
    <w:rsid w:val="00882506"/>
    <w:rsid w:val="008832CB"/>
    <w:rsid w:val="0088349B"/>
    <w:rsid w:val="00883AE3"/>
    <w:rsid w:val="00886E9B"/>
    <w:rsid w:val="0089389C"/>
    <w:rsid w:val="00897467"/>
    <w:rsid w:val="008A4BA8"/>
    <w:rsid w:val="008A71B1"/>
    <w:rsid w:val="008B298E"/>
    <w:rsid w:val="008C1BFC"/>
    <w:rsid w:val="008D34E1"/>
    <w:rsid w:val="008E1FB7"/>
    <w:rsid w:val="008E69F9"/>
    <w:rsid w:val="008F24A1"/>
    <w:rsid w:val="008F5D9D"/>
    <w:rsid w:val="0090060A"/>
    <w:rsid w:val="009045A2"/>
    <w:rsid w:val="0091026B"/>
    <w:rsid w:val="009215F1"/>
    <w:rsid w:val="0092257A"/>
    <w:rsid w:val="00954D2E"/>
    <w:rsid w:val="00957457"/>
    <w:rsid w:val="00957640"/>
    <w:rsid w:val="00966197"/>
    <w:rsid w:val="00966624"/>
    <w:rsid w:val="00976A4E"/>
    <w:rsid w:val="00985983"/>
    <w:rsid w:val="009A06DD"/>
    <w:rsid w:val="009A1068"/>
    <w:rsid w:val="009A5B86"/>
    <w:rsid w:val="009C2EBC"/>
    <w:rsid w:val="009D417A"/>
    <w:rsid w:val="009D422D"/>
    <w:rsid w:val="009E0E0A"/>
    <w:rsid w:val="009E2BAF"/>
    <w:rsid w:val="009F0AB2"/>
    <w:rsid w:val="009F207D"/>
    <w:rsid w:val="009F2254"/>
    <w:rsid w:val="00A03339"/>
    <w:rsid w:val="00A2408B"/>
    <w:rsid w:val="00A269D5"/>
    <w:rsid w:val="00A3143B"/>
    <w:rsid w:val="00A369EF"/>
    <w:rsid w:val="00A37285"/>
    <w:rsid w:val="00A6352B"/>
    <w:rsid w:val="00A63CA4"/>
    <w:rsid w:val="00A6776C"/>
    <w:rsid w:val="00A81E54"/>
    <w:rsid w:val="00A8464B"/>
    <w:rsid w:val="00A871ED"/>
    <w:rsid w:val="00A9374C"/>
    <w:rsid w:val="00AA429E"/>
    <w:rsid w:val="00AB2416"/>
    <w:rsid w:val="00AB28D7"/>
    <w:rsid w:val="00AB306F"/>
    <w:rsid w:val="00AB3BAB"/>
    <w:rsid w:val="00AB3F2D"/>
    <w:rsid w:val="00AB4DFF"/>
    <w:rsid w:val="00AB7256"/>
    <w:rsid w:val="00AC0192"/>
    <w:rsid w:val="00AD25C4"/>
    <w:rsid w:val="00AD5095"/>
    <w:rsid w:val="00AE0BCB"/>
    <w:rsid w:val="00AE4604"/>
    <w:rsid w:val="00AE6801"/>
    <w:rsid w:val="00AE6B78"/>
    <w:rsid w:val="00AF243A"/>
    <w:rsid w:val="00AF687A"/>
    <w:rsid w:val="00B04226"/>
    <w:rsid w:val="00B04B7E"/>
    <w:rsid w:val="00B14533"/>
    <w:rsid w:val="00B20E8D"/>
    <w:rsid w:val="00B2127F"/>
    <w:rsid w:val="00B22D18"/>
    <w:rsid w:val="00B24976"/>
    <w:rsid w:val="00B30CF7"/>
    <w:rsid w:val="00B3326E"/>
    <w:rsid w:val="00B34F27"/>
    <w:rsid w:val="00B427FB"/>
    <w:rsid w:val="00B42FEB"/>
    <w:rsid w:val="00B4510F"/>
    <w:rsid w:val="00B462F8"/>
    <w:rsid w:val="00B51D75"/>
    <w:rsid w:val="00B55111"/>
    <w:rsid w:val="00B55E7E"/>
    <w:rsid w:val="00B61805"/>
    <w:rsid w:val="00B6190F"/>
    <w:rsid w:val="00B65A58"/>
    <w:rsid w:val="00B70639"/>
    <w:rsid w:val="00B811CD"/>
    <w:rsid w:val="00B84538"/>
    <w:rsid w:val="00B872A0"/>
    <w:rsid w:val="00B90799"/>
    <w:rsid w:val="00B931F0"/>
    <w:rsid w:val="00B95672"/>
    <w:rsid w:val="00B96554"/>
    <w:rsid w:val="00B97D70"/>
    <w:rsid w:val="00BA0786"/>
    <w:rsid w:val="00BA2168"/>
    <w:rsid w:val="00BA395C"/>
    <w:rsid w:val="00BA564A"/>
    <w:rsid w:val="00BA6535"/>
    <w:rsid w:val="00BB1574"/>
    <w:rsid w:val="00BB24A6"/>
    <w:rsid w:val="00BD01C0"/>
    <w:rsid w:val="00BD54A8"/>
    <w:rsid w:val="00BE12FB"/>
    <w:rsid w:val="00BF1EBF"/>
    <w:rsid w:val="00BF4E0C"/>
    <w:rsid w:val="00BF5555"/>
    <w:rsid w:val="00BF5672"/>
    <w:rsid w:val="00C031B0"/>
    <w:rsid w:val="00C03C4A"/>
    <w:rsid w:val="00C11C36"/>
    <w:rsid w:val="00C13351"/>
    <w:rsid w:val="00C139FF"/>
    <w:rsid w:val="00C20000"/>
    <w:rsid w:val="00C2223F"/>
    <w:rsid w:val="00C25F00"/>
    <w:rsid w:val="00C27196"/>
    <w:rsid w:val="00C273FA"/>
    <w:rsid w:val="00C40A69"/>
    <w:rsid w:val="00C413D3"/>
    <w:rsid w:val="00C47E40"/>
    <w:rsid w:val="00C51B22"/>
    <w:rsid w:val="00C536B6"/>
    <w:rsid w:val="00C53A89"/>
    <w:rsid w:val="00C605A5"/>
    <w:rsid w:val="00C62379"/>
    <w:rsid w:val="00C66E96"/>
    <w:rsid w:val="00C72B07"/>
    <w:rsid w:val="00C75C96"/>
    <w:rsid w:val="00C83CB3"/>
    <w:rsid w:val="00C86982"/>
    <w:rsid w:val="00C912A8"/>
    <w:rsid w:val="00C93FED"/>
    <w:rsid w:val="00CA1402"/>
    <w:rsid w:val="00CA24BB"/>
    <w:rsid w:val="00CA30D7"/>
    <w:rsid w:val="00CB0322"/>
    <w:rsid w:val="00CB74DC"/>
    <w:rsid w:val="00CC2CEB"/>
    <w:rsid w:val="00CD7806"/>
    <w:rsid w:val="00CE1D4C"/>
    <w:rsid w:val="00CF02C0"/>
    <w:rsid w:val="00CF4979"/>
    <w:rsid w:val="00CF5511"/>
    <w:rsid w:val="00D044CB"/>
    <w:rsid w:val="00D2217E"/>
    <w:rsid w:val="00D22698"/>
    <w:rsid w:val="00D356D8"/>
    <w:rsid w:val="00D35734"/>
    <w:rsid w:val="00D37126"/>
    <w:rsid w:val="00D42A68"/>
    <w:rsid w:val="00D45295"/>
    <w:rsid w:val="00D45C50"/>
    <w:rsid w:val="00D50350"/>
    <w:rsid w:val="00D50FD4"/>
    <w:rsid w:val="00D643A0"/>
    <w:rsid w:val="00D6607E"/>
    <w:rsid w:val="00D77388"/>
    <w:rsid w:val="00D77BFA"/>
    <w:rsid w:val="00D8196E"/>
    <w:rsid w:val="00D8676C"/>
    <w:rsid w:val="00D92B7E"/>
    <w:rsid w:val="00DB6252"/>
    <w:rsid w:val="00DC001A"/>
    <w:rsid w:val="00DC5395"/>
    <w:rsid w:val="00DC7B5A"/>
    <w:rsid w:val="00DD14ED"/>
    <w:rsid w:val="00DD5867"/>
    <w:rsid w:val="00DD6E87"/>
    <w:rsid w:val="00DE18BD"/>
    <w:rsid w:val="00DF138C"/>
    <w:rsid w:val="00DF4A78"/>
    <w:rsid w:val="00E00228"/>
    <w:rsid w:val="00E01536"/>
    <w:rsid w:val="00E01E3F"/>
    <w:rsid w:val="00E05AB3"/>
    <w:rsid w:val="00E0686F"/>
    <w:rsid w:val="00E21062"/>
    <w:rsid w:val="00E21FC9"/>
    <w:rsid w:val="00E26D3E"/>
    <w:rsid w:val="00E367F8"/>
    <w:rsid w:val="00E474AF"/>
    <w:rsid w:val="00E47922"/>
    <w:rsid w:val="00E605C7"/>
    <w:rsid w:val="00E60F96"/>
    <w:rsid w:val="00E61F5C"/>
    <w:rsid w:val="00E66719"/>
    <w:rsid w:val="00E704F9"/>
    <w:rsid w:val="00E75143"/>
    <w:rsid w:val="00E76A4E"/>
    <w:rsid w:val="00E77888"/>
    <w:rsid w:val="00E7790E"/>
    <w:rsid w:val="00E77B19"/>
    <w:rsid w:val="00E9572D"/>
    <w:rsid w:val="00EB04DB"/>
    <w:rsid w:val="00ED57C5"/>
    <w:rsid w:val="00ED5AFB"/>
    <w:rsid w:val="00ED7632"/>
    <w:rsid w:val="00EE07E0"/>
    <w:rsid w:val="00EE11EF"/>
    <w:rsid w:val="00EF0FBB"/>
    <w:rsid w:val="00F062ED"/>
    <w:rsid w:val="00F1037B"/>
    <w:rsid w:val="00F126FB"/>
    <w:rsid w:val="00F12D86"/>
    <w:rsid w:val="00F16B3C"/>
    <w:rsid w:val="00F32ADD"/>
    <w:rsid w:val="00F3394D"/>
    <w:rsid w:val="00F343E1"/>
    <w:rsid w:val="00F40178"/>
    <w:rsid w:val="00F42226"/>
    <w:rsid w:val="00F51644"/>
    <w:rsid w:val="00F547F9"/>
    <w:rsid w:val="00F54D98"/>
    <w:rsid w:val="00F5605E"/>
    <w:rsid w:val="00F637DC"/>
    <w:rsid w:val="00F65AB8"/>
    <w:rsid w:val="00F677A9"/>
    <w:rsid w:val="00F71F83"/>
    <w:rsid w:val="00F75926"/>
    <w:rsid w:val="00F76197"/>
    <w:rsid w:val="00F81A58"/>
    <w:rsid w:val="00F86C61"/>
    <w:rsid w:val="00F92706"/>
    <w:rsid w:val="00F92D5D"/>
    <w:rsid w:val="00F9402D"/>
    <w:rsid w:val="00F969D6"/>
    <w:rsid w:val="00FB0295"/>
    <w:rsid w:val="00FC313D"/>
    <w:rsid w:val="00FC61F5"/>
    <w:rsid w:val="00FC64F7"/>
    <w:rsid w:val="00FC7A02"/>
    <w:rsid w:val="00FD6233"/>
    <w:rsid w:val="00FE1007"/>
    <w:rsid w:val="00FE1BD1"/>
    <w:rsid w:val="00FE7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4A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6B3"/>
    <w:pPr>
      <w:widowControl w:val="0"/>
      <w:jc w:val="both"/>
    </w:pPr>
    <w:rPr>
      <w:rFonts w:ascii="Times New Roman" w:eastAsia="宋体" w:hAnsi="Times New Roman" w:cs="Times New Roman"/>
      <w:szCs w:val="24"/>
    </w:rPr>
  </w:style>
  <w:style w:type="paragraph" w:styleId="1">
    <w:name w:val="heading 1"/>
    <w:basedOn w:val="a"/>
    <w:next w:val="a"/>
    <w:link w:val="10"/>
    <w:qFormat/>
    <w:rsid w:val="00312450"/>
    <w:pPr>
      <w:keepNext/>
      <w:keepLines/>
      <w:spacing w:before="340" w:after="330" w:line="578" w:lineRule="auto"/>
      <w:outlineLvl w:val="0"/>
    </w:pPr>
    <w:rPr>
      <w:b/>
      <w:bCs/>
      <w:kern w:val="44"/>
      <w:sz w:val="44"/>
      <w:szCs w:val="44"/>
    </w:rPr>
  </w:style>
  <w:style w:type="paragraph" w:styleId="2">
    <w:name w:val="heading 2"/>
    <w:basedOn w:val="a"/>
    <w:next w:val="a"/>
    <w:link w:val="20"/>
    <w:qFormat/>
    <w:rsid w:val="0031245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312450"/>
    <w:pPr>
      <w:keepNext/>
      <w:keepLines/>
      <w:spacing w:before="260" w:after="260" w:line="416" w:lineRule="auto"/>
      <w:outlineLvl w:val="2"/>
    </w:pPr>
    <w:rPr>
      <w:b/>
      <w:bCs/>
      <w:sz w:val="32"/>
      <w:szCs w:val="32"/>
    </w:rPr>
  </w:style>
  <w:style w:type="paragraph" w:styleId="4">
    <w:name w:val="heading 4"/>
    <w:basedOn w:val="a"/>
    <w:next w:val="a"/>
    <w:link w:val="40"/>
    <w:qFormat/>
    <w:rsid w:val="0031245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312450"/>
    <w:pPr>
      <w:keepNext/>
      <w:keepLines/>
      <w:spacing w:before="280" w:after="290" w:line="376" w:lineRule="auto"/>
      <w:outlineLvl w:val="4"/>
    </w:pPr>
    <w:rPr>
      <w:b/>
      <w:bCs/>
      <w:sz w:val="28"/>
      <w:szCs w:val="28"/>
    </w:rPr>
  </w:style>
  <w:style w:type="paragraph" w:styleId="6">
    <w:name w:val="heading 6"/>
    <w:basedOn w:val="a"/>
    <w:next w:val="a"/>
    <w:link w:val="60"/>
    <w:qFormat/>
    <w:rsid w:val="00312450"/>
    <w:pPr>
      <w:keepNext/>
      <w:keepLines/>
      <w:spacing w:before="240" w:after="64" w:line="320" w:lineRule="auto"/>
      <w:outlineLvl w:val="5"/>
    </w:pPr>
    <w:rPr>
      <w:rFonts w:ascii="Arial" w:eastAsia="黑体" w:hAnsi="Arial"/>
      <w:b/>
      <w:bCs/>
      <w:sz w:val="24"/>
    </w:rPr>
  </w:style>
  <w:style w:type="paragraph" w:styleId="7">
    <w:name w:val="heading 7"/>
    <w:basedOn w:val="a"/>
    <w:next w:val="a"/>
    <w:link w:val="70"/>
    <w:qFormat/>
    <w:rsid w:val="00312450"/>
    <w:pPr>
      <w:keepNext/>
      <w:keepLines/>
      <w:spacing w:before="240" w:after="64" w:line="320" w:lineRule="auto"/>
      <w:outlineLvl w:val="6"/>
    </w:pPr>
    <w:rPr>
      <w:b/>
      <w:bCs/>
      <w:sz w:val="24"/>
    </w:rPr>
  </w:style>
  <w:style w:type="paragraph" w:styleId="8">
    <w:name w:val="heading 8"/>
    <w:basedOn w:val="a"/>
    <w:next w:val="a"/>
    <w:link w:val="80"/>
    <w:qFormat/>
    <w:rsid w:val="00312450"/>
    <w:pPr>
      <w:keepNext/>
      <w:keepLines/>
      <w:spacing w:before="240" w:after="64" w:line="320" w:lineRule="auto"/>
      <w:outlineLvl w:val="7"/>
    </w:pPr>
    <w:rPr>
      <w:rFonts w:ascii="Arial" w:eastAsia="黑体" w:hAnsi="Arial"/>
      <w:sz w:val="24"/>
    </w:rPr>
  </w:style>
  <w:style w:type="paragraph" w:styleId="9">
    <w:name w:val="heading 9"/>
    <w:basedOn w:val="a"/>
    <w:next w:val="a"/>
    <w:link w:val="90"/>
    <w:qFormat/>
    <w:rsid w:val="00312450"/>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1245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312450"/>
    <w:rPr>
      <w:sz w:val="18"/>
      <w:szCs w:val="18"/>
    </w:rPr>
  </w:style>
  <w:style w:type="paragraph" w:styleId="a5">
    <w:name w:val="footer"/>
    <w:basedOn w:val="a"/>
    <w:link w:val="a6"/>
    <w:unhideWhenUsed/>
    <w:rsid w:val="00312450"/>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312450"/>
    <w:rPr>
      <w:sz w:val="18"/>
      <w:szCs w:val="18"/>
    </w:rPr>
  </w:style>
  <w:style w:type="character" w:customStyle="1" w:styleId="10">
    <w:name w:val="标题 1字符"/>
    <w:basedOn w:val="a0"/>
    <w:link w:val="1"/>
    <w:rsid w:val="00312450"/>
    <w:rPr>
      <w:rFonts w:ascii="Times New Roman" w:eastAsia="宋体" w:hAnsi="Times New Roman" w:cs="Times New Roman"/>
      <w:b/>
      <w:bCs/>
      <w:kern w:val="44"/>
      <w:sz w:val="44"/>
      <w:szCs w:val="44"/>
    </w:rPr>
  </w:style>
  <w:style w:type="character" w:customStyle="1" w:styleId="20">
    <w:name w:val="标题 2字符"/>
    <w:basedOn w:val="a0"/>
    <w:link w:val="2"/>
    <w:rsid w:val="00312450"/>
    <w:rPr>
      <w:rFonts w:ascii="Arial" w:eastAsia="黑体" w:hAnsi="Arial" w:cs="Times New Roman"/>
      <w:b/>
      <w:bCs/>
      <w:sz w:val="32"/>
      <w:szCs w:val="32"/>
    </w:rPr>
  </w:style>
  <w:style w:type="character" w:customStyle="1" w:styleId="30">
    <w:name w:val="标题 3字符"/>
    <w:basedOn w:val="a0"/>
    <w:link w:val="3"/>
    <w:rsid w:val="00312450"/>
    <w:rPr>
      <w:rFonts w:ascii="Times New Roman" w:eastAsia="宋体" w:hAnsi="Times New Roman" w:cs="Times New Roman"/>
      <w:b/>
      <w:bCs/>
      <w:sz w:val="32"/>
      <w:szCs w:val="32"/>
    </w:rPr>
  </w:style>
  <w:style w:type="character" w:customStyle="1" w:styleId="40">
    <w:name w:val="标题 4字符"/>
    <w:basedOn w:val="a0"/>
    <w:link w:val="4"/>
    <w:rsid w:val="00312450"/>
    <w:rPr>
      <w:rFonts w:ascii="Arial" w:eastAsia="黑体" w:hAnsi="Arial" w:cs="Times New Roman"/>
      <w:b/>
      <w:bCs/>
      <w:sz w:val="28"/>
      <w:szCs w:val="28"/>
    </w:rPr>
  </w:style>
  <w:style w:type="character" w:customStyle="1" w:styleId="50">
    <w:name w:val="标题 5字符"/>
    <w:basedOn w:val="a0"/>
    <w:link w:val="5"/>
    <w:rsid w:val="00312450"/>
    <w:rPr>
      <w:rFonts w:ascii="Times New Roman" w:eastAsia="宋体" w:hAnsi="Times New Roman" w:cs="Times New Roman"/>
      <w:b/>
      <w:bCs/>
      <w:sz w:val="28"/>
      <w:szCs w:val="28"/>
    </w:rPr>
  </w:style>
  <w:style w:type="character" w:customStyle="1" w:styleId="60">
    <w:name w:val="标题 6字符"/>
    <w:basedOn w:val="a0"/>
    <w:link w:val="6"/>
    <w:rsid w:val="00312450"/>
    <w:rPr>
      <w:rFonts w:ascii="Arial" w:eastAsia="黑体" w:hAnsi="Arial" w:cs="Times New Roman"/>
      <w:b/>
      <w:bCs/>
      <w:sz w:val="24"/>
      <w:szCs w:val="24"/>
    </w:rPr>
  </w:style>
  <w:style w:type="character" w:customStyle="1" w:styleId="70">
    <w:name w:val="标题 7字符"/>
    <w:basedOn w:val="a0"/>
    <w:link w:val="7"/>
    <w:rsid w:val="00312450"/>
    <w:rPr>
      <w:rFonts w:ascii="Times New Roman" w:eastAsia="宋体" w:hAnsi="Times New Roman" w:cs="Times New Roman"/>
      <w:b/>
      <w:bCs/>
      <w:sz w:val="24"/>
      <w:szCs w:val="24"/>
    </w:rPr>
  </w:style>
  <w:style w:type="character" w:customStyle="1" w:styleId="80">
    <w:name w:val="标题 8字符"/>
    <w:basedOn w:val="a0"/>
    <w:link w:val="8"/>
    <w:rsid w:val="00312450"/>
    <w:rPr>
      <w:rFonts w:ascii="Arial" w:eastAsia="黑体" w:hAnsi="Arial" w:cs="Times New Roman"/>
      <w:sz w:val="24"/>
      <w:szCs w:val="24"/>
    </w:rPr>
  </w:style>
  <w:style w:type="character" w:customStyle="1" w:styleId="90">
    <w:name w:val="标题 9字符"/>
    <w:basedOn w:val="a0"/>
    <w:link w:val="9"/>
    <w:rsid w:val="00312450"/>
    <w:rPr>
      <w:rFonts w:ascii="Arial" w:eastAsia="黑体" w:hAnsi="Arial" w:cs="Times New Roman"/>
      <w:szCs w:val="21"/>
    </w:rPr>
  </w:style>
  <w:style w:type="character" w:customStyle="1" w:styleId="CharChar1">
    <w:name w:val="Char Char1"/>
    <w:locked/>
    <w:rsid w:val="00312450"/>
    <w:rPr>
      <w:rFonts w:ascii="宋体" w:eastAsia="宋体" w:hAnsi="宋体"/>
      <w:kern w:val="2"/>
      <w:sz w:val="21"/>
      <w:szCs w:val="24"/>
      <w:lang w:val="en-US" w:eastAsia="zh-CN" w:bidi="ar-SA"/>
    </w:rPr>
  </w:style>
  <w:style w:type="character" w:styleId="a7">
    <w:name w:val="annotation reference"/>
    <w:rsid w:val="00312450"/>
    <w:rPr>
      <w:sz w:val="21"/>
      <w:szCs w:val="21"/>
    </w:rPr>
  </w:style>
  <w:style w:type="character" w:styleId="a8">
    <w:name w:val="Hyperlink"/>
    <w:uiPriority w:val="99"/>
    <w:rsid w:val="00312450"/>
    <w:rPr>
      <w:color w:val="0000FF"/>
      <w:u w:val="single"/>
    </w:rPr>
  </w:style>
  <w:style w:type="character" w:styleId="a9">
    <w:name w:val="footnote reference"/>
    <w:semiHidden/>
    <w:rsid w:val="00312450"/>
    <w:rPr>
      <w:vertAlign w:val="superscript"/>
    </w:rPr>
  </w:style>
  <w:style w:type="character" w:customStyle="1" w:styleId="Char">
    <w:name w:val="批注文字 Char"/>
    <w:rsid w:val="00312450"/>
    <w:rPr>
      <w:rFonts w:eastAsia="宋体"/>
      <w:kern w:val="2"/>
      <w:sz w:val="21"/>
      <w:szCs w:val="24"/>
      <w:lang w:val="en-US" w:eastAsia="zh-CN" w:bidi="ar-SA"/>
    </w:rPr>
  </w:style>
  <w:style w:type="character" w:styleId="FollowedHyperlink">
    <w:name w:val="FollowedHyperlink"/>
    <w:rsid w:val="00312450"/>
    <w:rPr>
      <w:color w:val="800080"/>
      <w:u w:val="single"/>
    </w:rPr>
  </w:style>
  <w:style w:type="character" w:styleId="aa">
    <w:name w:val="page number"/>
    <w:basedOn w:val="a0"/>
    <w:rsid w:val="00312450"/>
  </w:style>
  <w:style w:type="character" w:styleId="ab">
    <w:name w:val="Emphasis"/>
    <w:uiPriority w:val="20"/>
    <w:qFormat/>
    <w:rsid w:val="00312450"/>
    <w:rPr>
      <w:i w:val="0"/>
      <w:iCs w:val="0"/>
      <w:color w:val="CC0000"/>
    </w:rPr>
  </w:style>
  <w:style w:type="paragraph" w:customStyle="1" w:styleId="ParaChar">
    <w:name w:val="默认段落字体 Para Char"/>
    <w:basedOn w:val="a"/>
    <w:rsid w:val="00312450"/>
    <w:pPr>
      <w:tabs>
        <w:tab w:val="left" w:pos="360"/>
      </w:tabs>
      <w:spacing w:before="312" w:after="312" w:line="360" w:lineRule="auto"/>
    </w:pPr>
    <w:rPr>
      <w:sz w:val="24"/>
    </w:rPr>
  </w:style>
  <w:style w:type="paragraph" w:styleId="ac">
    <w:name w:val="Document Map"/>
    <w:basedOn w:val="a"/>
    <w:link w:val="ad"/>
    <w:semiHidden/>
    <w:rsid w:val="00312450"/>
    <w:pPr>
      <w:shd w:val="clear" w:color="auto" w:fill="000080"/>
    </w:pPr>
  </w:style>
  <w:style w:type="character" w:customStyle="1" w:styleId="ad">
    <w:name w:val="文档结构图 字符"/>
    <w:basedOn w:val="a0"/>
    <w:link w:val="ac"/>
    <w:semiHidden/>
    <w:rsid w:val="00312450"/>
    <w:rPr>
      <w:rFonts w:ascii="Times New Roman" w:eastAsia="宋体" w:hAnsi="Times New Roman" w:cs="Times New Roman"/>
      <w:szCs w:val="24"/>
      <w:shd w:val="clear" w:color="auto" w:fill="000080"/>
    </w:rPr>
  </w:style>
  <w:style w:type="paragraph" w:styleId="21">
    <w:name w:val="toc 2"/>
    <w:basedOn w:val="a"/>
    <w:next w:val="a"/>
    <w:semiHidden/>
    <w:rsid w:val="00312450"/>
    <w:pPr>
      <w:ind w:leftChars="200" w:left="420"/>
    </w:pPr>
  </w:style>
  <w:style w:type="paragraph" w:styleId="ae">
    <w:name w:val="annotation text"/>
    <w:basedOn w:val="a"/>
    <w:link w:val="af"/>
    <w:unhideWhenUsed/>
    <w:rsid w:val="00312450"/>
    <w:pPr>
      <w:jc w:val="left"/>
    </w:pPr>
  </w:style>
  <w:style w:type="character" w:customStyle="1" w:styleId="af">
    <w:name w:val="注释文本字符"/>
    <w:basedOn w:val="a0"/>
    <w:link w:val="ae"/>
    <w:uiPriority w:val="99"/>
    <w:semiHidden/>
    <w:rsid w:val="00312450"/>
    <w:rPr>
      <w:rFonts w:ascii="Times New Roman" w:eastAsia="宋体" w:hAnsi="Times New Roman" w:cs="Times New Roman"/>
      <w:szCs w:val="24"/>
    </w:rPr>
  </w:style>
  <w:style w:type="paragraph" w:styleId="af0">
    <w:name w:val="annotation subject"/>
    <w:basedOn w:val="ae"/>
    <w:next w:val="ae"/>
    <w:link w:val="af1"/>
    <w:semiHidden/>
    <w:rsid w:val="00312450"/>
    <w:rPr>
      <w:b/>
      <w:bCs/>
    </w:rPr>
  </w:style>
  <w:style w:type="character" w:customStyle="1" w:styleId="af1">
    <w:name w:val="批注主题字符"/>
    <w:basedOn w:val="af"/>
    <w:link w:val="af0"/>
    <w:semiHidden/>
    <w:rsid w:val="00312450"/>
    <w:rPr>
      <w:rFonts w:ascii="Times New Roman" w:eastAsia="宋体" w:hAnsi="Times New Roman" w:cs="Times New Roman"/>
      <w:b/>
      <w:bCs/>
      <w:szCs w:val="24"/>
    </w:rPr>
  </w:style>
  <w:style w:type="paragraph" w:customStyle="1" w:styleId="CharCharCharCharCharChar1CharCharChar">
    <w:name w:val="Char Char Char Char Char Char1 Char Char Char"/>
    <w:basedOn w:val="a"/>
    <w:rsid w:val="00312450"/>
    <w:pPr>
      <w:autoSpaceDE w:val="0"/>
      <w:autoSpaceDN w:val="0"/>
      <w:adjustRightInd w:val="0"/>
      <w:jc w:val="left"/>
      <w:textAlignment w:val="baseline"/>
    </w:pPr>
    <w:rPr>
      <w:rFonts w:eastAsia="方正仿宋简体"/>
      <w:sz w:val="32"/>
      <w:szCs w:val="20"/>
    </w:rPr>
  </w:style>
  <w:style w:type="paragraph" w:customStyle="1" w:styleId="CM4">
    <w:name w:val="CM4"/>
    <w:basedOn w:val="a"/>
    <w:next w:val="a"/>
    <w:uiPriority w:val="99"/>
    <w:rsid w:val="00312450"/>
    <w:pPr>
      <w:autoSpaceDE w:val="0"/>
      <w:autoSpaceDN w:val="0"/>
      <w:adjustRightInd w:val="0"/>
      <w:spacing w:line="411" w:lineRule="atLeast"/>
      <w:jc w:val="left"/>
    </w:pPr>
    <w:rPr>
      <w:rFonts w:ascii="IVEVFK+STHeitiSC-Medium" w:eastAsia="IVEVFK+STHeitiSC-Medium" w:hAnsi="Calibri"/>
      <w:kern w:val="0"/>
      <w:sz w:val="24"/>
    </w:rPr>
  </w:style>
  <w:style w:type="paragraph" w:customStyle="1" w:styleId="p0">
    <w:name w:val="p0"/>
    <w:basedOn w:val="a"/>
    <w:rsid w:val="00312450"/>
    <w:pPr>
      <w:widowControl/>
    </w:pPr>
    <w:rPr>
      <w:kern w:val="0"/>
      <w:szCs w:val="21"/>
    </w:rPr>
  </w:style>
  <w:style w:type="paragraph" w:styleId="af2">
    <w:name w:val="Normal (Web)"/>
    <w:basedOn w:val="a"/>
    <w:uiPriority w:val="99"/>
    <w:rsid w:val="00312450"/>
    <w:pPr>
      <w:widowControl/>
      <w:spacing w:before="100" w:beforeAutospacing="1" w:after="100" w:afterAutospacing="1"/>
      <w:jc w:val="left"/>
    </w:pPr>
    <w:rPr>
      <w:rFonts w:ascii="宋体" w:hAnsi="宋体" w:cs="宋体"/>
      <w:kern w:val="0"/>
      <w:sz w:val="24"/>
    </w:rPr>
  </w:style>
  <w:style w:type="paragraph" w:styleId="af3">
    <w:name w:val="Balloon Text"/>
    <w:basedOn w:val="a"/>
    <w:link w:val="af4"/>
    <w:semiHidden/>
    <w:rsid w:val="00312450"/>
    <w:rPr>
      <w:sz w:val="18"/>
      <w:szCs w:val="18"/>
    </w:rPr>
  </w:style>
  <w:style w:type="character" w:customStyle="1" w:styleId="af4">
    <w:name w:val="批注框文本字符"/>
    <w:basedOn w:val="a0"/>
    <w:link w:val="af3"/>
    <w:semiHidden/>
    <w:rsid w:val="00312450"/>
    <w:rPr>
      <w:rFonts w:ascii="Times New Roman" w:eastAsia="宋体" w:hAnsi="Times New Roman" w:cs="Times New Roman"/>
      <w:sz w:val="18"/>
      <w:szCs w:val="18"/>
    </w:rPr>
  </w:style>
  <w:style w:type="paragraph" w:styleId="af5">
    <w:name w:val="Date"/>
    <w:basedOn w:val="a"/>
    <w:next w:val="a"/>
    <w:link w:val="af6"/>
    <w:rsid w:val="00312450"/>
    <w:rPr>
      <w:sz w:val="28"/>
      <w:szCs w:val="20"/>
    </w:rPr>
  </w:style>
  <w:style w:type="character" w:customStyle="1" w:styleId="af6">
    <w:name w:val="日期字符"/>
    <w:basedOn w:val="a0"/>
    <w:link w:val="af5"/>
    <w:rsid w:val="00312450"/>
    <w:rPr>
      <w:rFonts w:ascii="Times New Roman" w:eastAsia="宋体" w:hAnsi="Times New Roman" w:cs="Times New Roman"/>
      <w:sz w:val="28"/>
      <w:szCs w:val="20"/>
    </w:rPr>
  </w:style>
  <w:style w:type="paragraph" w:styleId="11">
    <w:name w:val="toc 1"/>
    <w:basedOn w:val="a"/>
    <w:next w:val="a"/>
    <w:uiPriority w:val="39"/>
    <w:rsid w:val="00312450"/>
    <w:pPr>
      <w:tabs>
        <w:tab w:val="right" w:leader="dot" w:pos="8296"/>
      </w:tabs>
      <w:spacing w:line="360" w:lineRule="auto"/>
    </w:pPr>
  </w:style>
  <w:style w:type="paragraph" w:styleId="22">
    <w:name w:val="Body Text Indent 2"/>
    <w:basedOn w:val="a"/>
    <w:link w:val="23"/>
    <w:rsid w:val="00312450"/>
    <w:pPr>
      <w:spacing w:after="120" w:line="480" w:lineRule="auto"/>
      <w:ind w:leftChars="200" w:left="420"/>
    </w:pPr>
  </w:style>
  <w:style w:type="character" w:customStyle="1" w:styleId="23">
    <w:name w:val="正文文本缩进 2字符"/>
    <w:basedOn w:val="a0"/>
    <w:link w:val="22"/>
    <w:rsid w:val="00312450"/>
    <w:rPr>
      <w:rFonts w:ascii="Times New Roman" w:eastAsia="宋体" w:hAnsi="Times New Roman" w:cs="Times New Roman"/>
      <w:szCs w:val="24"/>
    </w:rPr>
  </w:style>
  <w:style w:type="paragraph" w:styleId="af7">
    <w:name w:val="Body Text Indent"/>
    <w:basedOn w:val="a"/>
    <w:link w:val="af8"/>
    <w:rsid w:val="00312450"/>
    <w:pPr>
      <w:spacing w:line="360" w:lineRule="auto"/>
      <w:ind w:firstLineChars="200" w:firstLine="420"/>
    </w:pPr>
    <w:rPr>
      <w:color w:val="000000"/>
      <w:szCs w:val="21"/>
    </w:rPr>
  </w:style>
  <w:style w:type="character" w:customStyle="1" w:styleId="af8">
    <w:name w:val="正文文本缩进字符"/>
    <w:basedOn w:val="a0"/>
    <w:link w:val="af7"/>
    <w:rsid w:val="00312450"/>
    <w:rPr>
      <w:rFonts w:ascii="Times New Roman" w:eastAsia="宋体" w:hAnsi="Times New Roman" w:cs="Times New Roman"/>
      <w:color w:val="000000"/>
      <w:szCs w:val="21"/>
    </w:rPr>
  </w:style>
  <w:style w:type="paragraph" w:styleId="af9">
    <w:name w:val="Revision"/>
    <w:uiPriority w:val="99"/>
    <w:semiHidden/>
    <w:rsid w:val="00312450"/>
    <w:rPr>
      <w:rFonts w:ascii="Times New Roman" w:eastAsia="宋体" w:hAnsi="Times New Roman" w:cs="Times New Roman"/>
      <w:szCs w:val="24"/>
    </w:rPr>
  </w:style>
  <w:style w:type="paragraph" w:customStyle="1" w:styleId="afa">
    <w:name w:val="正文所"/>
    <w:basedOn w:val="a"/>
    <w:rsid w:val="00312450"/>
    <w:pPr>
      <w:spacing w:line="360" w:lineRule="auto"/>
      <w:ind w:firstLineChars="200" w:firstLine="420"/>
    </w:pPr>
    <w:rPr>
      <w:rFonts w:ascii="宋体"/>
      <w:szCs w:val="20"/>
    </w:rPr>
  </w:style>
  <w:style w:type="paragraph" w:styleId="afb">
    <w:name w:val="footnote text"/>
    <w:basedOn w:val="a"/>
    <w:link w:val="afc"/>
    <w:semiHidden/>
    <w:rsid w:val="00312450"/>
    <w:pPr>
      <w:snapToGrid w:val="0"/>
      <w:jc w:val="left"/>
    </w:pPr>
    <w:rPr>
      <w:sz w:val="18"/>
      <w:szCs w:val="18"/>
    </w:rPr>
  </w:style>
  <w:style w:type="character" w:customStyle="1" w:styleId="afc">
    <w:name w:val="脚注文本字符"/>
    <w:basedOn w:val="a0"/>
    <w:link w:val="afb"/>
    <w:semiHidden/>
    <w:rsid w:val="00312450"/>
    <w:rPr>
      <w:rFonts w:ascii="Times New Roman" w:eastAsia="宋体" w:hAnsi="Times New Roman" w:cs="Times New Roman"/>
      <w:sz w:val="18"/>
      <w:szCs w:val="18"/>
    </w:rPr>
  </w:style>
  <w:style w:type="paragraph" w:customStyle="1" w:styleId="CharCharCharChar">
    <w:name w:val="Char Char Char Char"/>
    <w:basedOn w:val="a"/>
    <w:rsid w:val="00312450"/>
    <w:pPr>
      <w:tabs>
        <w:tab w:val="left" w:pos="360"/>
      </w:tabs>
      <w:adjustRightInd w:val="0"/>
      <w:textAlignment w:val="baseline"/>
    </w:pPr>
    <w:rPr>
      <w:szCs w:val="20"/>
    </w:rPr>
  </w:style>
  <w:style w:type="paragraph" w:styleId="afd">
    <w:name w:val="List Paragraph"/>
    <w:basedOn w:val="a"/>
    <w:uiPriority w:val="99"/>
    <w:qFormat/>
    <w:rsid w:val="00312450"/>
    <w:pPr>
      <w:ind w:firstLineChars="200" w:firstLine="420"/>
    </w:pPr>
    <w:rPr>
      <w:rFonts w:ascii="Calibri" w:hAnsi="Calibri"/>
      <w:szCs w:val="22"/>
    </w:rPr>
  </w:style>
  <w:style w:type="paragraph" w:customStyle="1" w:styleId="12">
    <w:name w:val="列出段落1"/>
    <w:basedOn w:val="a"/>
    <w:qFormat/>
    <w:rsid w:val="00177827"/>
    <w:pPr>
      <w:ind w:firstLineChars="200" w:firstLine="420"/>
    </w:pPr>
    <w:rPr>
      <w:rFonts w:ascii="Calibri" w:hAnsi="Calibri"/>
      <w:szCs w:val="20"/>
    </w:rPr>
  </w:style>
  <w:style w:type="character" w:styleId="afe">
    <w:name w:val="Strong"/>
    <w:basedOn w:val="a0"/>
    <w:uiPriority w:val="22"/>
    <w:qFormat/>
    <w:rsid w:val="002C417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6B3"/>
    <w:pPr>
      <w:widowControl w:val="0"/>
      <w:jc w:val="both"/>
    </w:pPr>
    <w:rPr>
      <w:rFonts w:ascii="Times New Roman" w:eastAsia="宋体" w:hAnsi="Times New Roman" w:cs="Times New Roman"/>
      <w:szCs w:val="24"/>
    </w:rPr>
  </w:style>
  <w:style w:type="paragraph" w:styleId="1">
    <w:name w:val="heading 1"/>
    <w:basedOn w:val="a"/>
    <w:next w:val="a"/>
    <w:link w:val="10"/>
    <w:qFormat/>
    <w:rsid w:val="00312450"/>
    <w:pPr>
      <w:keepNext/>
      <w:keepLines/>
      <w:spacing w:before="340" w:after="330" w:line="578" w:lineRule="auto"/>
      <w:outlineLvl w:val="0"/>
    </w:pPr>
    <w:rPr>
      <w:b/>
      <w:bCs/>
      <w:kern w:val="44"/>
      <w:sz w:val="44"/>
      <w:szCs w:val="44"/>
    </w:rPr>
  </w:style>
  <w:style w:type="paragraph" w:styleId="2">
    <w:name w:val="heading 2"/>
    <w:basedOn w:val="a"/>
    <w:next w:val="a"/>
    <w:link w:val="20"/>
    <w:qFormat/>
    <w:rsid w:val="0031245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312450"/>
    <w:pPr>
      <w:keepNext/>
      <w:keepLines/>
      <w:spacing w:before="260" w:after="260" w:line="416" w:lineRule="auto"/>
      <w:outlineLvl w:val="2"/>
    </w:pPr>
    <w:rPr>
      <w:b/>
      <w:bCs/>
      <w:sz w:val="32"/>
      <w:szCs w:val="32"/>
    </w:rPr>
  </w:style>
  <w:style w:type="paragraph" w:styleId="4">
    <w:name w:val="heading 4"/>
    <w:basedOn w:val="a"/>
    <w:next w:val="a"/>
    <w:link w:val="40"/>
    <w:qFormat/>
    <w:rsid w:val="0031245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312450"/>
    <w:pPr>
      <w:keepNext/>
      <w:keepLines/>
      <w:spacing w:before="280" w:after="290" w:line="376" w:lineRule="auto"/>
      <w:outlineLvl w:val="4"/>
    </w:pPr>
    <w:rPr>
      <w:b/>
      <w:bCs/>
      <w:sz w:val="28"/>
      <w:szCs w:val="28"/>
    </w:rPr>
  </w:style>
  <w:style w:type="paragraph" w:styleId="6">
    <w:name w:val="heading 6"/>
    <w:basedOn w:val="a"/>
    <w:next w:val="a"/>
    <w:link w:val="60"/>
    <w:qFormat/>
    <w:rsid w:val="00312450"/>
    <w:pPr>
      <w:keepNext/>
      <w:keepLines/>
      <w:spacing w:before="240" w:after="64" w:line="320" w:lineRule="auto"/>
      <w:outlineLvl w:val="5"/>
    </w:pPr>
    <w:rPr>
      <w:rFonts w:ascii="Arial" w:eastAsia="黑体" w:hAnsi="Arial"/>
      <w:b/>
      <w:bCs/>
      <w:sz w:val="24"/>
    </w:rPr>
  </w:style>
  <w:style w:type="paragraph" w:styleId="7">
    <w:name w:val="heading 7"/>
    <w:basedOn w:val="a"/>
    <w:next w:val="a"/>
    <w:link w:val="70"/>
    <w:qFormat/>
    <w:rsid w:val="00312450"/>
    <w:pPr>
      <w:keepNext/>
      <w:keepLines/>
      <w:spacing w:before="240" w:after="64" w:line="320" w:lineRule="auto"/>
      <w:outlineLvl w:val="6"/>
    </w:pPr>
    <w:rPr>
      <w:b/>
      <w:bCs/>
      <w:sz w:val="24"/>
    </w:rPr>
  </w:style>
  <w:style w:type="paragraph" w:styleId="8">
    <w:name w:val="heading 8"/>
    <w:basedOn w:val="a"/>
    <w:next w:val="a"/>
    <w:link w:val="80"/>
    <w:qFormat/>
    <w:rsid w:val="00312450"/>
    <w:pPr>
      <w:keepNext/>
      <w:keepLines/>
      <w:spacing w:before="240" w:after="64" w:line="320" w:lineRule="auto"/>
      <w:outlineLvl w:val="7"/>
    </w:pPr>
    <w:rPr>
      <w:rFonts w:ascii="Arial" w:eastAsia="黑体" w:hAnsi="Arial"/>
      <w:sz w:val="24"/>
    </w:rPr>
  </w:style>
  <w:style w:type="paragraph" w:styleId="9">
    <w:name w:val="heading 9"/>
    <w:basedOn w:val="a"/>
    <w:next w:val="a"/>
    <w:link w:val="90"/>
    <w:qFormat/>
    <w:rsid w:val="00312450"/>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1245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312450"/>
    <w:rPr>
      <w:sz w:val="18"/>
      <w:szCs w:val="18"/>
    </w:rPr>
  </w:style>
  <w:style w:type="paragraph" w:styleId="a5">
    <w:name w:val="footer"/>
    <w:basedOn w:val="a"/>
    <w:link w:val="a6"/>
    <w:unhideWhenUsed/>
    <w:rsid w:val="00312450"/>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312450"/>
    <w:rPr>
      <w:sz w:val="18"/>
      <w:szCs w:val="18"/>
    </w:rPr>
  </w:style>
  <w:style w:type="character" w:customStyle="1" w:styleId="10">
    <w:name w:val="标题 1字符"/>
    <w:basedOn w:val="a0"/>
    <w:link w:val="1"/>
    <w:rsid w:val="00312450"/>
    <w:rPr>
      <w:rFonts w:ascii="Times New Roman" w:eastAsia="宋体" w:hAnsi="Times New Roman" w:cs="Times New Roman"/>
      <w:b/>
      <w:bCs/>
      <w:kern w:val="44"/>
      <w:sz w:val="44"/>
      <w:szCs w:val="44"/>
    </w:rPr>
  </w:style>
  <w:style w:type="character" w:customStyle="1" w:styleId="20">
    <w:name w:val="标题 2字符"/>
    <w:basedOn w:val="a0"/>
    <w:link w:val="2"/>
    <w:rsid w:val="00312450"/>
    <w:rPr>
      <w:rFonts w:ascii="Arial" w:eastAsia="黑体" w:hAnsi="Arial" w:cs="Times New Roman"/>
      <w:b/>
      <w:bCs/>
      <w:sz w:val="32"/>
      <w:szCs w:val="32"/>
    </w:rPr>
  </w:style>
  <w:style w:type="character" w:customStyle="1" w:styleId="30">
    <w:name w:val="标题 3字符"/>
    <w:basedOn w:val="a0"/>
    <w:link w:val="3"/>
    <w:rsid w:val="00312450"/>
    <w:rPr>
      <w:rFonts w:ascii="Times New Roman" w:eastAsia="宋体" w:hAnsi="Times New Roman" w:cs="Times New Roman"/>
      <w:b/>
      <w:bCs/>
      <w:sz w:val="32"/>
      <w:szCs w:val="32"/>
    </w:rPr>
  </w:style>
  <w:style w:type="character" w:customStyle="1" w:styleId="40">
    <w:name w:val="标题 4字符"/>
    <w:basedOn w:val="a0"/>
    <w:link w:val="4"/>
    <w:rsid w:val="00312450"/>
    <w:rPr>
      <w:rFonts w:ascii="Arial" w:eastAsia="黑体" w:hAnsi="Arial" w:cs="Times New Roman"/>
      <w:b/>
      <w:bCs/>
      <w:sz w:val="28"/>
      <w:szCs w:val="28"/>
    </w:rPr>
  </w:style>
  <w:style w:type="character" w:customStyle="1" w:styleId="50">
    <w:name w:val="标题 5字符"/>
    <w:basedOn w:val="a0"/>
    <w:link w:val="5"/>
    <w:rsid w:val="00312450"/>
    <w:rPr>
      <w:rFonts w:ascii="Times New Roman" w:eastAsia="宋体" w:hAnsi="Times New Roman" w:cs="Times New Roman"/>
      <w:b/>
      <w:bCs/>
      <w:sz w:val="28"/>
      <w:szCs w:val="28"/>
    </w:rPr>
  </w:style>
  <w:style w:type="character" w:customStyle="1" w:styleId="60">
    <w:name w:val="标题 6字符"/>
    <w:basedOn w:val="a0"/>
    <w:link w:val="6"/>
    <w:rsid w:val="00312450"/>
    <w:rPr>
      <w:rFonts w:ascii="Arial" w:eastAsia="黑体" w:hAnsi="Arial" w:cs="Times New Roman"/>
      <w:b/>
      <w:bCs/>
      <w:sz w:val="24"/>
      <w:szCs w:val="24"/>
    </w:rPr>
  </w:style>
  <w:style w:type="character" w:customStyle="1" w:styleId="70">
    <w:name w:val="标题 7字符"/>
    <w:basedOn w:val="a0"/>
    <w:link w:val="7"/>
    <w:rsid w:val="00312450"/>
    <w:rPr>
      <w:rFonts w:ascii="Times New Roman" w:eastAsia="宋体" w:hAnsi="Times New Roman" w:cs="Times New Roman"/>
      <w:b/>
      <w:bCs/>
      <w:sz w:val="24"/>
      <w:szCs w:val="24"/>
    </w:rPr>
  </w:style>
  <w:style w:type="character" w:customStyle="1" w:styleId="80">
    <w:name w:val="标题 8字符"/>
    <w:basedOn w:val="a0"/>
    <w:link w:val="8"/>
    <w:rsid w:val="00312450"/>
    <w:rPr>
      <w:rFonts w:ascii="Arial" w:eastAsia="黑体" w:hAnsi="Arial" w:cs="Times New Roman"/>
      <w:sz w:val="24"/>
      <w:szCs w:val="24"/>
    </w:rPr>
  </w:style>
  <w:style w:type="character" w:customStyle="1" w:styleId="90">
    <w:name w:val="标题 9字符"/>
    <w:basedOn w:val="a0"/>
    <w:link w:val="9"/>
    <w:rsid w:val="00312450"/>
    <w:rPr>
      <w:rFonts w:ascii="Arial" w:eastAsia="黑体" w:hAnsi="Arial" w:cs="Times New Roman"/>
      <w:szCs w:val="21"/>
    </w:rPr>
  </w:style>
  <w:style w:type="character" w:customStyle="1" w:styleId="CharChar1">
    <w:name w:val="Char Char1"/>
    <w:locked/>
    <w:rsid w:val="00312450"/>
    <w:rPr>
      <w:rFonts w:ascii="宋体" w:eastAsia="宋体" w:hAnsi="宋体"/>
      <w:kern w:val="2"/>
      <w:sz w:val="21"/>
      <w:szCs w:val="24"/>
      <w:lang w:val="en-US" w:eastAsia="zh-CN" w:bidi="ar-SA"/>
    </w:rPr>
  </w:style>
  <w:style w:type="character" w:styleId="a7">
    <w:name w:val="annotation reference"/>
    <w:rsid w:val="00312450"/>
    <w:rPr>
      <w:sz w:val="21"/>
      <w:szCs w:val="21"/>
    </w:rPr>
  </w:style>
  <w:style w:type="character" w:styleId="a8">
    <w:name w:val="Hyperlink"/>
    <w:uiPriority w:val="99"/>
    <w:rsid w:val="00312450"/>
    <w:rPr>
      <w:color w:val="0000FF"/>
      <w:u w:val="single"/>
    </w:rPr>
  </w:style>
  <w:style w:type="character" w:styleId="a9">
    <w:name w:val="footnote reference"/>
    <w:semiHidden/>
    <w:rsid w:val="00312450"/>
    <w:rPr>
      <w:vertAlign w:val="superscript"/>
    </w:rPr>
  </w:style>
  <w:style w:type="character" w:customStyle="1" w:styleId="Char">
    <w:name w:val="批注文字 Char"/>
    <w:rsid w:val="00312450"/>
    <w:rPr>
      <w:rFonts w:eastAsia="宋体"/>
      <w:kern w:val="2"/>
      <w:sz w:val="21"/>
      <w:szCs w:val="24"/>
      <w:lang w:val="en-US" w:eastAsia="zh-CN" w:bidi="ar-SA"/>
    </w:rPr>
  </w:style>
  <w:style w:type="character" w:styleId="FollowedHyperlink">
    <w:name w:val="FollowedHyperlink"/>
    <w:rsid w:val="00312450"/>
    <w:rPr>
      <w:color w:val="800080"/>
      <w:u w:val="single"/>
    </w:rPr>
  </w:style>
  <w:style w:type="character" w:styleId="aa">
    <w:name w:val="page number"/>
    <w:basedOn w:val="a0"/>
    <w:rsid w:val="00312450"/>
  </w:style>
  <w:style w:type="character" w:styleId="ab">
    <w:name w:val="Emphasis"/>
    <w:uiPriority w:val="20"/>
    <w:qFormat/>
    <w:rsid w:val="00312450"/>
    <w:rPr>
      <w:i w:val="0"/>
      <w:iCs w:val="0"/>
      <w:color w:val="CC0000"/>
    </w:rPr>
  </w:style>
  <w:style w:type="paragraph" w:customStyle="1" w:styleId="ParaChar">
    <w:name w:val="默认段落字体 Para Char"/>
    <w:basedOn w:val="a"/>
    <w:rsid w:val="00312450"/>
    <w:pPr>
      <w:tabs>
        <w:tab w:val="left" w:pos="360"/>
      </w:tabs>
      <w:spacing w:before="312" w:after="312" w:line="360" w:lineRule="auto"/>
    </w:pPr>
    <w:rPr>
      <w:sz w:val="24"/>
    </w:rPr>
  </w:style>
  <w:style w:type="paragraph" w:styleId="ac">
    <w:name w:val="Document Map"/>
    <w:basedOn w:val="a"/>
    <w:link w:val="ad"/>
    <w:semiHidden/>
    <w:rsid w:val="00312450"/>
    <w:pPr>
      <w:shd w:val="clear" w:color="auto" w:fill="000080"/>
    </w:pPr>
  </w:style>
  <w:style w:type="character" w:customStyle="1" w:styleId="ad">
    <w:name w:val="文档结构图 字符"/>
    <w:basedOn w:val="a0"/>
    <w:link w:val="ac"/>
    <w:semiHidden/>
    <w:rsid w:val="00312450"/>
    <w:rPr>
      <w:rFonts w:ascii="Times New Roman" w:eastAsia="宋体" w:hAnsi="Times New Roman" w:cs="Times New Roman"/>
      <w:szCs w:val="24"/>
      <w:shd w:val="clear" w:color="auto" w:fill="000080"/>
    </w:rPr>
  </w:style>
  <w:style w:type="paragraph" w:styleId="21">
    <w:name w:val="toc 2"/>
    <w:basedOn w:val="a"/>
    <w:next w:val="a"/>
    <w:semiHidden/>
    <w:rsid w:val="00312450"/>
    <w:pPr>
      <w:ind w:leftChars="200" w:left="420"/>
    </w:pPr>
  </w:style>
  <w:style w:type="paragraph" w:styleId="ae">
    <w:name w:val="annotation text"/>
    <w:basedOn w:val="a"/>
    <w:link w:val="af"/>
    <w:unhideWhenUsed/>
    <w:rsid w:val="00312450"/>
    <w:pPr>
      <w:jc w:val="left"/>
    </w:pPr>
  </w:style>
  <w:style w:type="character" w:customStyle="1" w:styleId="af">
    <w:name w:val="注释文本字符"/>
    <w:basedOn w:val="a0"/>
    <w:link w:val="ae"/>
    <w:uiPriority w:val="99"/>
    <w:semiHidden/>
    <w:rsid w:val="00312450"/>
    <w:rPr>
      <w:rFonts w:ascii="Times New Roman" w:eastAsia="宋体" w:hAnsi="Times New Roman" w:cs="Times New Roman"/>
      <w:szCs w:val="24"/>
    </w:rPr>
  </w:style>
  <w:style w:type="paragraph" w:styleId="af0">
    <w:name w:val="annotation subject"/>
    <w:basedOn w:val="ae"/>
    <w:next w:val="ae"/>
    <w:link w:val="af1"/>
    <w:semiHidden/>
    <w:rsid w:val="00312450"/>
    <w:rPr>
      <w:b/>
      <w:bCs/>
    </w:rPr>
  </w:style>
  <w:style w:type="character" w:customStyle="1" w:styleId="af1">
    <w:name w:val="批注主题字符"/>
    <w:basedOn w:val="af"/>
    <w:link w:val="af0"/>
    <w:semiHidden/>
    <w:rsid w:val="00312450"/>
    <w:rPr>
      <w:rFonts w:ascii="Times New Roman" w:eastAsia="宋体" w:hAnsi="Times New Roman" w:cs="Times New Roman"/>
      <w:b/>
      <w:bCs/>
      <w:szCs w:val="24"/>
    </w:rPr>
  </w:style>
  <w:style w:type="paragraph" w:customStyle="1" w:styleId="CharCharCharCharCharChar1CharCharChar">
    <w:name w:val="Char Char Char Char Char Char1 Char Char Char"/>
    <w:basedOn w:val="a"/>
    <w:rsid w:val="00312450"/>
    <w:pPr>
      <w:autoSpaceDE w:val="0"/>
      <w:autoSpaceDN w:val="0"/>
      <w:adjustRightInd w:val="0"/>
      <w:jc w:val="left"/>
      <w:textAlignment w:val="baseline"/>
    </w:pPr>
    <w:rPr>
      <w:rFonts w:eastAsia="方正仿宋简体"/>
      <w:sz w:val="32"/>
      <w:szCs w:val="20"/>
    </w:rPr>
  </w:style>
  <w:style w:type="paragraph" w:customStyle="1" w:styleId="CM4">
    <w:name w:val="CM4"/>
    <w:basedOn w:val="a"/>
    <w:next w:val="a"/>
    <w:uiPriority w:val="99"/>
    <w:rsid w:val="00312450"/>
    <w:pPr>
      <w:autoSpaceDE w:val="0"/>
      <w:autoSpaceDN w:val="0"/>
      <w:adjustRightInd w:val="0"/>
      <w:spacing w:line="411" w:lineRule="atLeast"/>
      <w:jc w:val="left"/>
    </w:pPr>
    <w:rPr>
      <w:rFonts w:ascii="IVEVFK+STHeitiSC-Medium" w:eastAsia="IVEVFK+STHeitiSC-Medium" w:hAnsi="Calibri"/>
      <w:kern w:val="0"/>
      <w:sz w:val="24"/>
    </w:rPr>
  </w:style>
  <w:style w:type="paragraph" w:customStyle="1" w:styleId="p0">
    <w:name w:val="p0"/>
    <w:basedOn w:val="a"/>
    <w:rsid w:val="00312450"/>
    <w:pPr>
      <w:widowControl/>
    </w:pPr>
    <w:rPr>
      <w:kern w:val="0"/>
      <w:szCs w:val="21"/>
    </w:rPr>
  </w:style>
  <w:style w:type="paragraph" w:styleId="af2">
    <w:name w:val="Normal (Web)"/>
    <w:basedOn w:val="a"/>
    <w:uiPriority w:val="99"/>
    <w:rsid w:val="00312450"/>
    <w:pPr>
      <w:widowControl/>
      <w:spacing w:before="100" w:beforeAutospacing="1" w:after="100" w:afterAutospacing="1"/>
      <w:jc w:val="left"/>
    </w:pPr>
    <w:rPr>
      <w:rFonts w:ascii="宋体" w:hAnsi="宋体" w:cs="宋体"/>
      <w:kern w:val="0"/>
      <w:sz w:val="24"/>
    </w:rPr>
  </w:style>
  <w:style w:type="paragraph" w:styleId="af3">
    <w:name w:val="Balloon Text"/>
    <w:basedOn w:val="a"/>
    <w:link w:val="af4"/>
    <w:semiHidden/>
    <w:rsid w:val="00312450"/>
    <w:rPr>
      <w:sz w:val="18"/>
      <w:szCs w:val="18"/>
    </w:rPr>
  </w:style>
  <w:style w:type="character" w:customStyle="1" w:styleId="af4">
    <w:name w:val="批注框文本字符"/>
    <w:basedOn w:val="a0"/>
    <w:link w:val="af3"/>
    <w:semiHidden/>
    <w:rsid w:val="00312450"/>
    <w:rPr>
      <w:rFonts w:ascii="Times New Roman" w:eastAsia="宋体" w:hAnsi="Times New Roman" w:cs="Times New Roman"/>
      <w:sz w:val="18"/>
      <w:szCs w:val="18"/>
    </w:rPr>
  </w:style>
  <w:style w:type="paragraph" w:styleId="af5">
    <w:name w:val="Date"/>
    <w:basedOn w:val="a"/>
    <w:next w:val="a"/>
    <w:link w:val="af6"/>
    <w:rsid w:val="00312450"/>
    <w:rPr>
      <w:sz w:val="28"/>
      <w:szCs w:val="20"/>
    </w:rPr>
  </w:style>
  <w:style w:type="character" w:customStyle="1" w:styleId="af6">
    <w:name w:val="日期字符"/>
    <w:basedOn w:val="a0"/>
    <w:link w:val="af5"/>
    <w:rsid w:val="00312450"/>
    <w:rPr>
      <w:rFonts w:ascii="Times New Roman" w:eastAsia="宋体" w:hAnsi="Times New Roman" w:cs="Times New Roman"/>
      <w:sz w:val="28"/>
      <w:szCs w:val="20"/>
    </w:rPr>
  </w:style>
  <w:style w:type="paragraph" w:styleId="11">
    <w:name w:val="toc 1"/>
    <w:basedOn w:val="a"/>
    <w:next w:val="a"/>
    <w:uiPriority w:val="39"/>
    <w:rsid w:val="00312450"/>
    <w:pPr>
      <w:tabs>
        <w:tab w:val="right" w:leader="dot" w:pos="8296"/>
      </w:tabs>
      <w:spacing w:line="360" w:lineRule="auto"/>
    </w:pPr>
  </w:style>
  <w:style w:type="paragraph" w:styleId="22">
    <w:name w:val="Body Text Indent 2"/>
    <w:basedOn w:val="a"/>
    <w:link w:val="23"/>
    <w:rsid w:val="00312450"/>
    <w:pPr>
      <w:spacing w:after="120" w:line="480" w:lineRule="auto"/>
      <w:ind w:leftChars="200" w:left="420"/>
    </w:pPr>
  </w:style>
  <w:style w:type="character" w:customStyle="1" w:styleId="23">
    <w:name w:val="正文文本缩进 2字符"/>
    <w:basedOn w:val="a0"/>
    <w:link w:val="22"/>
    <w:rsid w:val="00312450"/>
    <w:rPr>
      <w:rFonts w:ascii="Times New Roman" w:eastAsia="宋体" w:hAnsi="Times New Roman" w:cs="Times New Roman"/>
      <w:szCs w:val="24"/>
    </w:rPr>
  </w:style>
  <w:style w:type="paragraph" w:styleId="af7">
    <w:name w:val="Body Text Indent"/>
    <w:basedOn w:val="a"/>
    <w:link w:val="af8"/>
    <w:rsid w:val="00312450"/>
    <w:pPr>
      <w:spacing w:line="360" w:lineRule="auto"/>
      <w:ind w:firstLineChars="200" w:firstLine="420"/>
    </w:pPr>
    <w:rPr>
      <w:color w:val="000000"/>
      <w:szCs w:val="21"/>
    </w:rPr>
  </w:style>
  <w:style w:type="character" w:customStyle="1" w:styleId="af8">
    <w:name w:val="正文文本缩进字符"/>
    <w:basedOn w:val="a0"/>
    <w:link w:val="af7"/>
    <w:rsid w:val="00312450"/>
    <w:rPr>
      <w:rFonts w:ascii="Times New Roman" w:eastAsia="宋体" w:hAnsi="Times New Roman" w:cs="Times New Roman"/>
      <w:color w:val="000000"/>
      <w:szCs w:val="21"/>
    </w:rPr>
  </w:style>
  <w:style w:type="paragraph" w:styleId="af9">
    <w:name w:val="Revision"/>
    <w:uiPriority w:val="99"/>
    <w:semiHidden/>
    <w:rsid w:val="00312450"/>
    <w:rPr>
      <w:rFonts w:ascii="Times New Roman" w:eastAsia="宋体" w:hAnsi="Times New Roman" w:cs="Times New Roman"/>
      <w:szCs w:val="24"/>
    </w:rPr>
  </w:style>
  <w:style w:type="paragraph" w:customStyle="1" w:styleId="afa">
    <w:name w:val="正文所"/>
    <w:basedOn w:val="a"/>
    <w:rsid w:val="00312450"/>
    <w:pPr>
      <w:spacing w:line="360" w:lineRule="auto"/>
      <w:ind w:firstLineChars="200" w:firstLine="420"/>
    </w:pPr>
    <w:rPr>
      <w:rFonts w:ascii="宋体"/>
      <w:szCs w:val="20"/>
    </w:rPr>
  </w:style>
  <w:style w:type="paragraph" w:styleId="afb">
    <w:name w:val="footnote text"/>
    <w:basedOn w:val="a"/>
    <w:link w:val="afc"/>
    <w:semiHidden/>
    <w:rsid w:val="00312450"/>
    <w:pPr>
      <w:snapToGrid w:val="0"/>
      <w:jc w:val="left"/>
    </w:pPr>
    <w:rPr>
      <w:sz w:val="18"/>
      <w:szCs w:val="18"/>
    </w:rPr>
  </w:style>
  <w:style w:type="character" w:customStyle="1" w:styleId="afc">
    <w:name w:val="脚注文本字符"/>
    <w:basedOn w:val="a0"/>
    <w:link w:val="afb"/>
    <w:semiHidden/>
    <w:rsid w:val="00312450"/>
    <w:rPr>
      <w:rFonts w:ascii="Times New Roman" w:eastAsia="宋体" w:hAnsi="Times New Roman" w:cs="Times New Roman"/>
      <w:sz w:val="18"/>
      <w:szCs w:val="18"/>
    </w:rPr>
  </w:style>
  <w:style w:type="paragraph" w:customStyle="1" w:styleId="CharCharCharChar">
    <w:name w:val="Char Char Char Char"/>
    <w:basedOn w:val="a"/>
    <w:rsid w:val="00312450"/>
    <w:pPr>
      <w:tabs>
        <w:tab w:val="left" w:pos="360"/>
      </w:tabs>
      <w:adjustRightInd w:val="0"/>
      <w:textAlignment w:val="baseline"/>
    </w:pPr>
    <w:rPr>
      <w:szCs w:val="20"/>
    </w:rPr>
  </w:style>
  <w:style w:type="paragraph" w:styleId="afd">
    <w:name w:val="List Paragraph"/>
    <w:basedOn w:val="a"/>
    <w:uiPriority w:val="99"/>
    <w:qFormat/>
    <w:rsid w:val="00312450"/>
    <w:pPr>
      <w:ind w:firstLineChars="200" w:firstLine="420"/>
    </w:pPr>
    <w:rPr>
      <w:rFonts w:ascii="Calibri" w:hAnsi="Calibri"/>
      <w:szCs w:val="22"/>
    </w:rPr>
  </w:style>
  <w:style w:type="paragraph" w:customStyle="1" w:styleId="12">
    <w:name w:val="列出段落1"/>
    <w:basedOn w:val="a"/>
    <w:qFormat/>
    <w:rsid w:val="00177827"/>
    <w:pPr>
      <w:ind w:firstLineChars="200" w:firstLine="420"/>
    </w:pPr>
    <w:rPr>
      <w:rFonts w:ascii="Calibri" w:hAnsi="Calibri"/>
      <w:szCs w:val="20"/>
    </w:rPr>
  </w:style>
  <w:style w:type="character" w:styleId="afe">
    <w:name w:val="Strong"/>
    <w:basedOn w:val="a0"/>
    <w:uiPriority w:val="22"/>
    <w:qFormat/>
    <w:rsid w:val="002C4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72146">
      <w:bodyDiv w:val="1"/>
      <w:marLeft w:val="0"/>
      <w:marRight w:val="0"/>
      <w:marTop w:val="0"/>
      <w:marBottom w:val="0"/>
      <w:divBdr>
        <w:top w:val="none" w:sz="0" w:space="0" w:color="auto"/>
        <w:left w:val="none" w:sz="0" w:space="0" w:color="auto"/>
        <w:bottom w:val="none" w:sz="0" w:space="0" w:color="auto"/>
        <w:right w:val="none" w:sz="0" w:space="0" w:color="auto"/>
      </w:divBdr>
      <w:divsChild>
        <w:div w:id="962926127">
          <w:marLeft w:val="0"/>
          <w:marRight w:val="0"/>
          <w:marTop w:val="0"/>
          <w:marBottom w:val="0"/>
          <w:divBdr>
            <w:top w:val="none" w:sz="0" w:space="0" w:color="auto"/>
            <w:left w:val="none" w:sz="0" w:space="0" w:color="auto"/>
            <w:bottom w:val="none" w:sz="0" w:space="0" w:color="auto"/>
            <w:right w:val="none" w:sz="0" w:space="0" w:color="auto"/>
          </w:divBdr>
          <w:divsChild>
            <w:div w:id="838884193">
              <w:marLeft w:val="0"/>
              <w:marRight w:val="0"/>
              <w:marTop w:val="0"/>
              <w:marBottom w:val="0"/>
              <w:divBdr>
                <w:top w:val="none" w:sz="0" w:space="0" w:color="auto"/>
                <w:left w:val="none" w:sz="0" w:space="0" w:color="auto"/>
                <w:bottom w:val="none" w:sz="0" w:space="0" w:color="auto"/>
                <w:right w:val="none" w:sz="0" w:space="0" w:color="auto"/>
              </w:divBdr>
              <w:divsChild>
                <w:div w:id="104158759">
                  <w:marLeft w:val="0"/>
                  <w:marRight w:val="0"/>
                  <w:marTop w:val="0"/>
                  <w:marBottom w:val="0"/>
                  <w:divBdr>
                    <w:top w:val="none" w:sz="0" w:space="0" w:color="auto"/>
                    <w:left w:val="none" w:sz="0" w:space="0" w:color="auto"/>
                    <w:bottom w:val="none" w:sz="0" w:space="0" w:color="auto"/>
                    <w:right w:val="none" w:sz="0" w:space="0" w:color="auto"/>
                  </w:divBdr>
                  <w:divsChild>
                    <w:div w:id="1985886636">
                      <w:marLeft w:val="0"/>
                      <w:marRight w:val="0"/>
                      <w:marTop w:val="0"/>
                      <w:marBottom w:val="0"/>
                      <w:divBdr>
                        <w:top w:val="none" w:sz="0" w:space="0" w:color="auto"/>
                        <w:left w:val="none" w:sz="0" w:space="0" w:color="auto"/>
                        <w:bottom w:val="none" w:sz="0" w:space="0" w:color="auto"/>
                        <w:right w:val="none" w:sz="0" w:space="0" w:color="auto"/>
                      </w:divBdr>
                      <w:divsChild>
                        <w:div w:id="1899778627">
                          <w:marLeft w:val="0"/>
                          <w:marRight w:val="0"/>
                          <w:marTop w:val="0"/>
                          <w:marBottom w:val="0"/>
                          <w:divBdr>
                            <w:top w:val="none" w:sz="0" w:space="0" w:color="auto"/>
                            <w:left w:val="none" w:sz="0" w:space="0" w:color="auto"/>
                            <w:bottom w:val="none" w:sz="0" w:space="0" w:color="auto"/>
                            <w:right w:val="none" w:sz="0" w:space="0" w:color="auto"/>
                          </w:divBdr>
                          <w:divsChild>
                            <w:div w:id="18352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yperlink" Target="mailto:" TargetMode="Externa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C86C38-14B0-BD44-B069-8CBC9DE26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54</Pages>
  <Words>6173</Words>
  <Characters>35189</Characters>
  <Application>Microsoft Macintosh Word</Application>
  <DocSecurity>0</DocSecurity>
  <Lines>293</Lines>
  <Paragraphs>82</Paragraphs>
  <ScaleCrop>false</ScaleCrop>
  <Company/>
  <LinksUpToDate>false</LinksUpToDate>
  <CharactersWithSpaces>41280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chenyaohua</dc:creator>
  <cp:lastModifiedBy>晨莹 沈</cp:lastModifiedBy>
  <cp:revision>7</cp:revision>
  <cp:lastPrinted>2016-08-09T07:10:00Z</cp:lastPrinted>
  <dcterms:created xsi:type="dcterms:W3CDTF">2016-08-09T07:10:00Z</dcterms:created>
  <dcterms:modified xsi:type="dcterms:W3CDTF">2016-10-24T08:33:00Z</dcterms:modified>
</cp:coreProperties>
</file>