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0813_How-can_discourse</w:t>
      </w:r>
    </w:p>
    <w:p>
      <w:pPr>
        <w:pStyle w:val="BodyText"/>
      </w:pPr>
      <w:r>
        <w:t xml:space="preserve">0813_How-can_discourse</w:t>
      </w:r>
    </w:p>
    <w:p>
      <w:pPr>
        <w:pStyle w:val="BodyText"/>
      </w:pPr>
      <w:r>
        <w:t xml:space="preserve">0813_How-can_discourse</w:t>
      </w:r>
    </w:p>
    <w:p>
      <w:pPr>
        <w:pStyle w:val="BodyText"/>
      </w:pPr>
      <w:r>
        <w:t xml:space="preserve">0813_How-can_discourse</w:t>
      </w:r>
    </w:p>
    <w:p>
      <w:pPr>
        <w:pStyle w:val="BodyText"/>
      </w:pPr>
      <w:r>
        <w:t xml:space="preserve">0813_How-can_discourse</w:t>
      </w:r>
    </w:p>
    <w:p>
      <w:pPr>
        <w:pStyle w:val="BodyText"/>
      </w:pPr>
      <w:r>
        <w:t xml:space="preserve">In today’s digital landscape, it can be challenging to teach kids about the inherent flaws and shortcomings that every person possesses, including their parents. The rise of social media has created an environment where</w:t>
      </w:r>
      <w:r>
        <w:t xml:space="preserve"> </w:t>
      </w:r>
      <w:r>
        <w:t xml:space="preserve">“</w:t>
      </w:r>
      <w:r>
        <w:t xml:space="preserve">perfection</w:t>
      </w:r>
      <w:r>
        <w:t xml:space="preserve">”</w:t>
      </w:r>
      <w:r>
        <w:t xml:space="preserve"> </w:t>
      </w:r>
      <w:r>
        <w:t xml:space="preserve">is often highlighted, leading many to believe that shortcomings are something to be ashamed of rather than accepted as part of the human experience. The difference between reality and the curated images we see on social platforms can create pressure not just for individuals, but for families as a whole.</w:t>
      </w:r>
    </w:p>
    <w:p>
      <w:pPr>
        <w:pStyle w:val="BodyText"/>
      </w:pPr>
      <w:r>
        <w:t xml:space="preserve">One of the first steps in addressing this issue is for parents to foster open communication within the home. Rather than hiding their own flaws, parents can share stories about their mistakes and the lessons learned from them. By being transparent about their own imperfections, they can demonstrate that nobody is perfect and that everyone faces challenges. This communication establishes a foundation of trust and reinforces the idea that it’s okay to be vulnerable. Kids who grow up understanding that their parents are human, with their own struggles and successes, are more likely to feel comfortable discussing their own issues, fostering a sense of community and empathy within the family.</w:t>
      </w:r>
    </w:p>
    <w:p>
      <w:pPr>
        <w:pStyle w:val="BodyText"/>
      </w:pPr>
      <w:r>
        <w:t xml:space="preserve">Furthermore, parents should encourage their children to critically engage with social media and the content they consume. Instead of allowing kids to simply scroll through a feed filled with curated lifestyles and perfect moments, parents can guide conversations around the unrealistic nature of these portrayals. Engaging in discussions about the filters and edits used in social media posts can help children realize that what they see often doesn’t tell the whole story. An approach might include asking questions like,</w:t>
      </w:r>
      <w:r>
        <w:t xml:space="preserve"> </w:t>
      </w:r>
      <w:r>
        <w:t xml:space="preserve">“</w:t>
      </w:r>
      <w:r>
        <w:t xml:space="preserve">What do you think was left out of this picture?</w:t>
      </w:r>
      <w:r>
        <w:t xml:space="preserve">”</w:t>
      </w:r>
      <w:r>
        <w:t xml:space="preserve"> </w:t>
      </w:r>
      <w:r>
        <w:t xml:space="preserve">or</w:t>
      </w:r>
      <w:r>
        <w:t xml:space="preserve"> </w:t>
      </w:r>
      <w:r>
        <w:t xml:space="preserve">“</w:t>
      </w:r>
      <w:r>
        <w:t xml:space="preserve">How might this post make someone feel?</w:t>
      </w:r>
      <w:r>
        <w:t xml:space="preserve">”</w:t>
      </w:r>
      <w:r>
        <w:t xml:space="preserve"> </w:t>
      </w:r>
      <w:r>
        <w:t xml:space="preserve">These conversations can create an awareness of the gap between reality and social media’s highlight reels, enabling children to understand the concept of authenticity.</w:t>
      </w:r>
    </w:p>
    <w:p>
      <w:pPr>
        <w:pStyle w:val="BodyText"/>
      </w:pPr>
      <w:r>
        <w:t xml:space="preserve">Additionally, reinforcing the value of resilience and growth is crucial. Parents can help their children see that flaws aren’t merely hindrances but opportunities for learning and growth. Teaching kids that it’s normal to encounter obstacles, make mistakes, and feel less than perfect can set a healthy foundation for dealing with challenges later in life. Activities such as acknowledging personal mistakes and discussing how to move forward can make a significant difference. Acknowledging struggles, whether in academics or sports, and discussing perseverance can instill a strong sense of self-efficacy in children.</w:t>
      </w:r>
    </w:p>
    <w:p>
      <w:pPr>
        <w:pStyle w:val="BodyText"/>
      </w:pPr>
      <w:r>
        <w:t xml:space="preserve">Moreover, surrounding children with diverse role models from various backgrounds can provide them with a broader perspective on life. Whether through literature, film, or mentorship programs, presenting figures who have faced adversity and embraced their imperfections can inspire children. These examples illustrate that everyone has their ups and downs and that flaws are part of being human.</w:t>
      </w:r>
    </w:p>
    <w:p>
      <w:pPr>
        <w:pStyle w:val="BodyText"/>
      </w:pPr>
      <w:r>
        <w:t xml:space="preserve">Lastly, the development of coping strategies for negative emotions is essential. Providing children with tools like mindfulness, journaling, or discussing feelings can empower them to handle the pressure they feel from both social media and societal expectations.</w:t>
      </w:r>
    </w:p>
    <w:p>
      <w:pPr>
        <w:pStyle w:val="BodyText"/>
      </w:pPr>
      <w:r>
        <w:t xml:space="preserve">In conclusion, teaching kids about the reality of parental flaws is a multi-faceted endeavor that requires open communication, critical thinking about social media, and a focus on resilience. By emphasizing the importance of authenticity and vulnerability, families can create a nurturing environment where flaws are seen not as defects but as integral to the human experience. This understanding can ultimately foster healthier relationships and a more compassionate outlook on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2024-09-05T22:54:42Z</dcterms:created>
  <dcterms:modified xsi:type="dcterms:W3CDTF">2024-09-05T22:54:42Z</dcterms:modified>
</cp:coreProperties>
</file>

<file path=docProps/custom.xml><?xml version="1.0" encoding="utf-8"?>
<Properties xmlns="http://schemas.openxmlformats.org/officeDocument/2006/custom-properties" xmlns:vt="http://schemas.openxmlformats.org/officeDocument/2006/docPropsVTypes"/>
</file>