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生成日期：2026-10-27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└── 2026-10-27.md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八、当前最近的三个动作</w:t>
      </w:r>
    </w:p>
    <w:p>
      <w:pPr>
        <w:pStyle w:val="ListNumber"/>
      </w:pPr>
      <w:r/>
      <w:r>
        <w:rPr>
          <w:b/>
        </w:rPr>
        <w:t>补流式输出</w:t>
      </w:r>
      <w:r>
        <w:t>（30 分钟，</w:t>
      </w:r>
      <w:r>
        <w:rPr>
          <w:rFonts w:ascii="Consolas" w:hAnsi="Consolas" w:eastAsia="Consolas"/>
        </w:rPr>
        <w:t>08_stream_填空.py</w:t>
      </w:r>
      <w:r>
        <w:t>）</w:t>
      </w:r>
    </w:p>
    <w:p>
      <w:pPr>
        <w:pStyle w:val="ListNumber"/>
      </w:pPr>
      <w:r/>
      <w:r>
        <w:rPr>
          <w:b/>
        </w:rPr>
        <w:t>进 RAG 第一步</w:t>
      </w:r>
      <w:r>
        <w:t xml:space="preserve">：装 embedding 模型，把 </w:t>
      </w:r>
      <w:r>
        <w:rPr>
          <w:rFonts w:ascii="Consolas" w:hAnsi="Consolas" w:eastAsia="Consolas"/>
        </w:rPr>
        <w:t>notes/topics/</w:t>
      </w:r>
      <w:r>
        <w:t xml:space="preserve"> 切分并向量化</w:t>
      </w:r>
    </w:p>
    <w:p>
      <w:pPr>
        <w:pStyle w:val="ListNumber"/>
      </w:pPr>
      <w:r/>
      <w:r>
        <w:rPr>
          <w:b/>
        </w:rPr>
        <w:t>顺路还债</w:t>
      </w:r>
      <w:r>
        <w:t>：阶段测验 7~18 题 + 修 10-17 的 5 个 bug（穿插做，别攒）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