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1" w:name="需求文档"/>
      <w:r>
        <w:t xml:space="preserve">需求文档</w:t>
      </w:r>
      <w:bookmarkEnd w:id="21"/>
    </w:p>
    <w:p>
      <w:pPr>
        <w:pStyle w:val="Heading2"/>
      </w:pPr>
      <w:bookmarkStart w:id="22" w:name="页面风格样式"/>
      <w:r>
        <w:t xml:space="preserve">1. 页面风格样式</w:t>
      </w:r>
      <w:bookmarkEnd w:id="22"/>
    </w:p>
    <w:p>
      <w:pPr>
        <w:pStyle w:val="Compact"/>
        <w:numPr>
          <w:numId w:val="1001"/>
          <w:ilvl w:val="0"/>
        </w:numPr>
      </w:pPr>
      <w:r>
        <w:t xml:space="preserve">设计语言：简洁现代，突出医美行业专业感与用户信任感，结合柔和色彩与高质感视觉元素。</w:t>
      </w:r>
    </w:p>
    <w:p>
      <w:pPr>
        <w:pStyle w:val="Compact"/>
        <w:numPr>
          <w:numId w:val="1002"/>
          <w:ilvl w:val="1"/>
        </w:numPr>
      </w:pPr>
      <w:r>
        <w:t xml:space="preserve">玻璃拟态卡片设计，轻微透明与阴影，突出层次感。</w:t>
      </w:r>
    </w:p>
    <w:p>
      <w:pPr>
        <w:pStyle w:val="Compact"/>
        <w:numPr>
          <w:numId w:val="1002"/>
          <w:ilvl w:val="1"/>
        </w:numPr>
      </w:pPr>
      <w:r>
        <w:t xml:space="preserve">交互动画平滑，按钮反馈及时，提升用户体验。</w:t>
      </w:r>
    </w:p>
    <w:p>
      <w:pPr>
        <w:pStyle w:val="Compact"/>
        <w:numPr>
          <w:numId w:val="1001"/>
          <w:ilvl w:val="0"/>
        </w:numPr>
      </w:pPr>
      <w:r>
        <w:t xml:space="preserve">色彩体系：</w:t>
      </w:r>
    </w:p>
    <w:p>
      <w:pPr>
        <w:pStyle w:val="Compact"/>
        <w:numPr>
          <w:numId w:val="1003"/>
          <w:ilvl w:val="1"/>
        </w:numPr>
      </w:pPr>
      <w:r>
        <w:t xml:space="preserve">主色：品牌深粉（付费按钮、重要提示）</w:t>
      </w:r>
    </w:p>
    <w:p>
      <w:pPr>
        <w:pStyle w:val="Compact"/>
        <w:numPr>
          <w:numId w:val="1003"/>
          <w:ilvl w:val="1"/>
        </w:numPr>
      </w:pPr>
      <w:r>
        <w:t xml:space="preserve">辅色：橙色（定金支付按钮、佣金相关按钮）</w:t>
      </w:r>
    </w:p>
    <w:p>
      <w:pPr>
        <w:pStyle w:val="Compact"/>
        <w:numPr>
          <w:numId w:val="1003"/>
          <w:ilvl w:val="1"/>
        </w:numPr>
      </w:pPr>
      <w:r>
        <w:t xml:space="preserve">点缀色：金色（会员专属标签、皇冠标识）</w:t>
      </w:r>
    </w:p>
    <w:p>
      <w:pPr>
        <w:pStyle w:val="Compact"/>
        <w:numPr>
          <w:numId w:val="1003"/>
          <w:ilvl w:val="1"/>
        </w:numPr>
      </w:pPr>
      <w:r>
        <w:t xml:space="preserve">绿色（浅绿）用于优惠券按钮及</w:t>
      </w:r>
      <w:r>
        <w:t xml:space="preserve">“</w:t>
      </w:r>
      <w:r>
        <w:t xml:space="preserve">去购买</w:t>
      </w:r>
      <w:r>
        <w:t xml:space="preserve">”</w:t>
      </w:r>
      <w:r>
        <w:t xml:space="preserve">按钮，突出轻松购买感。</w:t>
      </w:r>
    </w:p>
    <w:p>
      <w:pPr>
        <w:pStyle w:val="Compact"/>
        <w:numPr>
          <w:numId w:val="1001"/>
          <w:ilvl w:val="0"/>
        </w:numPr>
      </w:pPr>
      <w:r>
        <w:t xml:space="preserve">界面规范：</w:t>
      </w:r>
    </w:p>
    <w:p>
      <w:pPr>
        <w:pStyle w:val="Compact"/>
        <w:numPr>
          <w:numId w:val="1004"/>
          <w:ilvl w:val="1"/>
        </w:numPr>
      </w:pPr>
      <w:r>
        <w:t xml:space="preserve">圆角卡片，布局合理，信息层次清晰。</w:t>
      </w:r>
    </w:p>
    <w:p>
      <w:pPr>
        <w:pStyle w:val="Compact"/>
        <w:numPr>
          <w:numId w:val="1004"/>
          <w:ilvl w:val="1"/>
        </w:numPr>
      </w:pPr>
      <w:r>
        <w:t xml:space="preserve">文字与按钮色彩对比明显，重点信息醒目。</w:t>
      </w:r>
    </w:p>
    <w:p>
      <w:pPr>
        <w:pStyle w:val="Compact"/>
        <w:numPr>
          <w:numId w:val="1004"/>
          <w:ilvl w:val="1"/>
        </w:numPr>
      </w:pPr>
      <w:r>
        <w:t xml:space="preserve">医生头像旁带</w:t>
      </w:r>
      <w:r>
        <w:t xml:space="preserve">“</w:t>
      </w:r>
      <w:r>
        <w:t xml:space="preserve">合作</w:t>
      </w:r>
      <w:r>
        <w:t xml:space="preserve">”</w:t>
      </w:r>
      <w:r>
        <w:t xml:space="preserve">字样标识。</w:t>
      </w:r>
    </w:p>
    <w:p>
      <w:pPr>
        <w:pStyle w:val="Compact"/>
        <w:numPr>
          <w:numId w:val="1004"/>
          <w:ilvl w:val="1"/>
        </w:numPr>
      </w:pPr>
      <w:r>
        <w:t xml:space="preserve">弹窗设计统一，支付确认弹窗内容清晰完整。</w:t>
      </w:r>
    </w:p>
    <w:p>
      <w:pPr>
        <w:pStyle w:val="Compact"/>
        <w:numPr>
          <w:numId w:val="1001"/>
          <w:ilvl w:val="0"/>
        </w:numPr>
      </w:pPr>
      <w:r>
        <w:t xml:space="preserve">适配原则：移动优先响应式设计，确保手机端流畅体验。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核心业务流程"/>
      <w:r>
        <w:t xml:space="preserve">2. 核心业务流程</w:t>
      </w:r>
      <w:bookmarkEnd w:id="23"/>
    </w:p>
    <w:p>
      <w:pPr>
        <w:pStyle w:val="FirstParagraph"/>
      </w:pPr>
      <w:r>
        <w:t xml:space="preserve">本应用包含：登录/注册、首页（含轮播活动）、多场景日历预约、患者信息填写与推荐、人脸检测与商业转化、智能问答与会员回访、我的商业中枢、分销推广页面。共8个页面。</w:t>
      </w:r>
    </w:p>
    <w:p>
      <w:pPr>
        <w:pStyle w:val="Heading3"/>
      </w:pPr>
      <w:bookmarkStart w:id="24" w:name="登录与注册"/>
      <w:r>
        <w:t xml:space="preserve">2.1 登录与注册</w:t>
      </w:r>
      <w:bookmarkEnd w:id="24"/>
    </w:p>
    <w:p>
      <w:pPr>
        <w:pStyle w:val="Compact"/>
        <w:numPr>
          <w:numId w:val="1005"/>
          <w:ilvl w:val="0"/>
        </w:numPr>
      </w:pPr>
      <w:r>
        <w:t xml:space="preserve">用户输入手机号/用户名 + 密码登录。</w:t>
      </w:r>
    </w:p>
    <w:p>
      <w:pPr>
        <w:pStyle w:val="Compact"/>
        <w:numPr>
          <w:numId w:val="1005"/>
          <w:ilvl w:val="0"/>
        </w:numPr>
      </w:pPr>
      <w:r>
        <w:t xml:space="preserve">登录成功跳转首页。</w:t>
      </w:r>
    </w:p>
    <w:p>
      <w:pPr>
        <w:pStyle w:val="Compact"/>
        <w:numPr>
          <w:numId w:val="1005"/>
          <w:ilvl w:val="0"/>
        </w:numPr>
      </w:pPr>
      <w:r>
        <w:t xml:space="preserve">注册流程支持手机号或邮箱注册，注册成功跳转登录页面。</w:t>
      </w:r>
    </w:p>
    <w:p>
      <w:pPr>
        <w:pStyle w:val="Heading3"/>
      </w:pPr>
      <w:bookmarkStart w:id="25" w:name="首页含轮播活动"/>
      <w:r>
        <w:t xml:space="preserve">2.2 首页（含轮播活动）</w:t>
      </w:r>
      <w:bookmarkEnd w:id="25"/>
    </w:p>
    <w:p>
      <w:pPr>
        <w:pStyle w:val="Compact"/>
        <w:numPr>
          <w:numId w:val="1006"/>
          <w:ilvl w:val="0"/>
        </w:numPr>
      </w:pPr>
      <w:r>
        <w:t xml:space="preserve">展示当前活动轮播图（如1元秒杀、双人套餐）。</w:t>
      </w:r>
    </w:p>
    <w:p>
      <w:pPr>
        <w:pStyle w:val="Compact"/>
        <w:numPr>
          <w:numId w:val="1006"/>
          <w:ilvl w:val="0"/>
        </w:numPr>
      </w:pPr>
      <w:r>
        <w:t xml:space="preserve">入口按钮跳转至人脸检测、预约模块。</w:t>
      </w:r>
    </w:p>
    <w:p>
      <w:pPr>
        <w:pStyle w:val="Compact"/>
        <w:numPr>
          <w:numId w:val="1006"/>
          <w:ilvl w:val="0"/>
        </w:numPr>
      </w:pPr>
      <w:r>
        <w:t xml:space="preserve">首页显示智能问答入口及推荐品牌商品预览。</w:t>
      </w:r>
    </w:p>
    <w:p>
      <w:pPr>
        <w:pStyle w:val="Compact"/>
        <w:numPr>
          <w:numId w:val="1006"/>
          <w:ilvl w:val="0"/>
        </w:numPr>
      </w:pPr>
      <w:r>
        <w:t xml:space="preserve">弹窗活动自动弹出，指引用户参与秒杀或套餐购买。</w:t>
      </w:r>
    </w:p>
    <w:p>
      <w:pPr>
        <w:pStyle w:val="Heading3"/>
      </w:pPr>
      <w:bookmarkStart w:id="26" w:name="多场景日历预约模块"/>
      <w:r>
        <w:t xml:space="preserve">2.3 多场景日历预约模块</w:t>
      </w:r>
      <w:bookmarkEnd w:id="26"/>
    </w:p>
    <w:p>
      <w:pPr>
        <w:pStyle w:val="Compact"/>
        <w:numPr>
          <w:numId w:val="1007"/>
          <w:ilvl w:val="0"/>
        </w:numPr>
      </w:pPr>
      <w:r>
        <w:t xml:space="preserve">用户查看医生空闲时段（橙色</w:t>
      </w:r>
      <w:r>
        <w:t xml:space="preserve">“</w:t>
      </w:r>
      <w:r>
        <w:t xml:space="preserve">合作机构</w:t>
      </w:r>
      <w:r>
        <w:t xml:space="preserve">”</w:t>
      </w:r>
      <w:r>
        <w:t xml:space="preserve">标签）。</w:t>
      </w:r>
    </w:p>
    <w:p>
      <w:pPr>
        <w:pStyle w:val="Compact"/>
        <w:numPr>
          <w:numId w:val="1007"/>
          <w:ilvl w:val="0"/>
        </w:numPr>
      </w:pPr>
      <w:r>
        <w:t xml:space="preserve">点击时段弹出预约弹窗，显示定金支付（100元抵200元）和优惠券领取按钮。</w:t>
      </w:r>
    </w:p>
    <w:p>
      <w:pPr>
        <w:pStyle w:val="Compact"/>
        <w:numPr>
          <w:numId w:val="1007"/>
          <w:ilvl w:val="0"/>
        </w:numPr>
      </w:pPr>
      <w:r>
        <w:t xml:space="preserve">支付微信支付，支付成功弹窗提示定金支付成功及优惠券到账。</w:t>
      </w:r>
    </w:p>
    <w:p>
      <w:pPr>
        <w:pStyle w:val="Compact"/>
        <w:numPr>
          <w:numId w:val="1007"/>
          <w:ilvl w:val="0"/>
        </w:numPr>
      </w:pPr>
      <w:r>
        <w:t xml:space="preserve">系统发送短信含机构地址及预约码。</w:t>
      </w:r>
    </w:p>
    <w:p>
      <w:pPr>
        <w:pStyle w:val="Heading3"/>
      </w:pPr>
      <w:bookmarkStart w:id="27" w:name="患者信息与推荐模块"/>
      <w:r>
        <w:t xml:space="preserve">2.4 患者信息与推荐模块</w:t>
      </w:r>
      <w:bookmarkEnd w:id="27"/>
    </w:p>
    <w:p>
      <w:pPr>
        <w:pStyle w:val="Compact"/>
        <w:numPr>
          <w:numId w:val="1008"/>
          <w:ilvl w:val="0"/>
        </w:numPr>
      </w:pPr>
      <w:r>
        <w:t xml:space="preserve">用户填写肤质等信息，提交后跳转信息采集完成页。</w:t>
      </w:r>
    </w:p>
    <w:p>
      <w:pPr>
        <w:pStyle w:val="Compact"/>
        <w:numPr>
          <w:numId w:val="1008"/>
          <w:ilvl w:val="0"/>
        </w:numPr>
      </w:pPr>
      <w:r>
        <w:t xml:space="preserve">完成页下方展示品牌推荐商品卡片，优惠券金额标红。</w:t>
      </w:r>
    </w:p>
    <w:p>
      <w:pPr>
        <w:pStyle w:val="Compact"/>
        <w:numPr>
          <w:numId w:val="1008"/>
          <w:ilvl w:val="0"/>
        </w:numPr>
      </w:pPr>
      <w:r>
        <w:t xml:space="preserve">“</w:t>
      </w:r>
      <w:r>
        <w:t xml:space="preserve">去购买</w:t>
      </w:r>
      <w:r>
        <w:t xml:space="preserve">”</w:t>
      </w:r>
      <w:r>
        <w:t xml:space="preserve">按钮为浅绿色，点击跳转品牌小程序路径。</w:t>
      </w:r>
    </w:p>
    <w:p>
      <w:pPr>
        <w:pStyle w:val="Heading3"/>
      </w:pPr>
      <w:bookmarkStart w:id="28" w:name="人脸检测与商业转化模块"/>
      <w:r>
        <w:t xml:space="preserve">2.5 人脸检测与商业转化模块</w:t>
      </w:r>
      <w:bookmarkEnd w:id="28"/>
    </w:p>
    <w:p>
      <w:pPr>
        <w:pStyle w:val="Compact"/>
        <w:numPr>
          <w:numId w:val="1009"/>
          <w:ilvl w:val="0"/>
        </w:numPr>
      </w:pPr>
      <w:r>
        <w:t xml:space="preserve">用户上传人脸图片，免费检测结果展示印象年龄及显老部位。</w:t>
      </w:r>
    </w:p>
    <w:p>
      <w:pPr>
        <w:pStyle w:val="Compact"/>
        <w:numPr>
          <w:numId w:val="1009"/>
          <w:ilvl w:val="0"/>
        </w:numPr>
      </w:pPr>
      <w:r>
        <w:t xml:space="preserve">显老部位旁带</w:t>
      </w:r>
      <w:r>
        <w:t xml:space="preserve">“</w:t>
      </w:r>
      <w:r>
        <w:t xml:space="preserve">?</w:t>
      </w:r>
      <w:r>
        <w:t xml:space="preserve">”</w:t>
      </w:r>
      <w:r>
        <w:t xml:space="preserve">，hover或点击提示</w:t>
      </w:r>
      <w:r>
        <w:t xml:space="preserve">“</w:t>
      </w:r>
      <w:r>
        <w:t xml:space="preserve">解锁深度成因需9.9元</w:t>
      </w:r>
      <w:r>
        <w:t xml:space="preserve">”</w:t>
      </w:r>
      <w:r>
        <w:t xml:space="preserve">。</w:t>
      </w:r>
    </w:p>
    <w:p>
      <w:pPr>
        <w:pStyle w:val="Compact"/>
        <w:numPr>
          <w:numId w:val="1009"/>
          <w:ilvl w:val="0"/>
        </w:numPr>
      </w:pPr>
      <w:r>
        <w:t xml:space="preserve">付费按钮（9.9元解锁深度分析、39.9元定制方案）用品牌深粉色突出。</w:t>
      </w:r>
    </w:p>
    <w:p>
      <w:pPr>
        <w:pStyle w:val="Compact"/>
        <w:numPr>
          <w:numId w:val="1009"/>
          <w:ilvl w:val="0"/>
        </w:numPr>
      </w:pPr>
      <w:r>
        <w:t xml:space="preserve">套餐图标点击弹窗，展示多档套餐选择。</w:t>
      </w:r>
    </w:p>
    <w:p>
      <w:pPr>
        <w:pStyle w:val="Compact"/>
        <w:numPr>
          <w:numId w:val="1009"/>
          <w:ilvl w:val="0"/>
        </w:numPr>
      </w:pPr>
      <w:r>
        <w:t xml:space="preserve">底部</w:t>
      </w:r>
      <w:r>
        <w:t xml:space="preserve">“</w:t>
      </w:r>
      <w:r>
        <w:t xml:space="preserve">分享赚佣金</w:t>
      </w:r>
      <w:r>
        <w:t xml:space="preserve">”</w:t>
      </w:r>
      <w:r>
        <w:t xml:space="preserve">按钮橙色，金额字体放大，跳转</w:t>
      </w:r>
      <w:r>
        <w:t xml:space="preserve">“</w:t>
      </w:r>
      <w:r>
        <w:t xml:space="preserve">我的推广</w:t>
      </w:r>
      <w:r>
        <w:t xml:space="preserve">”</w:t>
      </w:r>
      <w:r>
        <w:t xml:space="preserve">页面展示佣金详情。</w:t>
      </w:r>
    </w:p>
    <w:p>
      <w:pPr>
        <w:pStyle w:val="Heading3"/>
      </w:pPr>
      <w:bookmarkStart w:id="29" w:name="智能问答与会员回访模块"/>
      <w:r>
        <w:t xml:space="preserve">2.6 智能问答与会员回访模块</w:t>
      </w:r>
      <w:bookmarkEnd w:id="29"/>
    </w:p>
    <w:p>
      <w:pPr>
        <w:pStyle w:val="Compact"/>
        <w:numPr>
          <w:numId w:val="1010"/>
          <w:ilvl w:val="0"/>
        </w:numPr>
      </w:pPr>
      <w:r>
        <w:t xml:space="preserve">用户输入问题，智能回复含品牌推荐与优惠券领取入口。</w:t>
      </w:r>
    </w:p>
    <w:p>
      <w:pPr>
        <w:pStyle w:val="Compact"/>
        <w:numPr>
          <w:numId w:val="1010"/>
          <w:ilvl w:val="0"/>
        </w:numPr>
      </w:pPr>
      <w:r>
        <w:t xml:space="preserve">推荐合作机构列表，展示评分、距离、优惠信息。</w:t>
      </w:r>
    </w:p>
    <w:p>
      <w:pPr>
        <w:pStyle w:val="Compact"/>
        <w:numPr>
          <w:numId w:val="1010"/>
          <w:ilvl w:val="0"/>
        </w:numPr>
      </w:pPr>
      <w:r>
        <w:t xml:space="preserve">回访提醒显示</w:t>
      </w:r>
      <w:r>
        <w:t xml:space="preserve">“</w:t>
      </w:r>
      <w:r>
        <w:t xml:space="preserve">会员专属</w:t>
      </w:r>
      <w:r>
        <w:t xml:space="preserve">”</w:t>
      </w:r>
      <w:r>
        <w:t xml:space="preserve">金色标签。</w:t>
      </w:r>
    </w:p>
    <w:p>
      <w:pPr>
        <w:pStyle w:val="Heading3"/>
      </w:pPr>
      <w:bookmarkStart w:id="30" w:name="我的商业中枢模块"/>
      <w:r>
        <w:t xml:space="preserve">2.7</w:t>
      </w:r>
      <w:r>
        <w:t xml:space="preserve"> </w:t>
      </w:r>
      <w:r>
        <w:t xml:space="preserve">“</w:t>
      </w:r>
      <w:r>
        <w:t xml:space="preserve">我的</w:t>
      </w:r>
      <w:r>
        <w:t xml:space="preserve">”</w:t>
      </w:r>
      <w:r>
        <w:t xml:space="preserve">商业中枢模块</w:t>
      </w:r>
      <w:bookmarkEnd w:id="30"/>
    </w:p>
    <w:p>
      <w:pPr>
        <w:pStyle w:val="Compact"/>
        <w:numPr>
          <w:numId w:val="1011"/>
          <w:ilvl w:val="0"/>
        </w:numPr>
      </w:pPr>
      <w:r>
        <w:t xml:space="preserve">顶部显示会员等级、检测次数、有效期及续费优惠按钮。</w:t>
      </w:r>
    </w:p>
    <w:p>
      <w:pPr>
        <w:pStyle w:val="Compact"/>
        <w:numPr>
          <w:numId w:val="1011"/>
          <w:ilvl w:val="0"/>
        </w:numPr>
      </w:pPr>
      <w:r>
        <w:t xml:space="preserve">网格功能区含订单、分销中心、优惠券、会员权益。</w:t>
      </w:r>
    </w:p>
    <w:p>
      <w:pPr>
        <w:pStyle w:val="Compact"/>
        <w:numPr>
          <w:numId w:val="1011"/>
          <w:ilvl w:val="0"/>
        </w:numPr>
      </w:pPr>
      <w:r>
        <w:t xml:space="preserve">未开通会员用户展示开通优惠信息。</w:t>
      </w:r>
    </w:p>
    <w:p>
      <w:pPr>
        <w:pStyle w:val="Compact"/>
        <w:numPr>
          <w:numId w:val="1011"/>
          <w:ilvl w:val="0"/>
        </w:numPr>
      </w:pPr>
      <w:r>
        <w:t xml:space="preserve">金色皇冠标识会员身份，提现金额绿色标注，优惠券渐变底色。</w:t>
      </w:r>
    </w:p>
    <w:p>
      <w:pPr>
        <w:pStyle w:val="Heading3"/>
      </w:pPr>
      <w:bookmarkStart w:id="31" w:name="分销推广页面"/>
      <w:r>
        <w:t xml:space="preserve">2.8 分销推广页面</w:t>
      </w:r>
      <w:bookmarkEnd w:id="31"/>
    </w:p>
    <w:p>
      <w:pPr>
        <w:pStyle w:val="Compact"/>
        <w:numPr>
          <w:numId w:val="1012"/>
          <w:ilvl w:val="0"/>
        </w:numPr>
      </w:pPr>
      <w:r>
        <w:t xml:space="preserve">展示专属佣金比例、累计收益。</w:t>
      </w:r>
    </w:p>
    <w:p>
      <w:pPr>
        <w:pStyle w:val="Compact"/>
        <w:numPr>
          <w:numId w:val="1012"/>
          <w:ilvl w:val="0"/>
        </w:numPr>
      </w:pPr>
      <w:r>
        <w:t xml:space="preserve">分销推广二维码生成及保存提示（仅复制链接至剪贴板方式，若您后续有分享需求可补充）。</w:t>
      </w:r>
    </w:p>
    <w:p>
      <w:pPr>
        <w:pStyle w:val="Compact"/>
        <w:numPr>
          <w:numId w:val="1012"/>
          <w:ilvl w:val="0"/>
        </w:numPr>
      </w:pPr>
      <w:r>
        <w:t xml:space="preserve">推广记录列表支持查看。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页面之间的关系"/>
      <w:r>
        <w:t xml:space="preserve">3. 页面之间的关系</w:t>
      </w:r>
      <w:bookmarkEnd w:id="32"/>
    </w:p>
    <w:p>
      <w:pPr>
        <w:pStyle w:val="Compact"/>
        <w:numPr>
          <w:numId w:val="1013"/>
          <w:ilvl w:val="0"/>
        </w:numPr>
      </w:pPr>
      <w:r>
        <w:t xml:space="preserve">入口流程：启动应用 → 登录/注册 → 首页。</w:t>
      </w:r>
    </w:p>
    <w:p>
      <w:pPr>
        <w:pStyle w:val="Compact"/>
        <w:numPr>
          <w:numId w:val="1013"/>
          <w:ilvl w:val="0"/>
        </w:numPr>
      </w:pPr>
      <w:r>
        <w:t xml:space="preserve">首页作为导航枢纽，进入人脸检测、预约、智能问答、患者信息填写。</w:t>
      </w:r>
    </w:p>
    <w:p>
      <w:pPr>
        <w:pStyle w:val="Compact"/>
        <w:numPr>
          <w:numId w:val="1013"/>
          <w:ilvl w:val="0"/>
        </w:numPr>
      </w:pPr>
      <w:r>
        <w:t xml:space="preserve">人脸检测模块与付费转化紧密联动，付费后可查看套餐与推广。</w:t>
      </w:r>
    </w:p>
    <w:p>
      <w:pPr>
        <w:pStyle w:val="Compact"/>
        <w:numPr>
          <w:numId w:val="1013"/>
          <w:ilvl w:val="0"/>
        </w:numPr>
      </w:pPr>
      <w:r>
        <w:t xml:space="preserve">预约模块支持定金支付，支付成功后关联订单。</w:t>
      </w:r>
    </w:p>
    <w:p>
      <w:pPr>
        <w:pStyle w:val="Compact"/>
        <w:numPr>
          <w:numId w:val="1013"/>
          <w:ilvl w:val="0"/>
        </w:numPr>
      </w:pPr>
      <w:r>
        <w:t xml:space="preserve">患者信息模块与品牌推荐关联，跳转品牌小程序。</w:t>
      </w:r>
    </w:p>
    <w:p>
      <w:pPr>
        <w:pStyle w:val="Compact"/>
        <w:numPr>
          <w:numId w:val="1013"/>
          <w:ilvl w:val="0"/>
        </w:numPr>
      </w:pPr>
      <w:r>
        <w:t xml:space="preserve">“</w:t>
      </w:r>
      <w:r>
        <w:t xml:space="preserve">我的</w:t>
      </w:r>
      <w:r>
        <w:t xml:space="preserve">”</w:t>
      </w:r>
      <w:r>
        <w:t xml:space="preserve">页面整合用户所有商业行为，支持续费、查看订单、佣金、优惠券。</w:t>
      </w:r>
    </w:p>
    <w:p>
      <w:pPr>
        <w:pStyle w:val="Compact"/>
        <w:numPr>
          <w:numId w:val="1013"/>
          <w:ilvl w:val="0"/>
        </w:numPr>
      </w:pPr>
      <w:r>
        <w:t xml:space="preserve">全局底部导航（固定显示，最多4个入口）：</w:t>
      </w:r>
    </w:p>
    <w:p>
      <w:pPr>
        <w:pStyle w:val="Compact"/>
        <w:numPr>
          <w:numId w:val="1014"/>
          <w:ilvl w:val="1"/>
        </w:numPr>
      </w:pPr>
      <w:r>
        <w:t xml:space="preserve">【首页】 → 工作台及活动入口。</w:t>
      </w:r>
    </w:p>
    <w:p>
      <w:pPr>
        <w:pStyle w:val="Compact"/>
        <w:numPr>
          <w:numId w:val="1014"/>
          <w:ilvl w:val="1"/>
        </w:numPr>
      </w:pPr>
      <w:r>
        <w:t xml:space="preserve">【预约】 → 多场景日历预约。</w:t>
      </w:r>
    </w:p>
    <w:p>
      <w:pPr>
        <w:pStyle w:val="Compact"/>
        <w:numPr>
          <w:numId w:val="1014"/>
          <w:ilvl w:val="1"/>
        </w:numPr>
      </w:pPr>
      <w:r>
        <w:t xml:space="preserve">【检测】 → 人脸检测与套餐购买。</w:t>
      </w:r>
    </w:p>
    <w:p>
      <w:pPr>
        <w:pStyle w:val="Compact"/>
        <w:numPr>
          <w:numId w:val="1014"/>
          <w:ilvl w:val="1"/>
        </w:numPr>
      </w:pPr>
      <w:r>
        <w:t xml:space="preserve">【我的】 → 用户中心与分销推广。</w:t>
      </w:r>
    </w:p>
    <w:p>
      <w:pPr>
        <w:pStyle w:val="Compact"/>
        <w:numPr>
          <w:numId w:val="1013"/>
          <w:ilvl w:val="0"/>
        </w:numPr>
      </w:pPr>
      <w:r>
        <w:t xml:space="preserve">页面跳转逻辑清晰，所有付费前弹出确认弹窗，确保用户知晓价格与服务说明。</w:t>
      </w:r>
    </w:p>
    <w:p>
      <w:pPr>
        <w:pStyle w:val="Compact"/>
        <w:numPr>
          <w:numId w:val="1013"/>
          <w:ilvl w:val="0"/>
        </w:numPr>
      </w:pPr>
      <w:r>
        <w:t xml:space="preserve">弹窗活动自动弹出，提升转化率。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流程图mermaid"/>
      <w:r>
        <w:t xml:space="preserve">4. 流程图（Mermaid）</w:t>
      </w:r>
      <w:bookmarkEnd w:id="33"/>
    </w:p>
    <w:p>
      <w:pPr>
        <w:pStyle w:val="SourceCode"/>
      </w:pPr>
      <w:r>
        <w:rPr>
          <w:rStyle w:val="VerbatimChar"/>
        </w:rPr>
        <w:t xml:space="preserve">flowchart TD</w:t>
      </w:r>
      <w:r>
        <w:br w:type="textWrapping"/>
      </w:r>
      <w:r>
        <w:br w:type="textWrapping"/>
      </w:r>
      <w:r>
        <w:rPr>
          <w:rStyle w:val="VerbatimChar"/>
        </w:rPr>
        <w:t xml:space="preserve">    %% 登录注册</w:t>
      </w:r>
      <w:r>
        <w:br w:type="textWrapping"/>
      </w:r>
      <w:r>
        <w:rPr>
          <w:rStyle w:val="VerbatimChar"/>
        </w:rPr>
        <w:t xml:space="preserve">    Start --&gt; LoginPage[登录/注册]</w:t>
      </w:r>
      <w:r>
        <w:br w:type="textWrapping"/>
      </w:r>
      <w:r>
        <w:rPr>
          <w:rStyle w:val="VerbatimChar"/>
        </w:rPr>
        <w:t xml:space="preserve">    LoginPage --&gt;|成功| Home[首页]</w:t>
      </w:r>
      <w:r>
        <w:br w:type="textWrapping"/>
      </w:r>
      <w:r>
        <w:rPr>
          <w:rStyle w:val="VerbatimChar"/>
        </w:rPr>
        <w:t xml:space="preserve">    LoginPage --&gt;|注册| RegisterPage[注册页面]</w:t>
      </w:r>
      <w:r>
        <w:br w:type="textWrapping"/>
      </w:r>
      <w:r>
        <w:rPr>
          <w:rStyle w:val="VerbatimChar"/>
        </w:rPr>
        <w:t xml:space="preserve">    RegisterPage --&gt; LoginPage</w:t>
      </w:r>
      <w:r>
        <w:br w:type="textWrapping"/>
      </w:r>
      <w:r>
        <w:br w:type="textWrapping"/>
      </w:r>
      <w:r>
        <w:rPr>
          <w:rStyle w:val="VerbatimChar"/>
        </w:rPr>
        <w:t xml:space="preserve">    %% 首页</w:t>
      </w:r>
      <w:r>
        <w:br w:type="textWrapping"/>
      </w:r>
      <w:r>
        <w:rPr>
          <w:rStyle w:val="VerbatimChar"/>
        </w:rPr>
        <w:t xml:space="preserve">    Home --&gt; FaceDetect[人脸检测]</w:t>
      </w:r>
      <w:r>
        <w:br w:type="textWrapping"/>
      </w:r>
      <w:r>
        <w:rPr>
          <w:rStyle w:val="VerbatimChar"/>
        </w:rPr>
        <w:t xml:space="preserve">    Home --&gt; Appointment[预约]</w:t>
      </w:r>
      <w:r>
        <w:br w:type="textWrapping"/>
      </w:r>
      <w:r>
        <w:rPr>
          <w:rStyle w:val="VerbatimChar"/>
        </w:rPr>
        <w:t xml:space="preserve">    Home --&gt; SmartQA[智能问答]</w:t>
      </w:r>
      <w:r>
        <w:br w:type="textWrapping"/>
      </w:r>
      <w:r>
        <w:rPr>
          <w:rStyle w:val="VerbatimChar"/>
        </w:rPr>
        <w:t xml:space="preserve">    Home --&gt; PatientInfo[患者信息填写]</w:t>
      </w:r>
      <w:r>
        <w:br w:type="textWrapping"/>
      </w:r>
      <w:r>
        <w:rPr>
          <w:rStyle w:val="VerbatimChar"/>
        </w:rPr>
        <w:t xml:space="preserve">    Home --&gt; MyCenter[我的]</w:t>
      </w:r>
      <w:r>
        <w:br w:type="textWrapping"/>
      </w:r>
      <w:r>
        <w:br w:type="textWrapping"/>
      </w:r>
      <w:r>
        <w:rPr>
          <w:rStyle w:val="VerbatimChar"/>
        </w:rPr>
        <w:t xml:space="preserve">    %% 预约流程</w:t>
      </w:r>
      <w:r>
        <w:br w:type="textWrapping"/>
      </w:r>
      <w:r>
        <w:rPr>
          <w:rStyle w:val="VerbatimChar"/>
        </w:rPr>
        <w:t xml:space="preserve">    Appointment --&gt; SelectTime[选择医生时段]</w:t>
      </w:r>
      <w:r>
        <w:br w:type="textWrapping"/>
      </w:r>
      <w:r>
        <w:rPr>
          <w:rStyle w:val="VerbatimChar"/>
        </w:rPr>
        <w:t xml:space="preserve">    SelectTime --&gt; PayDeposit[支付定金弹窗]</w:t>
      </w:r>
      <w:r>
        <w:br w:type="textWrapping"/>
      </w:r>
      <w:r>
        <w:rPr>
          <w:rStyle w:val="VerbatimChar"/>
        </w:rPr>
        <w:t xml:space="preserve">    PayDeposit --&gt;|支付成功| AppointmentSuccess[预约成功提示]</w:t>
      </w:r>
      <w:r>
        <w:br w:type="textWrapping"/>
      </w:r>
      <w:r>
        <w:rPr>
          <w:rStyle w:val="VerbatimChar"/>
        </w:rPr>
        <w:t xml:space="preserve">    AppointmentSuccess --&gt; Home</w:t>
      </w:r>
      <w:r>
        <w:br w:type="textWrapping"/>
      </w:r>
      <w:r>
        <w:br w:type="textWrapping"/>
      </w:r>
      <w:r>
        <w:rPr>
          <w:rStyle w:val="VerbatimChar"/>
        </w:rPr>
        <w:t xml:space="preserve">    %% 人脸检测流程</w:t>
      </w:r>
      <w:r>
        <w:br w:type="textWrapping"/>
      </w:r>
      <w:r>
        <w:rPr>
          <w:rStyle w:val="VerbatimChar"/>
        </w:rPr>
        <w:t xml:space="preserve">    FaceDetect --&gt; UploadFace[上传人脸]</w:t>
      </w:r>
      <w:r>
        <w:br w:type="textWrapping"/>
      </w:r>
      <w:r>
        <w:rPr>
          <w:rStyle w:val="VerbatimChar"/>
        </w:rPr>
        <w:t xml:space="preserve">    UploadFace --&gt; FreeResult[免费检测结果]</w:t>
      </w:r>
      <w:r>
        <w:br w:type="textWrapping"/>
      </w:r>
      <w:r>
        <w:rPr>
          <w:rStyle w:val="VerbatimChar"/>
        </w:rPr>
        <w:t xml:space="preserve">    FreeResult --&gt; UnlockDetail[解锁深度分析9.9元]</w:t>
      </w:r>
      <w:r>
        <w:br w:type="textWrapping"/>
      </w:r>
      <w:r>
        <w:rPr>
          <w:rStyle w:val="VerbatimChar"/>
        </w:rPr>
        <w:t xml:space="preserve">    UnlockDetail --&gt; PayDetail[支付弹窗]</w:t>
      </w:r>
      <w:r>
        <w:br w:type="textWrapping"/>
      </w:r>
      <w:r>
        <w:rPr>
          <w:rStyle w:val="VerbatimChar"/>
        </w:rPr>
        <w:t xml:space="preserve">    PayDetail --&gt; PaidDetail[付费结果展示]</w:t>
      </w:r>
      <w:r>
        <w:br w:type="textWrapping"/>
      </w:r>
      <w:r>
        <w:rPr>
          <w:rStyle w:val="VerbatimChar"/>
        </w:rPr>
        <w:t xml:space="preserve">    PaidDetail --&gt; UpgradePlan[升级定制方案39.9元]</w:t>
      </w:r>
      <w:r>
        <w:br w:type="textWrapping"/>
      </w:r>
      <w:r>
        <w:rPr>
          <w:rStyle w:val="VerbatimChar"/>
        </w:rPr>
        <w:t xml:space="preserve">    UpgradePlan --&gt; PayPlan[支付弹窗]</w:t>
      </w:r>
      <w:r>
        <w:br w:type="textWrapping"/>
      </w:r>
      <w:r>
        <w:rPr>
          <w:rStyle w:val="VerbatimChar"/>
        </w:rPr>
        <w:t xml:space="preserve">    PayPlan --&gt; PaidPlan[付费结果展示]</w:t>
      </w:r>
      <w:r>
        <w:br w:type="textWrapping"/>
      </w:r>
      <w:r>
        <w:rPr>
          <w:rStyle w:val="VerbatimChar"/>
        </w:rPr>
        <w:t xml:space="preserve">    FreeResult --&gt; SelectPackage[套餐选择弹窗]</w:t>
      </w:r>
      <w:r>
        <w:br w:type="textWrapping"/>
      </w:r>
      <w:r>
        <w:rPr>
          <w:rStyle w:val="VerbatimChar"/>
        </w:rPr>
        <w:t xml:space="preserve">    SelectPackage --&gt; PayPackage[支付弹窗]</w:t>
      </w:r>
      <w:r>
        <w:br w:type="textWrapping"/>
      </w:r>
      <w:r>
        <w:rPr>
          <w:rStyle w:val="VerbatimChar"/>
        </w:rPr>
        <w:t xml:space="preserve">    PayPackage --&gt; PaidPackage[付费结果展示]</w:t>
      </w:r>
      <w:r>
        <w:br w:type="textWrapping"/>
      </w:r>
      <w:r>
        <w:rPr>
          <w:rStyle w:val="VerbatimChar"/>
        </w:rPr>
        <w:t xml:space="preserve">    PaidPlan --&gt; MyCenter</w:t>
      </w:r>
      <w:r>
        <w:br w:type="textWrapping"/>
      </w:r>
      <w:r>
        <w:rPr>
          <w:rStyle w:val="VerbatimChar"/>
        </w:rPr>
        <w:t xml:space="preserve">    PaidPackage --&gt; MyCenter</w:t>
      </w:r>
      <w:r>
        <w:br w:type="textWrapping"/>
      </w:r>
      <w:r>
        <w:br w:type="textWrapping"/>
      </w:r>
      <w:r>
        <w:rPr>
          <w:rStyle w:val="VerbatimChar"/>
        </w:rPr>
        <w:t xml:space="preserve">    %% 智能问答</w:t>
      </w:r>
      <w:r>
        <w:br w:type="textWrapping"/>
      </w:r>
      <w:r>
        <w:rPr>
          <w:rStyle w:val="VerbatimChar"/>
        </w:rPr>
        <w:t xml:space="preserve">    SmartQA --&gt; InputQuestion[输入问题]</w:t>
      </w:r>
      <w:r>
        <w:br w:type="textWrapping"/>
      </w:r>
      <w:r>
        <w:rPr>
          <w:rStyle w:val="VerbatimChar"/>
        </w:rPr>
        <w:t xml:space="preserve">    InputQuestion --&gt; ShowAnswer[展示推荐与优惠券]</w:t>
      </w:r>
      <w:r>
        <w:br w:type="textWrapping"/>
      </w:r>
      <w:r>
        <w:br w:type="textWrapping"/>
      </w:r>
      <w:r>
        <w:rPr>
          <w:rStyle w:val="VerbatimChar"/>
        </w:rPr>
        <w:t xml:space="preserve">    %% 患者信息</w:t>
      </w:r>
      <w:r>
        <w:br w:type="textWrapping"/>
      </w:r>
      <w:r>
        <w:rPr>
          <w:rStyle w:val="VerbatimChar"/>
        </w:rPr>
        <w:t xml:space="preserve">    PatientInfo --&gt; FillInfo[填写信息]</w:t>
      </w:r>
      <w:r>
        <w:br w:type="textWrapping"/>
      </w:r>
      <w:r>
        <w:rPr>
          <w:rStyle w:val="VerbatimChar"/>
        </w:rPr>
        <w:t xml:space="preserve">    FillInfo --&gt; InfoComplete[信息采集完成页]</w:t>
      </w:r>
      <w:r>
        <w:br w:type="textWrapping"/>
      </w:r>
      <w:r>
        <w:rPr>
          <w:rStyle w:val="VerbatimChar"/>
        </w:rPr>
        <w:t xml:space="preserve">    InfoComplete --&gt; BrandRecommend[推荐商品]</w:t>
      </w:r>
      <w:r>
        <w:br w:type="textWrapping"/>
      </w:r>
      <w:r>
        <w:rPr>
          <w:rStyle w:val="VerbatimChar"/>
        </w:rPr>
        <w:t xml:space="preserve">    BrandRecommend --&gt; BrandMiniProgram[跳转品牌小程序]</w:t>
      </w:r>
      <w:r>
        <w:br w:type="textWrapping"/>
      </w:r>
      <w:r>
        <w:br w:type="textWrapping"/>
      </w:r>
      <w:r>
        <w:rPr>
          <w:rStyle w:val="VerbatimChar"/>
        </w:rPr>
        <w:t xml:space="preserve">    %% 我的中心</w:t>
      </w:r>
      <w:r>
        <w:br w:type="textWrapping"/>
      </w:r>
      <w:r>
        <w:rPr>
          <w:rStyle w:val="VerbatimChar"/>
        </w:rPr>
        <w:t xml:space="preserve">    MyCenter --&gt; Orders[订单]</w:t>
      </w:r>
      <w:r>
        <w:br w:type="textWrapping"/>
      </w:r>
      <w:r>
        <w:rPr>
          <w:rStyle w:val="VerbatimChar"/>
        </w:rPr>
        <w:t xml:space="preserve">    MyCenter --&gt; Distribution[分销中心]</w:t>
      </w:r>
      <w:r>
        <w:br w:type="textWrapping"/>
      </w:r>
      <w:r>
        <w:rPr>
          <w:rStyle w:val="VerbatimChar"/>
        </w:rPr>
        <w:t xml:space="preserve">    MyCenter --&gt; Coupons[优惠券]</w:t>
      </w:r>
      <w:r>
        <w:br w:type="textWrapping"/>
      </w:r>
      <w:r>
        <w:rPr>
          <w:rStyle w:val="VerbatimChar"/>
        </w:rPr>
        <w:t xml:space="preserve">    MyCenter --&gt; Membership[会员权益]</w:t>
      </w:r>
      <w:r>
        <w:br w:type="textWrapping"/>
      </w:r>
      <w:r>
        <w:rPr>
          <w:rStyle w:val="VerbatimChar"/>
        </w:rPr>
        <w:t xml:space="preserve">    Distribution --&gt; CommissionDetails[佣金详情]</w:t>
      </w:r>
      <w:r>
        <w:br w:type="textWrapping"/>
      </w:r>
      <w:r>
        <w:br w:type="textWrapping"/>
      </w:r>
      <w:r>
        <w:rPr>
          <w:rStyle w:val="VerbatimChar"/>
        </w:rPr>
        <w:t xml:space="preserve">    %% 弹窗活动自动弹出</w:t>
      </w:r>
      <w:r>
        <w:br w:type="textWrapping"/>
      </w:r>
      <w:r>
        <w:rPr>
          <w:rStyle w:val="VerbatimChar"/>
        </w:rPr>
        <w:t xml:space="preserve">    Home --&gt; PopupActivity[轮播弹窗活动]</w:t>
      </w:r>
      <w:r>
        <w:br w:type="textWrapping"/>
      </w:r>
      <w:r>
        <w:rPr>
          <w:rStyle w:val="VerbatimChar"/>
        </w:rPr>
        <w:t xml:space="preserve">    PopupActivity --&gt; BuyPage[购买页]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（以上内容由AI生成）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9898d9c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83f6b5a3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2025-11-04T01:33:15Z</dcterms:created>
  <dcterms:modified xsi:type="dcterms:W3CDTF">2025-11-04T01:33:15Z</dcterms:modified>
</cp:coreProperties>
</file>