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3"/>
      </w:pPr>
      <w:bookmarkStart w:id="21" w:name="测试用例id-tc001"/>
      <w:r>
        <w:t xml:space="preserve">测试用例ID: TC001</w:t>
      </w:r>
      <w:bookmarkEnd w:id="21"/>
    </w:p>
    <w:p>
      <w:pPr>
        <w:pStyle w:val="FirstParagraph"/>
      </w:pPr>
      <w:r>
        <w:rPr>
          <w:b/>
        </w:rPr>
        <w:t xml:space="preserve">模块</w:t>
      </w:r>
      <w:r>
        <w:t xml:space="preserve">: 登录注册</w:t>
      </w:r>
      <w:r>
        <w:br w:type="textWrapping"/>
      </w:r>
      <w:r>
        <w:rPr>
          <w:b/>
        </w:rPr>
        <w:t xml:space="preserve">标题</w:t>
      </w:r>
      <w:r>
        <w:t xml:space="preserve">: 有效凭据登录</w:t>
      </w:r>
      <w:r>
        <w:br w:type="textWrapping"/>
      </w:r>
      <w:r>
        <w:rPr>
          <w:b/>
        </w:rPr>
        <w:t xml:space="preserve">目的</w:t>
      </w:r>
      <w:r>
        <w:t xml:space="preserve">: 验证正确手机号/用户名和密码可登录</w:t>
      </w:r>
      <w:r>
        <w:br w:type="textWrapping"/>
      </w:r>
      <w:r>
        <w:rPr>
          <w:b/>
        </w:rPr>
        <w:t xml:space="preserve">前提</w:t>
      </w:r>
      <w:r>
        <w:t xml:space="preserve">: 用户已注册，环境正常</w:t>
      </w:r>
      <w:r>
        <w:br w:type="textWrapping"/>
      </w:r>
      <w:r>
        <w:rPr>
          <w:b/>
        </w:rPr>
        <w:t xml:space="preserve">步骤</w:t>
      </w:r>
      <w:r>
        <w:t xml:space="preserve">:</w:t>
      </w:r>
      <w:r>
        <w:br w:type="textWrapping"/>
      </w:r>
      <w:r>
        <w:t xml:space="preserve">1. 打开登录页</w:t>
      </w:r>
      <w:r>
        <w:br w:type="textWrapping"/>
      </w:r>
      <w:r>
        <w:t xml:space="preserve">2. 输入手机号</w:t>
      </w:r>
      <w:r>
        <w:t xml:space="preserve"> </w:t>
      </w:r>
      <w:r>
        <w:rPr>
          <w:rStyle w:val="VerbatimChar"/>
        </w:rPr>
        <w:t xml:space="preserve">testuser@example.com</w:t>
      </w:r>
      <w:r>
        <w:t xml:space="preserve"> </w:t>
      </w:r>
      <w:r>
        <w:t xml:space="preserve">和密码</w:t>
      </w:r>
      <w:r>
        <w:t xml:space="preserve"> </w:t>
      </w:r>
      <w:r>
        <w:rPr>
          <w:rStyle w:val="VerbatimChar"/>
        </w:rPr>
        <w:t xml:space="preserve">password123</w:t>
      </w:r>
      <w:r>
        <w:br w:type="textWrapping"/>
      </w:r>
      <w:r>
        <w:t xml:space="preserve">3. 点击登录</w:t>
      </w:r>
    </w:p>
    <w:p>
      <w:pPr>
        <w:pStyle w:val="BodyText"/>
      </w:pPr>
      <w:r>
        <w:rPr>
          <w:b/>
        </w:rPr>
        <w:t xml:space="preserve">预期结果</w:t>
      </w:r>
      <w:r>
        <w:t xml:space="preserve">:</w:t>
      </w:r>
      <w:r>
        <w:br w:type="textWrapping"/>
      </w:r>
      <w:r>
        <w:t xml:space="preserve">- 登录成功，跳转首页</w:t>
      </w:r>
      <w:r>
        <w:br w:type="textWrapping"/>
      </w:r>
      <w:r>
        <w:t xml:space="preserve">- 显示</w:t>
      </w:r>
      <w:r>
        <w:t xml:space="preserve">“</w:t>
      </w:r>
      <w:r>
        <w:t xml:space="preserve">欢迎回来，testuser</w:t>
      </w:r>
      <w:r>
        <w:t xml:space="preserve">”</w:t>
      </w:r>
    </w:p>
    <w:p>
      <w:pPr>
        <w:pStyle w:val="Heading3"/>
      </w:pPr>
      <w:bookmarkStart w:id="22" w:name="测试用例id-tc002"/>
      <w:r>
        <w:t xml:space="preserve">测试用例ID: TC002</w:t>
      </w:r>
      <w:bookmarkEnd w:id="22"/>
    </w:p>
    <w:p>
      <w:pPr>
        <w:pStyle w:val="FirstParagraph"/>
      </w:pPr>
      <w:r>
        <w:rPr>
          <w:b/>
        </w:rPr>
        <w:t xml:space="preserve">模块</w:t>
      </w:r>
      <w:r>
        <w:t xml:space="preserve">: 登录注册</w:t>
      </w:r>
      <w:r>
        <w:br w:type="textWrapping"/>
      </w:r>
      <w:r>
        <w:rPr>
          <w:b/>
        </w:rPr>
        <w:t xml:space="preserve">标题</w:t>
      </w:r>
      <w:r>
        <w:t xml:space="preserve">: 有效凭据注册</w:t>
      </w:r>
      <w:r>
        <w:br w:type="textWrapping"/>
      </w:r>
      <w:r>
        <w:rPr>
          <w:b/>
        </w:rPr>
        <w:t xml:space="preserve">目的</w:t>
      </w:r>
      <w:r>
        <w:t xml:space="preserve">: 验证新用户可以成功注册</w:t>
      </w:r>
      <w:r>
        <w:br w:type="textWrapping"/>
      </w:r>
      <w:r>
        <w:rPr>
          <w:b/>
        </w:rPr>
        <w:t xml:space="preserve">前提</w:t>
      </w:r>
      <w:r>
        <w:t xml:space="preserve">: 用户未注册，环境正常</w:t>
      </w:r>
      <w:r>
        <w:br w:type="textWrapping"/>
      </w:r>
      <w:r>
        <w:rPr>
          <w:b/>
        </w:rPr>
        <w:t xml:space="preserve">步骤</w:t>
      </w:r>
      <w:r>
        <w:t xml:space="preserve">:</w:t>
      </w:r>
      <w:r>
        <w:br w:type="textWrapping"/>
      </w:r>
      <w:r>
        <w:t xml:space="preserve">1. 打开注册页</w:t>
      </w:r>
      <w:r>
        <w:br w:type="textWrapping"/>
      </w:r>
      <w:r>
        <w:t xml:space="preserve">2. 输入手机号</w:t>
      </w:r>
      <w:r>
        <w:t xml:space="preserve"> </w:t>
      </w:r>
      <w:r>
        <w:rPr>
          <w:rStyle w:val="VerbatimChar"/>
        </w:rPr>
        <w:t xml:space="preserve">newuser@example.com</w:t>
      </w:r>
      <w:r>
        <w:t xml:space="preserve"> </w:t>
      </w:r>
      <w:r>
        <w:t xml:space="preserve">和密码</w:t>
      </w:r>
      <w:r>
        <w:t xml:space="preserve"> </w:t>
      </w:r>
      <w:r>
        <w:rPr>
          <w:rStyle w:val="VerbatimChar"/>
        </w:rPr>
        <w:t xml:space="preserve">password123</w:t>
      </w:r>
      <w:r>
        <w:br w:type="textWrapping"/>
      </w:r>
      <w:r>
        <w:t xml:space="preserve">3. 点击注册</w:t>
      </w:r>
    </w:p>
    <w:p>
      <w:pPr>
        <w:pStyle w:val="BodyText"/>
      </w:pPr>
      <w:r>
        <w:rPr>
          <w:b/>
        </w:rPr>
        <w:t xml:space="preserve">预期结果</w:t>
      </w:r>
      <w:r>
        <w:t xml:space="preserve">:</w:t>
      </w:r>
      <w:r>
        <w:br w:type="textWrapping"/>
      </w:r>
      <w:r>
        <w:t xml:space="preserve">- 注册成功，跳转登录页</w:t>
      </w:r>
      <w:r>
        <w:br w:type="textWrapping"/>
      </w:r>
      <w:r>
        <w:t xml:space="preserve">- 显示</w:t>
      </w:r>
      <w:r>
        <w:t xml:space="preserve">“</w:t>
      </w:r>
      <w:r>
        <w:t xml:space="preserve">注册成功，请登录</w:t>
      </w:r>
      <w:r>
        <w:t xml:space="preserve">”</w:t>
      </w:r>
    </w:p>
    <w:p>
      <w:pPr>
        <w:pStyle w:val="Heading3"/>
      </w:pPr>
      <w:bookmarkStart w:id="23" w:name="测试用例id-tc003"/>
      <w:r>
        <w:t xml:space="preserve">测试用例ID: TC003</w:t>
      </w:r>
      <w:bookmarkEnd w:id="23"/>
    </w:p>
    <w:p>
      <w:pPr>
        <w:pStyle w:val="FirstParagraph"/>
      </w:pPr>
      <w:r>
        <w:rPr>
          <w:b/>
        </w:rPr>
        <w:t xml:space="preserve">模块</w:t>
      </w:r>
      <w:r>
        <w:t xml:space="preserve">: 首页</w:t>
      </w:r>
      <w:r>
        <w:br w:type="textWrapping"/>
      </w:r>
      <w:r>
        <w:rPr>
          <w:b/>
        </w:rPr>
        <w:t xml:space="preserve">标题</w:t>
      </w:r>
      <w:r>
        <w:t xml:space="preserve">: 首页活动展示</w:t>
      </w:r>
      <w:r>
        <w:br w:type="textWrapping"/>
      </w:r>
      <w:r>
        <w:rPr>
          <w:b/>
        </w:rPr>
        <w:t xml:space="preserve">目的</w:t>
      </w:r>
      <w:r>
        <w:t xml:space="preserve">: 验证首页展示当前活动轮播图</w:t>
      </w:r>
      <w:r>
        <w:br w:type="textWrapping"/>
      </w:r>
      <w:r>
        <w:rPr>
          <w:b/>
        </w:rPr>
        <w:t xml:space="preserve">前提</w:t>
      </w:r>
      <w:r>
        <w:t xml:space="preserve">: 用户已成功登录，环境正常</w:t>
      </w:r>
      <w:r>
        <w:br w:type="textWrapping"/>
      </w:r>
      <w:r>
        <w:rPr>
          <w:b/>
        </w:rPr>
        <w:t xml:space="preserve">步骤</w:t>
      </w:r>
      <w:r>
        <w:t xml:space="preserve">:</w:t>
      </w:r>
      <w:r>
        <w:br w:type="textWrapping"/>
      </w:r>
      <w:r>
        <w:t xml:space="preserve">1. 打开首页</w:t>
      </w:r>
    </w:p>
    <w:p>
      <w:pPr>
        <w:pStyle w:val="BodyText"/>
      </w:pPr>
      <w:r>
        <w:rPr>
          <w:b/>
        </w:rPr>
        <w:t xml:space="preserve">预期结果</w:t>
      </w:r>
      <w:r>
        <w:t xml:space="preserve">:</w:t>
      </w:r>
      <w:r>
        <w:br w:type="textWrapping"/>
      </w:r>
      <w:r>
        <w:t xml:space="preserve">- 显示当前活动轮播图（如1元秒杀、双人套餐）</w:t>
      </w:r>
      <w:r>
        <w:br w:type="textWrapping"/>
      </w:r>
      <w:r>
        <w:t xml:space="preserve">- 显示智能问答入口及推荐品牌商品预览</w:t>
      </w:r>
    </w:p>
    <w:p>
      <w:pPr>
        <w:pStyle w:val="Heading3"/>
      </w:pPr>
      <w:bookmarkStart w:id="24" w:name="测试用例id-tc004"/>
      <w:r>
        <w:t xml:space="preserve">测试用例ID: TC004</w:t>
      </w:r>
      <w:bookmarkEnd w:id="24"/>
    </w:p>
    <w:p>
      <w:pPr>
        <w:pStyle w:val="FirstParagraph"/>
      </w:pPr>
      <w:r>
        <w:rPr>
          <w:b/>
        </w:rPr>
        <w:t xml:space="preserve">模块</w:t>
      </w:r>
      <w:r>
        <w:t xml:space="preserve">: 多场景日历预约</w:t>
      </w:r>
      <w:r>
        <w:br w:type="textWrapping"/>
      </w:r>
      <w:r>
        <w:rPr>
          <w:b/>
        </w:rPr>
        <w:t xml:space="preserve">标题</w:t>
      </w:r>
      <w:r>
        <w:t xml:space="preserve">: 成功预约医生</w:t>
      </w:r>
      <w:r>
        <w:br w:type="textWrapping"/>
      </w:r>
      <w:r>
        <w:rPr>
          <w:b/>
        </w:rPr>
        <w:t xml:space="preserve">目的</w:t>
      </w:r>
      <w:r>
        <w:t xml:space="preserve">: 验证用户可以成功预约医生</w:t>
      </w:r>
      <w:r>
        <w:br w:type="textWrapping"/>
      </w:r>
      <w:r>
        <w:rPr>
          <w:b/>
        </w:rPr>
        <w:t xml:space="preserve">前提</w:t>
      </w:r>
      <w:r>
        <w:t xml:space="preserve">: 用户已登录，医生有空闲时段</w:t>
      </w:r>
      <w:r>
        <w:br w:type="textWrapping"/>
      </w:r>
      <w:r>
        <w:rPr>
          <w:b/>
        </w:rPr>
        <w:t xml:space="preserve">步骤</w:t>
      </w:r>
      <w:r>
        <w:t xml:space="preserve">:</w:t>
      </w:r>
      <w:r>
        <w:br w:type="textWrapping"/>
      </w:r>
      <w:r>
        <w:t xml:space="preserve">1. 打开预约模块</w:t>
      </w:r>
      <w:r>
        <w:br w:type="textWrapping"/>
      </w:r>
      <w:r>
        <w:t xml:space="preserve">2. 选择医生的空闲时段</w:t>
      </w:r>
      <w:r>
        <w:br w:type="textWrapping"/>
      </w:r>
      <w:r>
        <w:t xml:space="preserve">3. 点击预约</w:t>
      </w:r>
    </w:p>
    <w:p>
      <w:pPr>
        <w:pStyle w:val="BodyText"/>
      </w:pPr>
      <w:r>
        <w:rPr>
          <w:b/>
        </w:rPr>
        <w:t xml:space="preserve">预期结果</w:t>
      </w:r>
      <w:r>
        <w:t xml:space="preserve">:</w:t>
      </w:r>
      <w:r>
        <w:br w:type="textWrapping"/>
      </w:r>
      <w:r>
        <w:t xml:space="preserve">- 弹出预约确认弹窗</w:t>
      </w:r>
      <w:r>
        <w:br w:type="textWrapping"/>
      </w:r>
      <w:r>
        <w:t xml:space="preserve">- 支付定金成功，显示</w:t>
      </w:r>
      <w:r>
        <w:t xml:space="preserve">“</w:t>
      </w:r>
      <w:r>
        <w:t xml:space="preserve">预约成功</w:t>
      </w:r>
      <w:r>
        <w:t xml:space="preserve">”</w:t>
      </w:r>
      <w:r>
        <w:t xml:space="preserve">提示</w:t>
      </w:r>
      <w:r>
        <w:br w:type="textWrapping"/>
      </w:r>
      <w:r>
        <w:t xml:space="preserve">- 系统发送短信含机构地址及预约码</w:t>
      </w:r>
    </w:p>
    <w:p>
      <w:pPr>
        <w:pStyle w:val="Heading3"/>
      </w:pPr>
      <w:bookmarkStart w:id="25" w:name="测试用例id-tc005"/>
      <w:r>
        <w:t xml:space="preserve">测试用例ID: TC005</w:t>
      </w:r>
      <w:bookmarkEnd w:id="25"/>
    </w:p>
    <w:p>
      <w:pPr>
        <w:pStyle w:val="FirstParagraph"/>
      </w:pPr>
      <w:r>
        <w:rPr>
          <w:b/>
        </w:rPr>
        <w:t xml:space="preserve">模块</w:t>
      </w:r>
      <w:r>
        <w:t xml:space="preserve">: 人脸检测与商业转化</w:t>
      </w:r>
      <w:r>
        <w:br w:type="textWrapping"/>
      </w:r>
      <w:r>
        <w:rPr>
          <w:b/>
        </w:rPr>
        <w:t xml:space="preserve">标题</w:t>
      </w:r>
      <w:r>
        <w:t xml:space="preserve">: 成功上传人脸图片并获取结果</w:t>
      </w:r>
      <w:r>
        <w:br w:type="textWrapping"/>
      </w:r>
      <w:r>
        <w:rPr>
          <w:b/>
        </w:rPr>
        <w:t xml:space="preserve">目的</w:t>
      </w:r>
      <w:r>
        <w:t xml:space="preserve">: 验证用户可以成功上传人脸图片并获取检测结果</w:t>
      </w:r>
      <w:r>
        <w:br w:type="textWrapping"/>
      </w:r>
      <w:r>
        <w:rPr>
          <w:b/>
        </w:rPr>
        <w:t xml:space="preserve">前提</w:t>
      </w:r>
      <w:r>
        <w:t xml:space="preserve">: 用户已登录</w:t>
      </w:r>
      <w:r>
        <w:br w:type="textWrapping"/>
      </w:r>
      <w:r>
        <w:rPr>
          <w:b/>
        </w:rPr>
        <w:t xml:space="preserve">步骤</w:t>
      </w:r>
      <w:r>
        <w:t xml:space="preserve">:</w:t>
      </w:r>
      <w:r>
        <w:br w:type="textWrapping"/>
      </w:r>
      <w:r>
        <w:t xml:space="preserve">1. 打开人脸检测模块</w:t>
      </w:r>
      <w:r>
        <w:br w:type="textWrapping"/>
      </w:r>
      <w:r>
        <w:t xml:space="preserve">2. 上传人脸图片</w:t>
      </w:r>
      <w:r>
        <w:br w:type="textWrapping"/>
      </w:r>
      <w:r>
        <w:t xml:space="preserve">3. 查看检测结果</w:t>
      </w:r>
    </w:p>
    <w:p>
      <w:pPr>
        <w:pStyle w:val="BodyText"/>
      </w:pPr>
      <w:r>
        <w:rPr>
          <w:b/>
        </w:rPr>
        <w:t xml:space="preserve">预期结果</w:t>
      </w:r>
      <w:r>
        <w:t xml:space="preserve">:</w:t>
      </w:r>
      <w:r>
        <w:br w:type="textWrapping"/>
      </w:r>
      <w:r>
        <w:t xml:space="preserve">- 显示印象年龄及显老部位</w:t>
      </w:r>
      <w:r>
        <w:br w:type="textWrapping"/>
      </w:r>
      <w:r>
        <w:t xml:space="preserve">- 显示</w:t>
      </w:r>
      <w:r>
        <w:t xml:space="preserve">“</w:t>
      </w:r>
      <w:r>
        <w:t xml:space="preserve">解锁深度成因需9.9元</w:t>
      </w:r>
      <w:r>
        <w:t xml:space="preserve">”</w:t>
      </w:r>
      <w:r>
        <w:t xml:space="preserve">提示</w:t>
      </w:r>
      <w:r>
        <w:br w:type="textWrapping"/>
      </w:r>
      <w:r>
        <w:t xml:space="preserve">- 用户点击付费按钮，支付成功后显示详细分析结果</w:t>
      </w:r>
    </w:p>
    <w:p>
      <w:pPr>
        <w:pStyle w:val="Heading3"/>
      </w:pPr>
      <w:bookmarkStart w:id="26" w:name="测试用例id-tc006"/>
      <w:r>
        <w:t xml:space="preserve">测试用例ID: TC006</w:t>
      </w:r>
      <w:bookmarkEnd w:id="26"/>
    </w:p>
    <w:p>
      <w:pPr>
        <w:pStyle w:val="FirstParagraph"/>
      </w:pPr>
      <w:r>
        <w:rPr>
          <w:b/>
        </w:rPr>
        <w:t xml:space="preserve">模块</w:t>
      </w:r>
      <w:r>
        <w:t xml:space="preserve">: 患者信息与推荐模块</w:t>
      </w:r>
      <w:r>
        <w:br w:type="textWrapping"/>
      </w:r>
      <w:r>
        <w:rPr>
          <w:b/>
        </w:rPr>
        <w:t xml:space="preserve">标题</w:t>
      </w:r>
      <w:r>
        <w:t xml:space="preserve">: 成功填写患者信息</w:t>
      </w:r>
      <w:r>
        <w:br w:type="textWrapping"/>
      </w:r>
      <w:r>
        <w:rPr>
          <w:b/>
        </w:rPr>
        <w:t xml:space="preserve">目的</w:t>
      </w:r>
      <w:r>
        <w:t xml:space="preserve">: 验证用户可以成功填写患者信息并获取推荐</w:t>
      </w:r>
      <w:r>
        <w:br w:type="textWrapping"/>
      </w:r>
      <w:r>
        <w:rPr>
          <w:b/>
        </w:rPr>
        <w:t xml:space="preserve">前提</w:t>
      </w:r>
      <w:r>
        <w:t xml:space="preserve">: 用户已登录</w:t>
      </w:r>
      <w:r>
        <w:br w:type="textWrapping"/>
      </w:r>
      <w:r>
        <w:rPr>
          <w:b/>
        </w:rPr>
        <w:t xml:space="preserve">步骤</w:t>
      </w:r>
      <w:r>
        <w:t xml:space="preserve">:</w:t>
      </w:r>
      <w:r>
        <w:br w:type="textWrapping"/>
      </w:r>
      <w:r>
        <w:t xml:space="preserve">1. 打开患者信息填写模块</w:t>
      </w:r>
      <w:r>
        <w:br w:type="textWrapping"/>
      </w:r>
      <w:r>
        <w:t xml:space="preserve">2. 填写肤质等信息</w:t>
      </w:r>
      <w:r>
        <w:br w:type="textWrapping"/>
      </w:r>
      <w:r>
        <w:t xml:space="preserve">3. 提交信息</w:t>
      </w:r>
    </w:p>
    <w:p>
      <w:pPr>
        <w:pStyle w:val="BodyText"/>
      </w:pPr>
      <w:r>
        <w:rPr>
          <w:b/>
        </w:rPr>
        <w:t xml:space="preserve">预期结果</w:t>
      </w:r>
      <w:r>
        <w:t xml:space="preserve">:</w:t>
      </w:r>
      <w:r>
        <w:br w:type="textWrapping"/>
      </w:r>
      <w:r>
        <w:t xml:space="preserve">- 跳转信息采集完成页</w:t>
      </w:r>
      <w:r>
        <w:br w:type="textWrapping"/>
      </w:r>
      <w:r>
        <w:t xml:space="preserve">- 展示品牌推荐商品卡片，优惠券金额标红</w:t>
      </w:r>
    </w:p>
    <w:p>
      <w:pPr>
        <w:pStyle w:val="Heading3"/>
      </w:pPr>
      <w:bookmarkStart w:id="27" w:name="测试用例id-tc007"/>
      <w:r>
        <w:t xml:space="preserve">测试用例ID: TC007</w:t>
      </w:r>
      <w:bookmarkEnd w:id="27"/>
    </w:p>
    <w:p>
      <w:pPr>
        <w:pStyle w:val="FirstParagraph"/>
      </w:pPr>
      <w:r>
        <w:rPr>
          <w:b/>
        </w:rPr>
        <w:t xml:space="preserve">模块</w:t>
      </w:r>
      <w:r>
        <w:t xml:space="preserve">: 智能问答与会员回访</w:t>
      </w:r>
      <w:r>
        <w:br w:type="textWrapping"/>
      </w:r>
      <w:r>
        <w:rPr>
          <w:b/>
        </w:rPr>
        <w:t xml:space="preserve">标题</w:t>
      </w:r>
      <w:r>
        <w:t xml:space="preserve">: 成功获取智能问答回复</w:t>
      </w:r>
      <w:r>
        <w:br w:type="textWrapping"/>
      </w:r>
      <w:r>
        <w:rPr>
          <w:b/>
        </w:rPr>
        <w:t xml:space="preserve">目的</w:t>
      </w:r>
      <w:r>
        <w:t xml:space="preserve">: 验证用户可以成功获取智能问答回复</w:t>
      </w:r>
      <w:r>
        <w:br w:type="textWrapping"/>
      </w:r>
      <w:r>
        <w:rPr>
          <w:b/>
        </w:rPr>
        <w:t xml:space="preserve">前提</w:t>
      </w:r>
      <w:r>
        <w:t xml:space="preserve">: 用户已登录</w:t>
      </w:r>
      <w:r>
        <w:br w:type="textWrapping"/>
      </w:r>
      <w:r>
        <w:rPr>
          <w:b/>
        </w:rPr>
        <w:t xml:space="preserve">步骤</w:t>
      </w:r>
      <w:r>
        <w:t xml:space="preserve">:</w:t>
      </w:r>
      <w:r>
        <w:br w:type="textWrapping"/>
      </w:r>
      <w:r>
        <w:t xml:space="preserve">1. 打开智能问答模块</w:t>
      </w:r>
      <w:r>
        <w:br w:type="textWrapping"/>
      </w:r>
      <w:r>
        <w:t xml:space="preserve">2. 输入问题</w:t>
      </w:r>
      <w:r>
        <w:br w:type="textWrapping"/>
      </w:r>
      <w:r>
        <w:t xml:space="preserve">3. 查看回复</w:t>
      </w:r>
    </w:p>
    <w:p>
      <w:pPr>
        <w:pStyle w:val="BodyText"/>
      </w:pPr>
      <w:r>
        <w:rPr>
          <w:b/>
        </w:rPr>
        <w:t xml:space="preserve">预期结果</w:t>
      </w:r>
      <w:r>
        <w:t xml:space="preserve">:</w:t>
      </w:r>
      <w:r>
        <w:br w:type="textWrapping"/>
      </w:r>
      <w:r>
        <w:t xml:space="preserve">- 展示推荐与优惠券领取入口</w:t>
      </w:r>
      <w:r>
        <w:br w:type="textWrapping"/>
      </w:r>
      <w:r>
        <w:t xml:space="preserve">- 显示合作机构列表及相关信息</w:t>
      </w:r>
    </w:p>
    <w:p>
      <w:pPr>
        <w:pStyle w:val="Heading3"/>
      </w:pPr>
      <w:bookmarkStart w:id="28" w:name="测试用例id-tc008"/>
      <w:r>
        <w:t xml:space="preserve">测试用例ID: TC008</w:t>
      </w:r>
      <w:bookmarkEnd w:id="28"/>
    </w:p>
    <w:p>
      <w:pPr>
        <w:pStyle w:val="FirstParagraph"/>
      </w:pPr>
      <w:r>
        <w:rPr>
          <w:b/>
        </w:rPr>
        <w:t xml:space="preserve">模块</w:t>
      </w:r>
      <w:r>
        <w:t xml:space="preserve">: 我的商业中枢</w:t>
      </w:r>
      <w:r>
        <w:br w:type="textWrapping"/>
      </w:r>
      <w:r>
        <w:rPr>
          <w:b/>
        </w:rPr>
        <w:t xml:space="preserve">标题</w:t>
      </w:r>
      <w:r>
        <w:t xml:space="preserve">: 查看会员信息</w:t>
      </w:r>
      <w:r>
        <w:br w:type="textWrapping"/>
      </w:r>
      <w:r>
        <w:rPr>
          <w:b/>
        </w:rPr>
        <w:t xml:space="preserve">目的</w:t>
      </w:r>
      <w:r>
        <w:t xml:space="preserve">: 验证用户可以成功查看会员信息</w:t>
      </w:r>
      <w:r>
        <w:br w:type="textWrapping"/>
      </w:r>
      <w:r>
        <w:rPr>
          <w:b/>
        </w:rPr>
        <w:t xml:space="preserve">前提</w:t>
      </w:r>
      <w:r>
        <w:t xml:space="preserve">: 用户已登录且为会员</w:t>
      </w:r>
      <w:r>
        <w:br w:type="textWrapping"/>
      </w:r>
      <w:r>
        <w:rPr>
          <w:b/>
        </w:rPr>
        <w:t xml:space="preserve">步骤</w:t>
      </w:r>
      <w:r>
        <w:t xml:space="preserve">:</w:t>
      </w:r>
      <w:r>
        <w:br w:type="textWrapping"/>
      </w:r>
      <w:r>
        <w:t xml:space="preserve">1. 打开</w:t>
      </w:r>
      <w:r>
        <w:t xml:space="preserve">“</w:t>
      </w:r>
      <w:r>
        <w:t xml:space="preserve">我的</w:t>
      </w:r>
      <w:r>
        <w:t xml:space="preserve">”</w:t>
      </w:r>
      <w:r>
        <w:t xml:space="preserve">模块</w:t>
      </w:r>
    </w:p>
    <w:p>
      <w:pPr>
        <w:pStyle w:val="BodyText"/>
      </w:pPr>
      <w:r>
        <w:rPr>
          <w:b/>
        </w:rPr>
        <w:t xml:space="preserve">预期结果</w:t>
      </w:r>
      <w:r>
        <w:t xml:space="preserve">:</w:t>
      </w:r>
      <w:r>
        <w:br w:type="textWrapping"/>
      </w:r>
      <w:r>
        <w:t xml:space="preserve">- 显示会员等级、检测次数、有效期及续费优惠按钮</w:t>
      </w:r>
      <w:r>
        <w:br w:type="textWrapping"/>
      </w:r>
      <w:r>
        <w:t xml:space="preserve">- 显示订单、分销中心、优惠券、会员权益等信息</w:t>
      </w:r>
    </w:p>
    <w:p>
      <w:pPr>
        <w:pStyle w:val="Heading3"/>
      </w:pPr>
      <w:bookmarkStart w:id="29" w:name="测试用例id-tc009"/>
      <w:r>
        <w:t xml:space="preserve">测试用例ID: TC009</w:t>
      </w:r>
      <w:bookmarkEnd w:id="29"/>
    </w:p>
    <w:p>
      <w:pPr>
        <w:pStyle w:val="FirstParagraph"/>
      </w:pPr>
      <w:r>
        <w:rPr>
          <w:b/>
        </w:rPr>
        <w:t xml:space="preserve">模块</w:t>
      </w:r>
      <w:r>
        <w:t xml:space="preserve">: 分销推广页面</w:t>
      </w:r>
      <w:r>
        <w:br w:type="textWrapping"/>
      </w:r>
      <w:r>
        <w:rPr>
          <w:b/>
        </w:rPr>
        <w:t xml:space="preserve">标题</w:t>
      </w:r>
      <w:r>
        <w:t xml:space="preserve">: 查看分销佣金信息</w:t>
      </w:r>
      <w:r>
        <w:br w:type="textWrapping"/>
      </w:r>
      <w:r>
        <w:rPr>
          <w:b/>
        </w:rPr>
        <w:t xml:space="preserve">目的</w:t>
      </w:r>
      <w:r>
        <w:t xml:space="preserve">: 验证用户可以成功查看分销佣金信息</w:t>
      </w:r>
      <w:r>
        <w:br w:type="textWrapping"/>
      </w:r>
      <w:r>
        <w:rPr>
          <w:b/>
        </w:rPr>
        <w:t xml:space="preserve">前提</w:t>
      </w:r>
      <w:r>
        <w:t xml:space="preserve">: 用户已登录</w:t>
      </w:r>
      <w:r>
        <w:br w:type="textWrapping"/>
      </w:r>
      <w:r>
        <w:rPr>
          <w:b/>
        </w:rPr>
        <w:t xml:space="preserve">步骤</w:t>
      </w:r>
      <w:r>
        <w:t xml:space="preserve">:</w:t>
      </w:r>
      <w:r>
        <w:br w:type="textWrapping"/>
      </w:r>
      <w:r>
        <w:t xml:space="preserve">1. 打开分销推广页面</w:t>
      </w:r>
    </w:p>
    <w:p>
      <w:pPr>
        <w:pStyle w:val="BodyText"/>
      </w:pPr>
      <w:r>
        <w:rPr>
          <w:b/>
        </w:rPr>
        <w:t xml:space="preserve">预期结果</w:t>
      </w:r>
      <w:r>
        <w:t xml:space="preserve">:</w:t>
      </w:r>
      <w:r>
        <w:br w:type="textWrapping"/>
      </w:r>
      <w:r>
        <w:t xml:space="preserve">- 展示专属佣金比例、累计收益</w:t>
      </w:r>
      <w:r>
        <w:br w:type="textWrapping"/>
      </w:r>
      <w:r>
        <w:t xml:space="preserve">- 显示推广记录列表</w:t>
      </w:r>
    </w:p>
    <w:p>
      <w:pPr>
        <w:pStyle w:val="BodyText"/>
      </w:pPr>
      <w:r>
        <w:t xml:space="preserve">（以上内容由AI生成）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0">
    <w:nsid w:val="c550c973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/>
    </w:pPr>
    <w:rPr>
      <w:rFonts w:asciiTheme="majorHAnsi" w:eastAsiaTheme="majorEastAsia" w:hAnsiTheme="majorHAnsi" w:cstheme="majorBidi"/>
      <w:bCs/>
      <w:sz w:val="20"/>
      <w:szCs w:val="20"/>
    </w:r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2025-11-04T01:33:16Z</dcterms:created>
  <dcterms:modified xsi:type="dcterms:W3CDTF">2025-11-04T01:33:16Z</dcterms:modified>
</cp:coreProperties>
</file>