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2E" w:rsidRPr="00D6302E" w:rsidRDefault="00D6302E" w:rsidP="00D6302E">
      <w:pPr>
        <w:pStyle w:val="a7"/>
        <w:rPr>
          <w:rStyle w:val="a6"/>
        </w:rPr>
      </w:pPr>
      <w:r w:rsidRPr="00D6302E">
        <w:rPr>
          <w:rStyle w:val="a6"/>
        </w:rPr>
        <w:t>Readme of Salient Object Segmentation code</w:t>
      </w:r>
    </w:p>
    <w:p w:rsidR="00404435" w:rsidRPr="00D77656" w:rsidRDefault="00031F56" w:rsidP="00B43DC8">
      <w:pPr>
        <w:spacing w:line="360" w:lineRule="auto"/>
        <w:rPr>
          <w:sz w:val="24"/>
          <w:szCs w:val="24"/>
        </w:rPr>
      </w:pPr>
      <w:r w:rsidRPr="00D77656">
        <w:rPr>
          <w:sz w:val="24"/>
          <w:szCs w:val="24"/>
        </w:rPr>
        <w:t>This code is used to perform ranked salient object segmentation given a color image.</w:t>
      </w:r>
    </w:p>
    <w:p w:rsidR="00031F56" w:rsidRPr="00D77656" w:rsidRDefault="00F669FD" w:rsidP="00B43DC8">
      <w:pPr>
        <w:spacing w:line="360" w:lineRule="auto"/>
        <w:rPr>
          <w:sz w:val="24"/>
          <w:szCs w:val="24"/>
        </w:rPr>
      </w:pPr>
      <w:r w:rsidRPr="00D77656">
        <w:rPr>
          <w:sz w:val="24"/>
          <w:szCs w:val="24"/>
        </w:rPr>
        <w:t>The components included are:</w:t>
      </w:r>
    </w:p>
    <w:p w:rsidR="00F669FD" w:rsidRPr="00D77656" w:rsidRDefault="00F669FD" w:rsidP="00B43DC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77656">
        <w:rPr>
          <w:sz w:val="24"/>
          <w:szCs w:val="24"/>
        </w:rPr>
        <w:t>MRF segmentation</w:t>
      </w:r>
      <w:r w:rsidR="0053195B" w:rsidRPr="00D77656">
        <w:rPr>
          <w:sz w:val="24"/>
          <w:szCs w:val="24"/>
        </w:rPr>
        <w:t xml:space="preserve"> (graph-cut or several other optimization algorithms)</w:t>
      </w:r>
    </w:p>
    <w:p w:rsidR="00334127" w:rsidRPr="00D77656" w:rsidRDefault="0053195B" w:rsidP="00B43DC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77656">
        <w:rPr>
          <w:sz w:val="24"/>
          <w:szCs w:val="24"/>
        </w:rPr>
        <w:t>Composition cost code for segment</w:t>
      </w:r>
      <w:r w:rsidR="00334127" w:rsidRPr="00D77656">
        <w:rPr>
          <w:sz w:val="24"/>
          <w:szCs w:val="24"/>
        </w:rPr>
        <w:t xml:space="preserve"> (given image and mask)</w:t>
      </w:r>
    </w:p>
    <w:p w:rsidR="00F34B10" w:rsidRDefault="00F34B10" w:rsidP="000C0D45">
      <w:pPr>
        <w:pStyle w:val="6"/>
      </w:pPr>
    </w:p>
    <w:p w:rsidR="000C0D45" w:rsidRDefault="000C0D45" w:rsidP="000C0D45">
      <w:pPr>
        <w:pStyle w:val="6"/>
      </w:pPr>
      <w:r>
        <w:t>Composition cost code</w:t>
      </w:r>
    </w:p>
    <w:p w:rsidR="000C0D45" w:rsidRPr="00D227C6" w:rsidRDefault="00392DB7" w:rsidP="00D227C6">
      <w:pPr>
        <w:spacing w:line="360" w:lineRule="auto"/>
        <w:rPr>
          <w:sz w:val="24"/>
          <w:szCs w:val="24"/>
        </w:rPr>
      </w:pPr>
      <w:r w:rsidRPr="00D227C6">
        <w:rPr>
          <w:sz w:val="24"/>
          <w:szCs w:val="24"/>
        </w:rPr>
        <w:t xml:space="preserve">Converted from </w:t>
      </w:r>
      <w:r w:rsidR="006B1D55" w:rsidRPr="00D227C6">
        <w:rPr>
          <w:sz w:val="24"/>
          <w:szCs w:val="24"/>
        </w:rPr>
        <w:t>ICCV/CVPR “Salient object detection by composition” code and modified to deal with arbitrary segment composition instead of window.</w:t>
      </w:r>
    </w:p>
    <w:p w:rsidR="000C0D45" w:rsidRDefault="006B1D55" w:rsidP="00546543">
      <w:pPr>
        <w:pStyle w:val="6"/>
      </w:pPr>
      <w:r>
        <w:t>MRF segmentation</w:t>
      </w:r>
    </w:p>
    <w:p w:rsidR="00546543" w:rsidRPr="00E262E0" w:rsidRDefault="00A75A4F" w:rsidP="00E262E0">
      <w:pPr>
        <w:spacing w:line="360" w:lineRule="auto"/>
        <w:rPr>
          <w:sz w:val="24"/>
          <w:szCs w:val="24"/>
        </w:rPr>
      </w:pPr>
      <w:r w:rsidRPr="00E262E0">
        <w:rPr>
          <w:sz w:val="24"/>
          <w:szCs w:val="24"/>
        </w:rPr>
        <w:t>Based on c</w:t>
      </w:r>
      <w:r w:rsidR="00A04AA9" w:rsidRPr="00E262E0">
        <w:rPr>
          <w:sz w:val="24"/>
          <w:szCs w:val="24"/>
        </w:rPr>
        <w:t xml:space="preserve">ode from PAMI08 (R.Szeliski et.al) which contains different MRF optimization algorithm </w:t>
      </w:r>
      <w:r w:rsidRPr="00E262E0">
        <w:rPr>
          <w:sz w:val="24"/>
          <w:szCs w:val="24"/>
        </w:rPr>
        <w:t>to call.</w:t>
      </w:r>
    </w:p>
    <w:p w:rsidR="00A75A4F" w:rsidRPr="00E262E0" w:rsidRDefault="002C11B6" w:rsidP="00E262E0">
      <w:pPr>
        <w:spacing w:line="360" w:lineRule="auto"/>
        <w:rPr>
          <w:sz w:val="24"/>
          <w:szCs w:val="24"/>
        </w:rPr>
      </w:pPr>
      <w:r w:rsidRPr="00E262E0">
        <w:rPr>
          <w:sz w:val="24"/>
          <w:szCs w:val="24"/>
        </w:rPr>
        <w:t>Major concerns:</w:t>
      </w:r>
    </w:p>
    <w:p w:rsidR="002C11B6" w:rsidRPr="00E262E0" w:rsidRDefault="009F3898" w:rsidP="00E262E0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S</w:t>
      </w:r>
      <w:r w:rsidR="00AB62F3" w:rsidRPr="00E262E0">
        <w:rPr>
          <w:sz w:val="24"/>
          <w:szCs w:val="24"/>
        </w:rPr>
        <w:t xml:space="preserve">eed generation: </w:t>
      </w:r>
      <w:r w:rsidR="00C0284B" w:rsidRPr="00E262E0">
        <w:rPr>
          <w:sz w:val="24"/>
          <w:szCs w:val="24"/>
        </w:rPr>
        <w:t xml:space="preserve">compute foreground weight map by computing shortest path cost to image boundary for patches and compute map for superpixels (average over pixels and normalize). </w:t>
      </w:r>
      <w:r w:rsidRPr="00E262E0">
        <w:rPr>
          <w:sz w:val="24"/>
          <w:szCs w:val="24"/>
        </w:rPr>
        <w:t xml:space="preserve">Superpixels whose </w:t>
      </w:r>
      <w:r w:rsidR="00BE3FBC" w:rsidRPr="00E262E0">
        <w:rPr>
          <w:sz w:val="24"/>
          <w:szCs w:val="24"/>
        </w:rPr>
        <w:t xml:space="preserve">weight is above certain threshold (e.g. 0.9) are successively used as seed to perform MRF optimization. </w:t>
      </w:r>
      <w:r w:rsidR="00FF2887" w:rsidRPr="00E262E0">
        <w:rPr>
          <w:sz w:val="24"/>
          <w:szCs w:val="24"/>
        </w:rPr>
        <w:t>(note: currently, composition cost computation and seed generation share same superpixel segmentation results)</w:t>
      </w:r>
    </w:p>
    <w:p w:rsidR="00AB62F3" w:rsidRPr="00E262E0" w:rsidRDefault="001F6BFB" w:rsidP="00E262E0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MRF energy function contains two te</w:t>
      </w:r>
      <w:r w:rsidR="00AF62E9" w:rsidRPr="00E262E0">
        <w:rPr>
          <w:sz w:val="24"/>
          <w:szCs w:val="24"/>
        </w:rPr>
        <w:t>rms: data term and smooth term</w:t>
      </w:r>
      <w:r w:rsidR="006E490D" w:rsidRPr="00E262E0">
        <w:rPr>
          <w:sz w:val="24"/>
          <w:szCs w:val="24"/>
        </w:rPr>
        <w:t>, E_D</w:t>
      </w:r>
      <w:r w:rsidR="009C67D1" w:rsidRPr="00E262E0">
        <w:rPr>
          <w:sz w:val="24"/>
          <w:szCs w:val="24"/>
        </w:rPr>
        <w:t xml:space="preserve"> </w:t>
      </w:r>
      <w:r w:rsidR="00E01F35" w:rsidRPr="00E262E0">
        <w:rPr>
          <w:sz w:val="24"/>
          <w:szCs w:val="24"/>
        </w:rPr>
        <w:t>+</w:t>
      </w:r>
      <w:r w:rsidR="009C67D1" w:rsidRPr="00E262E0">
        <w:rPr>
          <w:sz w:val="24"/>
          <w:szCs w:val="24"/>
        </w:rPr>
        <w:t xml:space="preserve"> </w:t>
      </w:r>
      <w:r w:rsidR="006E490D" w:rsidRPr="00E262E0">
        <w:rPr>
          <w:sz w:val="24"/>
          <w:szCs w:val="24"/>
        </w:rPr>
        <w:t>lamda*E_S</w:t>
      </w:r>
      <w:r w:rsidR="00AF62E9" w:rsidRPr="00E262E0">
        <w:rPr>
          <w:sz w:val="24"/>
          <w:szCs w:val="24"/>
        </w:rPr>
        <w:t>.</w:t>
      </w:r>
      <w:r w:rsidR="000E261D" w:rsidRPr="00E262E0">
        <w:rPr>
          <w:sz w:val="24"/>
          <w:szCs w:val="24"/>
        </w:rPr>
        <w:t xml:space="preserve"> (fg:1 bg:0)</w:t>
      </w:r>
    </w:p>
    <w:p w:rsidR="00375847" w:rsidRPr="00E262E0" w:rsidRDefault="002142FD" w:rsidP="00E262E0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D</w:t>
      </w:r>
      <w:r w:rsidR="00AE7D42" w:rsidRPr="00E262E0">
        <w:rPr>
          <w:sz w:val="24"/>
          <w:szCs w:val="24"/>
        </w:rPr>
        <w:t>ata term: based on superpixel foreground weight map</w:t>
      </w:r>
      <w:r w:rsidR="0014038A" w:rsidRPr="00E262E0">
        <w:rPr>
          <w:sz w:val="24"/>
          <w:szCs w:val="24"/>
        </w:rPr>
        <w:t>; currently may cause negative energy due to bias</w:t>
      </w:r>
      <w:r w:rsidR="00461F42" w:rsidRPr="00E262E0">
        <w:rPr>
          <w:sz w:val="24"/>
          <w:szCs w:val="24"/>
        </w:rPr>
        <w:t xml:space="preserve"> and lead to –INF after optimization</w:t>
      </w:r>
    </w:p>
    <w:p w:rsidR="00AE7D42" w:rsidRPr="00E262E0" w:rsidRDefault="005F6B18" w:rsidP="00E262E0">
      <w:pPr>
        <w:pStyle w:val="a5"/>
        <w:numPr>
          <w:ilvl w:val="2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0</w:t>
      </w:r>
      <w:r w:rsidRPr="00E262E0">
        <w:rPr>
          <w:sz w:val="24"/>
          <w:szCs w:val="24"/>
        </w:rPr>
        <w:tab/>
      </w:r>
      <w:r w:rsidR="003651F5" w:rsidRPr="00E262E0">
        <w:rPr>
          <w:sz w:val="24"/>
          <w:szCs w:val="24"/>
        </w:rPr>
        <w:tab/>
      </w:r>
      <w:r w:rsidR="003651F5" w:rsidRPr="00E262E0">
        <w:rPr>
          <w:sz w:val="24"/>
          <w:szCs w:val="24"/>
        </w:rPr>
        <w:tab/>
      </w:r>
      <w:r w:rsidR="002F676D" w:rsidRPr="00E262E0">
        <w:rPr>
          <w:sz w:val="24"/>
          <w:szCs w:val="24"/>
        </w:rPr>
        <w:tab/>
      </w:r>
      <w:r w:rsidR="002F676D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E07899" w:rsidRPr="00E262E0">
        <w:rPr>
          <w:sz w:val="24"/>
          <w:szCs w:val="24"/>
        </w:rPr>
        <w:t>l is 1, x is seed</w:t>
      </w:r>
    </w:p>
    <w:p w:rsidR="003651F5" w:rsidRPr="00E262E0" w:rsidRDefault="003651F5" w:rsidP="00E262E0">
      <w:pPr>
        <w:pStyle w:val="a5"/>
        <w:numPr>
          <w:ilvl w:val="2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inf</w:t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="002F676D" w:rsidRPr="00E262E0">
        <w:rPr>
          <w:sz w:val="24"/>
          <w:szCs w:val="24"/>
        </w:rPr>
        <w:tab/>
      </w:r>
      <w:r w:rsidR="002F676D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E07899" w:rsidRPr="00E262E0">
        <w:rPr>
          <w:sz w:val="24"/>
          <w:szCs w:val="24"/>
        </w:rPr>
        <w:t>l is 0, x is seed</w:t>
      </w:r>
    </w:p>
    <w:p w:rsidR="00165971" w:rsidRPr="00E262E0" w:rsidRDefault="002F676D" w:rsidP="00E262E0">
      <w:pPr>
        <w:pStyle w:val="a5"/>
        <w:numPr>
          <w:ilvl w:val="2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0</w:t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="00BB5819"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>l is 0, x isn’t seed</w:t>
      </w:r>
    </w:p>
    <w:p w:rsidR="002F676D" w:rsidRPr="00E262E0" w:rsidRDefault="00515C0D" w:rsidP="00E262E0">
      <w:pPr>
        <w:pStyle w:val="a5"/>
        <w:numPr>
          <w:ilvl w:val="2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lastRenderedPageBreak/>
        <w:t>–(</w:t>
      </w:r>
      <w:r w:rsidR="00BB5819" w:rsidRPr="00E262E0">
        <w:rPr>
          <w:sz w:val="24"/>
          <w:szCs w:val="24"/>
        </w:rPr>
        <w:t xml:space="preserve"> log(</w:t>
      </w:r>
      <w:r w:rsidRPr="00E262E0">
        <w:rPr>
          <w:sz w:val="24"/>
          <w:szCs w:val="24"/>
        </w:rPr>
        <w:t>fg(x)/(1-fg(x)</w:t>
      </w:r>
      <w:r w:rsidR="00BB5819" w:rsidRPr="00E262E0">
        <w:rPr>
          <w:sz w:val="24"/>
          <w:szCs w:val="24"/>
        </w:rPr>
        <w:t>) + bias</w:t>
      </w:r>
      <w:r w:rsidR="005D5485" w:rsidRPr="00E262E0">
        <w:rPr>
          <w:sz w:val="24"/>
          <w:szCs w:val="24"/>
        </w:rPr>
        <w:t xml:space="preserve"> </w:t>
      </w:r>
      <w:r w:rsidR="00BB5819" w:rsidRPr="00E262E0">
        <w:rPr>
          <w:sz w:val="24"/>
          <w:szCs w:val="24"/>
        </w:rPr>
        <w:t>)</w:t>
      </w:r>
      <w:r w:rsidR="00CE722B" w:rsidRPr="00E262E0">
        <w:rPr>
          <w:sz w:val="24"/>
          <w:szCs w:val="24"/>
        </w:rPr>
        <w:tab/>
      </w:r>
      <w:r w:rsidR="00CE722B" w:rsidRPr="00E262E0">
        <w:rPr>
          <w:sz w:val="24"/>
          <w:szCs w:val="24"/>
        </w:rPr>
        <w:tab/>
      </w:r>
      <w:r w:rsidR="00CE722B" w:rsidRPr="00E262E0">
        <w:rPr>
          <w:sz w:val="24"/>
          <w:szCs w:val="24"/>
        </w:rPr>
        <w:tab/>
      </w:r>
      <w:r w:rsidR="00457C26">
        <w:rPr>
          <w:sz w:val="24"/>
          <w:szCs w:val="24"/>
        </w:rPr>
        <w:tab/>
      </w:r>
      <w:r w:rsidR="00CE722B" w:rsidRPr="00E262E0">
        <w:rPr>
          <w:sz w:val="24"/>
          <w:szCs w:val="24"/>
        </w:rPr>
        <w:t>l is 1, x isn’t seed</w:t>
      </w:r>
    </w:p>
    <w:p w:rsidR="00AE7D42" w:rsidRPr="00E262E0" w:rsidRDefault="00AE7D42" w:rsidP="00E262E0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Smooth term:</w:t>
      </w:r>
      <w:r w:rsidR="007F4576" w:rsidRPr="00E262E0">
        <w:rPr>
          <w:sz w:val="24"/>
          <w:szCs w:val="24"/>
        </w:rPr>
        <w:t xml:space="preserve"> based color affinity between adjacent pixels</w:t>
      </w:r>
      <w:r w:rsidR="00803A9C">
        <w:rPr>
          <w:sz w:val="24"/>
          <w:szCs w:val="24"/>
        </w:rPr>
        <w:t xml:space="preserve">; this term is always </w:t>
      </w:r>
      <w:r w:rsidR="00EB2D8B">
        <w:rPr>
          <w:sz w:val="24"/>
          <w:szCs w:val="24"/>
        </w:rPr>
        <w:t>non-negative</w:t>
      </w:r>
    </w:p>
    <w:p w:rsidR="007F4576" w:rsidRPr="00E262E0" w:rsidRDefault="006D0A9F" w:rsidP="00E262E0">
      <w:pPr>
        <w:pStyle w:val="a5"/>
        <w:numPr>
          <w:ilvl w:val="2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0</w:t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</w:r>
      <w:r w:rsidRPr="00E262E0">
        <w:rPr>
          <w:sz w:val="24"/>
          <w:szCs w:val="24"/>
        </w:rPr>
        <w:tab/>
        <w:t>l(x_i) == l(x_j)</w:t>
      </w:r>
    </w:p>
    <w:p w:rsidR="006D0A9F" w:rsidRPr="00E262E0" w:rsidRDefault="00E41E07" w:rsidP="00E262E0">
      <w:pPr>
        <w:pStyle w:val="a5"/>
        <w:numPr>
          <w:ilvl w:val="2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–log(|C(x_i)-C(x_j)|)*tradeoff</w:t>
      </w:r>
      <w:r w:rsidR="005A55DE" w:rsidRPr="00E262E0">
        <w:rPr>
          <w:sz w:val="24"/>
          <w:szCs w:val="24"/>
        </w:rPr>
        <w:tab/>
      </w:r>
      <w:r w:rsidR="005A55DE" w:rsidRPr="00E262E0">
        <w:rPr>
          <w:sz w:val="24"/>
          <w:szCs w:val="24"/>
        </w:rPr>
        <w:tab/>
      </w:r>
      <w:r w:rsidR="005A55DE" w:rsidRPr="00E262E0">
        <w:rPr>
          <w:sz w:val="24"/>
          <w:szCs w:val="24"/>
        </w:rPr>
        <w:tab/>
      </w:r>
      <w:r w:rsidR="00D400BE">
        <w:rPr>
          <w:sz w:val="24"/>
          <w:szCs w:val="24"/>
        </w:rPr>
        <w:tab/>
      </w:r>
      <w:r w:rsidR="005A55DE" w:rsidRPr="00E262E0">
        <w:rPr>
          <w:sz w:val="24"/>
          <w:szCs w:val="24"/>
        </w:rPr>
        <w:t>l(x_i) != l(x_j)</w:t>
      </w:r>
    </w:p>
    <w:p w:rsidR="00AE7D42" w:rsidRPr="00E262E0" w:rsidRDefault="00AE7D42" w:rsidP="00E262E0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E262E0">
        <w:rPr>
          <w:sz w:val="24"/>
          <w:szCs w:val="24"/>
        </w:rPr>
        <w:t>Parameters:</w:t>
      </w:r>
      <w:r w:rsidR="00DD7E36" w:rsidRPr="00E262E0">
        <w:rPr>
          <w:sz w:val="24"/>
          <w:szCs w:val="24"/>
        </w:rPr>
        <w:t xml:space="preserve"> </w:t>
      </w:r>
      <w:r w:rsidR="0021587B" w:rsidRPr="00E262E0">
        <w:rPr>
          <w:sz w:val="24"/>
          <w:szCs w:val="24"/>
        </w:rPr>
        <w:t>bias and tradeoff</w:t>
      </w:r>
      <w:r w:rsidR="00176A42" w:rsidRPr="00E262E0">
        <w:rPr>
          <w:sz w:val="24"/>
          <w:szCs w:val="24"/>
        </w:rPr>
        <w:t xml:space="preserve">. </w:t>
      </w:r>
      <w:r w:rsidR="00333EC1">
        <w:rPr>
          <w:sz w:val="24"/>
          <w:szCs w:val="24"/>
        </w:rPr>
        <w:t>They are selected according to some criterion (not very sure what now), currently</w:t>
      </w:r>
      <w:r w:rsidR="00BA7DF2">
        <w:rPr>
          <w:sz w:val="24"/>
          <w:szCs w:val="24"/>
        </w:rPr>
        <w:t xml:space="preserve"> use </w:t>
      </w:r>
      <w:r w:rsidR="00DF39EC">
        <w:rPr>
          <w:sz w:val="24"/>
          <w:szCs w:val="24"/>
        </w:rPr>
        <w:t>values from ECCV10 proposal paper</w:t>
      </w:r>
      <w:r w:rsidR="00F06F20">
        <w:rPr>
          <w:sz w:val="24"/>
          <w:szCs w:val="24"/>
        </w:rPr>
        <w:t xml:space="preserve">; this issue may not be very important since we are generating pool of </w:t>
      </w:r>
      <w:r w:rsidR="00044E49">
        <w:rPr>
          <w:sz w:val="24"/>
          <w:szCs w:val="24"/>
        </w:rPr>
        <w:t xml:space="preserve">segments as object </w:t>
      </w:r>
      <w:r w:rsidR="00F06F20">
        <w:rPr>
          <w:sz w:val="24"/>
          <w:szCs w:val="24"/>
        </w:rPr>
        <w:t>candidates</w:t>
      </w:r>
    </w:p>
    <w:p w:rsidR="00AF62E9" w:rsidRPr="00E262E0" w:rsidRDefault="00DD24A9" w:rsidP="00E262E0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After computing CC score for all candidates, we do post-processing to filter overlapped segments with lower scores. This procedure follows window-like non-maximum suppression based on mask intersection/union criterion.</w:t>
      </w:r>
    </w:p>
    <w:sectPr w:rsidR="00AF62E9" w:rsidRPr="00E262E0" w:rsidSect="00887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20C" w:rsidRDefault="00EB120C" w:rsidP="00031F56">
      <w:r>
        <w:separator/>
      </w:r>
    </w:p>
  </w:endnote>
  <w:endnote w:type="continuationSeparator" w:id="0">
    <w:p w:rsidR="00EB120C" w:rsidRDefault="00EB120C" w:rsidP="0003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20C" w:rsidRDefault="00EB120C" w:rsidP="00031F56">
      <w:r>
        <w:separator/>
      </w:r>
    </w:p>
  </w:footnote>
  <w:footnote w:type="continuationSeparator" w:id="0">
    <w:p w:rsidR="00EB120C" w:rsidRDefault="00EB120C" w:rsidP="00031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38E8"/>
    <w:multiLevelType w:val="hybridMultilevel"/>
    <w:tmpl w:val="6218B8D6"/>
    <w:lvl w:ilvl="0" w:tplc="89C0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E2A07"/>
    <w:multiLevelType w:val="hybridMultilevel"/>
    <w:tmpl w:val="9A564D44"/>
    <w:lvl w:ilvl="0" w:tplc="093A7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F56"/>
    <w:rsid w:val="00031F56"/>
    <w:rsid w:val="00044E49"/>
    <w:rsid w:val="000C0D45"/>
    <w:rsid w:val="000E261D"/>
    <w:rsid w:val="0014038A"/>
    <w:rsid w:val="00165971"/>
    <w:rsid w:val="00176A42"/>
    <w:rsid w:val="001F6BFB"/>
    <w:rsid w:val="00205DB4"/>
    <w:rsid w:val="002142FD"/>
    <w:rsid w:val="0021587B"/>
    <w:rsid w:val="0022034F"/>
    <w:rsid w:val="00253D16"/>
    <w:rsid w:val="002C11B6"/>
    <w:rsid w:val="002E0BAE"/>
    <w:rsid w:val="002E5E5B"/>
    <w:rsid w:val="002F676D"/>
    <w:rsid w:val="00333EC1"/>
    <w:rsid w:val="00334127"/>
    <w:rsid w:val="0036209A"/>
    <w:rsid w:val="003651F5"/>
    <w:rsid w:val="00375847"/>
    <w:rsid w:val="00392DB7"/>
    <w:rsid w:val="0042102D"/>
    <w:rsid w:val="00430821"/>
    <w:rsid w:val="00457C26"/>
    <w:rsid w:val="00461F42"/>
    <w:rsid w:val="004E255F"/>
    <w:rsid w:val="00515C0D"/>
    <w:rsid w:val="0053195B"/>
    <w:rsid w:val="00546543"/>
    <w:rsid w:val="005A2CD1"/>
    <w:rsid w:val="005A55DE"/>
    <w:rsid w:val="005D5485"/>
    <w:rsid w:val="005E6EF9"/>
    <w:rsid w:val="005F6B18"/>
    <w:rsid w:val="0062462D"/>
    <w:rsid w:val="006B1D55"/>
    <w:rsid w:val="006C1F93"/>
    <w:rsid w:val="006D0A9F"/>
    <w:rsid w:val="006E490D"/>
    <w:rsid w:val="007A4767"/>
    <w:rsid w:val="007B58AF"/>
    <w:rsid w:val="007E4565"/>
    <w:rsid w:val="007F4576"/>
    <w:rsid w:val="00803A9C"/>
    <w:rsid w:val="00884F52"/>
    <w:rsid w:val="00887D2F"/>
    <w:rsid w:val="008A00D1"/>
    <w:rsid w:val="00906EAF"/>
    <w:rsid w:val="00915459"/>
    <w:rsid w:val="009C67D1"/>
    <w:rsid w:val="009C74A6"/>
    <w:rsid w:val="009F3898"/>
    <w:rsid w:val="00A04AA9"/>
    <w:rsid w:val="00A75A4F"/>
    <w:rsid w:val="00A97726"/>
    <w:rsid w:val="00AB62F3"/>
    <w:rsid w:val="00AE7D42"/>
    <w:rsid w:val="00AF62E9"/>
    <w:rsid w:val="00B00349"/>
    <w:rsid w:val="00B16E71"/>
    <w:rsid w:val="00B423D2"/>
    <w:rsid w:val="00B43DC8"/>
    <w:rsid w:val="00BA7DF2"/>
    <w:rsid w:val="00BB0D75"/>
    <w:rsid w:val="00BB5819"/>
    <w:rsid w:val="00BB6081"/>
    <w:rsid w:val="00BC662C"/>
    <w:rsid w:val="00BE3FBC"/>
    <w:rsid w:val="00BF2FD0"/>
    <w:rsid w:val="00C0284B"/>
    <w:rsid w:val="00CE722B"/>
    <w:rsid w:val="00D227C6"/>
    <w:rsid w:val="00D400BE"/>
    <w:rsid w:val="00D40302"/>
    <w:rsid w:val="00D6302E"/>
    <w:rsid w:val="00D77656"/>
    <w:rsid w:val="00DD24A9"/>
    <w:rsid w:val="00DD7E36"/>
    <w:rsid w:val="00DF39EC"/>
    <w:rsid w:val="00E01F35"/>
    <w:rsid w:val="00E07899"/>
    <w:rsid w:val="00E17AFB"/>
    <w:rsid w:val="00E262E0"/>
    <w:rsid w:val="00E41E07"/>
    <w:rsid w:val="00E70FB2"/>
    <w:rsid w:val="00EB120C"/>
    <w:rsid w:val="00EB2D8B"/>
    <w:rsid w:val="00F06F20"/>
    <w:rsid w:val="00F34B10"/>
    <w:rsid w:val="00F669FD"/>
    <w:rsid w:val="00FC15B2"/>
    <w:rsid w:val="00FD217E"/>
    <w:rsid w:val="00FF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D2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0D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0D4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0D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F56"/>
    <w:rPr>
      <w:sz w:val="18"/>
      <w:szCs w:val="18"/>
    </w:rPr>
  </w:style>
  <w:style w:type="paragraph" w:styleId="a5">
    <w:name w:val="List Paragraph"/>
    <w:basedOn w:val="a"/>
    <w:uiPriority w:val="34"/>
    <w:qFormat/>
    <w:rsid w:val="00F669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0D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0D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0D4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C0D45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0C0D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Intense Emphasis"/>
    <w:basedOn w:val="a0"/>
    <w:uiPriority w:val="21"/>
    <w:qFormat/>
    <w:rsid w:val="00D6302E"/>
    <w:rPr>
      <w:b/>
      <w:bCs/>
      <w:i/>
      <w:iCs/>
      <w:color w:val="4F81BD" w:themeColor="accent1"/>
    </w:rPr>
  </w:style>
  <w:style w:type="paragraph" w:styleId="a7">
    <w:name w:val="Intense Quote"/>
    <w:basedOn w:val="a"/>
    <w:next w:val="a"/>
    <w:link w:val="Char1"/>
    <w:uiPriority w:val="30"/>
    <w:qFormat/>
    <w:rsid w:val="00D630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D6302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81</cp:revision>
  <dcterms:created xsi:type="dcterms:W3CDTF">2011-09-07T14:30:00Z</dcterms:created>
  <dcterms:modified xsi:type="dcterms:W3CDTF">2011-09-08T02:14:00Z</dcterms:modified>
</cp:coreProperties>
</file>