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D95EC" w14:textId="3A788FAC" w:rsidR="00C30A6E" w:rsidRPr="00B2720C" w:rsidRDefault="00C30A6E" w:rsidP="00C30A6E">
      <w:pPr>
        <w:jc w:val="center"/>
        <w:rPr>
          <w:rFonts w:ascii="鼎猎宋刻体" w:eastAsia="鼎猎宋刻体" w:hAnsi="鼎猎宋刻体"/>
          <w:sz w:val="96"/>
          <w:szCs w:val="144"/>
        </w:rPr>
      </w:pPr>
    </w:p>
    <w:p w14:paraId="3EEFC146" w14:textId="4311A33C" w:rsidR="00E36587" w:rsidRPr="00B2720C" w:rsidRDefault="00C30A6E" w:rsidP="00C30A6E">
      <w:pPr>
        <w:jc w:val="center"/>
        <w:rPr>
          <w:rFonts w:ascii="鼎猎宋刻体" w:eastAsia="鼎猎宋刻体" w:hAnsi="鼎猎宋刻体"/>
          <w:sz w:val="96"/>
          <w:szCs w:val="144"/>
        </w:rPr>
      </w:pPr>
      <w:r w:rsidRPr="00B2720C">
        <w:rPr>
          <w:rFonts w:ascii="鼎猎宋刻体" w:eastAsia="鼎猎宋刻体" w:hAnsi="鼎猎宋刻体" w:hint="eastAsia"/>
          <w:sz w:val="96"/>
          <w:szCs w:val="144"/>
        </w:rPr>
        <w:t>公安专业知识汇总</w:t>
      </w:r>
    </w:p>
    <w:p w14:paraId="5F74C18E" w14:textId="32C8EB74" w:rsidR="00C30A6E" w:rsidRPr="00B2720C" w:rsidRDefault="00C30A6E" w:rsidP="00C30A6E">
      <w:pPr>
        <w:jc w:val="center"/>
        <w:rPr>
          <w:rFonts w:ascii="鼎猎宋刻体" w:eastAsia="鼎猎宋刻体" w:hAnsi="鼎猎宋刻体"/>
          <w:sz w:val="48"/>
          <w:szCs w:val="52"/>
        </w:rPr>
      </w:pPr>
      <w:r w:rsidRPr="00B2720C">
        <w:rPr>
          <w:rFonts w:ascii="鼎猎宋刻体" w:eastAsia="鼎猎宋刻体" w:hAnsi="鼎猎宋刻体" w:hint="eastAsia"/>
          <w:sz w:val="48"/>
          <w:szCs w:val="52"/>
        </w:rPr>
        <w:t>国考/省考/公安招考/辅警</w:t>
      </w:r>
    </w:p>
    <w:p w14:paraId="4918BFB7" w14:textId="6619C9DD" w:rsidR="00C30A6E" w:rsidRPr="00B2720C" w:rsidRDefault="00C30A6E" w:rsidP="00C30A6E">
      <w:pPr>
        <w:jc w:val="center"/>
        <w:rPr>
          <w:rFonts w:ascii="鼎猎宋刻体" w:eastAsia="鼎猎宋刻体" w:hAnsi="鼎猎宋刻体"/>
          <w:sz w:val="48"/>
          <w:szCs w:val="52"/>
        </w:rPr>
      </w:pPr>
    </w:p>
    <w:p w14:paraId="57A991D9" w14:textId="67A7AEB8" w:rsidR="00C30A6E" w:rsidRPr="00B2720C" w:rsidRDefault="00C30A6E" w:rsidP="00C30A6E">
      <w:pPr>
        <w:jc w:val="center"/>
        <w:rPr>
          <w:rFonts w:ascii="鼎猎宋刻体" w:eastAsia="鼎猎宋刻体" w:hAnsi="鼎猎宋刻体"/>
          <w:sz w:val="48"/>
          <w:szCs w:val="52"/>
        </w:rPr>
      </w:pPr>
    </w:p>
    <w:p w14:paraId="6D438EEF" w14:textId="77777777" w:rsidR="00C30A6E" w:rsidRPr="00B2720C" w:rsidRDefault="00C30A6E" w:rsidP="00C30A6E">
      <w:pPr>
        <w:jc w:val="center"/>
        <w:rPr>
          <w:rFonts w:ascii="鼎猎宋刻体" w:eastAsia="鼎猎宋刻体" w:hAnsi="鼎猎宋刻体"/>
          <w:sz w:val="48"/>
          <w:szCs w:val="52"/>
        </w:rPr>
      </w:pPr>
    </w:p>
    <w:p w14:paraId="54464505" w14:textId="77777777" w:rsidR="00C30A6E" w:rsidRPr="00B2720C" w:rsidRDefault="00C30A6E" w:rsidP="00C30A6E">
      <w:pPr>
        <w:jc w:val="center"/>
        <w:rPr>
          <w:rFonts w:ascii="鼎猎宋刻体" w:eastAsia="鼎猎宋刻体" w:hAnsi="鼎猎宋刻体"/>
          <w:sz w:val="48"/>
          <w:szCs w:val="52"/>
        </w:rPr>
      </w:pPr>
    </w:p>
    <w:p w14:paraId="7B655B24" w14:textId="77777777" w:rsidR="00C30A6E" w:rsidRPr="00B2720C" w:rsidRDefault="00C30A6E" w:rsidP="00C30A6E">
      <w:pPr>
        <w:jc w:val="center"/>
        <w:rPr>
          <w:rFonts w:ascii="鼎猎宋刻体" w:eastAsia="鼎猎宋刻体" w:hAnsi="鼎猎宋刻体"/>
          <w:sz w:val="48"/>
          <w:szCs w:val="52"/>
        </w:rPr>
      </w:pPr>
    </w:p>
    <w:p w14:paraId="43E7499A" w14:textId="77777777" w:rsidR="00C30A6E" w:rsidRPr="00B2720C" w:rsidRDefault="00C30A6E" w:rsidP="00C30A6E">
      <w:pPr>
        <w:jc w:val="center"/>
        <w:rPr>
          <w:rFonts w:ascii="鼎猎宋刻体" w:eastAsia="鼎猎宋刻体" w:hAnsi="鼎猎宋刻体"/>
          <w:sz w:val="48"/>
          <w:szCs w:val="52"/>
        </w:rPr>
      </w:pPr>
    </w:p>
    <w:p w14:paraId="53176F62" w14:textId="77777777" w:rsidR="00C30A6E" w:rsidRPr="00B2720C" w:rsidRDefault="00C30A6E" w:rsidP="00C30A6E">
      <w:pPr>
        <w:jc w:val="center"/>
        <w:rPr>
          <w:rFonts w:ascii="鼎猎宋刻体" w:eastAsia="鼎猎宋刻体" w:hAnsi="鼎猎宋刻体"/>
          <w:sz w:val="48"/>
          <w:szCs w:val="52"/>
        </w:rPr>
      </w:pPr>
    </w:p>
    <w:p w14:paraId="66D06115" w14:textId="77777777" w:rsidR="00C30A6E" w:rsidRPr="00B2720C" w:rsidRDefault="00C30A6E" w:rsidP="00C30A6E">
      <w:pPr>
        <w:jc w:val="center"/>
        <w:rPr>
          <w:rFonts w:ascii="鼎猎宋刻体" w:eastAsia="鼎猎宋刻体" w:hAnsi="鼎猎宋刻体"/>
          <w:sz w:val="48"/>
          <w:szCs w:val="52"/>
        </w:rPr>
      </w:pPr>
    </w:p>
    <w:p w14:paraId="41D9040E" w14:textId="77777777" w:rsidR="00C30A6E" w:rsidRPr="00B2720C" w:rsidRDefault="00C30A6E" w:rsidP="00C30A6E">
      <w:pPr>
        <w:jc w:val="center"/>
        <w:rPr>
          <w:rFonts w:ascii="鼎猎宋刻体" w:eastAsia="鼎猎宋刻体" w:hAnsi="鼎猎宋刻体"/>
          <w:sz w:val="48"/>
          <w:szCs w:val="52"/>
        </w:rPr>
      </w:pPr>
    </w:p>
    <w:p w14:paraId="1E7B35DC" w14:textId="765CED2E" w:rsidR="00C30A6E" w:rsidRPr="00B3619F" w:rsidRDefault="00C30A6E" w:rsidP="00C30A6E">
      <w:pPr>
        <w:jc w:val="center"/>
        <w:rPr>
          <w:rFonts w:ascii="鼎猎宋刻体" w:eastAsia="鼎猎宋刻体" w:hAnsi="鼎猎宋刻体" w:hint="eastAsia"/>
          <w:sz w:val="36"/>
          <w:szCs w:val="40"/>
        </w:rPr>
      </w:pPr>
      <w:r w:rsidRPr="00B3619F">
        <w:rPr>
          <w:rFonts w:ascii="鼎猎宋刻体" w:eastAsia="鼎猎宋刻体" w:hAnsi="鼎猎宋刻体" w:hint="eastAsia"/>
          <w:sz w:val="36"/>
          <w:szCs w:val="40"/>
        </w:rPr>
        <w:t>汇总 王彪</w:t>
      </w:r>
    </w:p>
    <w:p w14:paraId="4406A21D" w14:textId="77777777" w:rsidR="00EB677C" w:rsidRPr="00B2720C" w:rsidRDefault="00C30A6E" w:rsidP="00EB677C">
      <w:pPr>
        <w:pStyle w:val="TOC"/>
        <w:rPr>
          <w:rFonts w:ascii="鼎猎宋刻体" w:eastAsia="鼎猎宋刻体" w:hAnsi="鼎猎宋刻体" w:hint="eastAsia"/>
          <w:sz w:val="48"/>
          <w:szCs w:val="52"/>
        </w:rPr>
      </w:pPr>
      <w:r w:rsidRPr="00B2720C">
        <w:rPr>
          <w:rFonts w:ascii="鼎猎宋刻体" w:eastAsia="鼎猎宋刻体" w:hAnsi="鼎猎宋刻体" w:hint="eastAsia"/>
          <w:sz w:val="48"/>
          <w:szCs w:val="52"/>
        </w:rPr>
        <w:br w:type="page"/>
      </w:r>
    </w:p>
    <w:sdt>
      <w:sdtPr>
        <w:rPr>
          <w:rFonts w:ascii="鼎猎宋刻体" w:eastAsia="鼎猎宋刻体" w:hAnsi="鼎猎宋刻体"/>
          <w:lang w:val="zh-CN"/>
        </w:rPr>
        <w:id w:val="1804812472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color w:val="auto"/>
          <w:sz w:val="22"/>
          <w:szCs w:val="22"/>
        </w:rPr>
      </w:sdtEndPr>
      <w:sdtContent>
        <w:p w14:paraId="7777672C" w14:textId="27D8733F" w:rsidR="00EB677C" w:rsidRPr="00B3619F" w:rsidRDefault="00EB677C" w:rsidP="00535AF4">
          <w:pPr>
            <w:pStyle w:val="TOC"/>
            <w:jc w:val="center"/>
            <w:rPr>
              <w:rFonts w:ascii="鼎猎宋刻体" w:eastAsia="鼎猎宋刻体" w:hAnsi="鼎猎宋刻体" w:hint="eastAsia"/>
              <w:color w:val="000000" w:themeColor="text1"/>
            </w:rPr>
          </w:pPr>
          <w:r w:rsidRPr="00B3619F">
            <w:rPr>
              <w:rFonts w:ascii="鼎猎宋刻体" w:eastAsia="鼎猎宋刻体" w:hAnsi="鼎猎宋刻体"/>
              <w:color w:val="000000" w:themeColor="text1"/>
              <w:lang w:val="zh-CN"/>
            </w:rPr>
            <w:t>目录</w:t>
          </w:r>
        </w:p>
        <w:p w14:paraId="2088DBDE" w14:textId="1417C837" w:rsidR="00535AF4" w:rsidRPr="00B2720C" w:rsidRDefault="007C36D2">
          <w:pPr>
            <w:pStyle w:val="TOC1"/>
            <w:tabs>
              <w:tab w:val="right" w:leader="dot" w:pos="9911"/>
            </w:tabs>
            <w:rPr>
              <w:rFonts w:ascii="鼎猎宋刻体" w:eastAsia="鼎猎宋刻体" w:hAnsi="鼎猎宋刻体" w:cstheme="minorBidi" w:hint="eastAsia"/>
              <w:noProof/>
              <w:kern w:val="2"/>
              <w:szCs w:val="24"/>
              <w14:ligatures w14:val="standardContextual"/>
            </w:rPr>
          </w:pPr>
          <w:r w:rsidRPr="00B2720C">
            <w:rPr>
              <w:rFonts w:ascii="鼎猎宋刻体" w:eastAsia="鼎猎宋刻体" w:hAnsi="鼎猎宋刻体" w:hint="eastAsia"/>
            </w:rPr>
            <w:fldChar w:fldCharType="begin"/>
          </w:r>
          <w:r w:rsidRPr="00B2720C">
            <w:rPr>
              <w:rFonts w:ascii="鼎猎宋刻体" w:eastAsia="鼎猎宋刻体" w:hAnsi="鼎猎宋刻体" w:hint="eastAsia"/>
            </w:rPr>
            <w:instrText xml:space="preserve"> </w:instrText>
          </w:r>
          <w:r w:rsidRPr="00B2720C">
            <w:rPr>
              <w:rFonts w:ascii="鼎猎宋刻体" w:eastAsia="鼎猎宋刻体" w:hAnsi="鼎猎宋刻体"/>
            </w:rPr>
            <w:instrText>TOC \o "1-2" \h \z \u</w:instrText>
          </w:r>
          <w:r w:rsidRPr="00B2720C">
            <w:rPr>
              <w:rFonts w:ascii="鼎猎宋刻体" w:eastAsia="鼎猎宋刻体" w:hAnsi="鼎猎宋刻体" w:hint="eastAsia"/>
            </w:rPr>
            <w:instrText xml:space="preserve"> </w:instrText>
          </w:r>
          <w:r w:rsidRPr="00B2720C">
            <w:rPr>
              <w:rFonts w:ascii="鼎猎宋刻体" w:eastAsia="鼎猎宋刻体" w:hAnsi="鼎猎宋刻体" w:hint="eastAsia"/>
            </w:rPr>
            <w:fldChar w:fldCharType="separate"/>
          </w:r>
          <w:hyperlink w:anchor="_Toc219912233" w:history="1">
            <w:r w:rsidR="00535AF4" w:rsidRPr="00B2720C">
              <w:rPr>
                <w:rStyle w:val="af"/>
                <w:rFonts w:ascii="鼎猎宋刻体" w:eastAsia="鼎猎宋刻体" w:hAnsi="鼎猎宋刻体" w:hint="eastAsia"/>
                <w:noProof/>
              </w:rPr>
              <w:t>职业素养</w:t>
            </w:r>
            <w:r w:rsidR="00535AF4" w:rsidRPr="00B2720C">
              <w:rPr>
                <w:rFonts w:ascii="鼎猎宋刻体" w:eastAsia="鼎猎宋刻体" w:hAnsi="鼎猎宋刻体" w:hint="eastAsia"/>
                <w:noProof/>
                <w:webHidden/>
              </w:rPr>
              <w:tab/>
            </w:r>
            <w:r w:rsidR="00535AF4"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begin"/>
            </w:r>
            <w:r w:rsidR="00535AF4"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="00535AF4" w:rsidRPr="00B2720C">
              <w:rPr>
                <w:rFonts w:ascii="鼎猎宋刻体" w:eastAsia="鼎猎宋刻体" w:hAnsi="鼎猎宋刻体"/>
                <w:noProof/>
                <w:webHidden/>
              </w:rPr>
              <w:instrText>PAGEREF _Toc219912233 \h</w:instrText>
            </w:r>
            <w:r w:rsidR="00535AF4"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="00535AF4" w:rsidRPr="00B2720C">
              <w:rPr>
                <w:rFonts w:ascii="鼎猎宋刻体" w:eastAsia="鼎猎宋刻体" w:hAnsi="鼎猎宋刻体" w:hint="eastAsia"/>
                <w:noProof/>
                <w:webHidden/>
              </w:rPr>
            </w:r>
            <w:r w:rsidR="00535AF4"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separate"/>
            </w:r>
            <w:r w:rsidR="009043D1">
              <w:rPr>
                <w:rFonts w:ascii="鼎猎宋刻体" w:eastAsia="鼎猎宋刻体" w:hAnsi="鼎猎宋刻体" w:hint="eastAsia"/>
                <w:noProof/>
                <w:webHidden/>
              </w:rPr>
              <w:t>3</w:t>
            </w:r>
            <w:r w:rsidR="00535AF4"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end"/>
            </w:r>
          </w:hyperlink>
        </w:p>
        <w:p w14:paraId="3D6797E9" w14:textId="094129BE" w:rsidR="00535AF4" w:rsidRPr="00B2720C" w:rsidRDefault="00535AF4">
          <w:pPr>
            <w:pStyle w:val="TOC2"/>
            <w:tabs>
              <w:tab w:val="right" w:leader="dot" w:pos="9911"/>
            </w:tabs>
            <w:rPr>
              <w:rFonts w:ascii="鼎猎宋刻体" w:eastAsia="鼎猎宋刻体" w:hAnsi="鼎猎宋刻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12234" w:history="1">
            <w:r w:rsidRPr="00B2720C">
              <w:rPr>
                <w:rStyle w:val="af"/>
                <w:rFonts w:ascii="鼎猎宋刻体" w:eastAsia="鼎猎宋刻体" w:hAnsi="鼎猎宋刻体" w:hint="eastAsia"/>
                <w:noProof/>
              </w:rPr>
              <w:t>一、政治素养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tab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begin"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/>
                <w:noProof/>
                <w:webHidden/>
              </w:rPr>
              <w:instrText>PAGEREF _Toc219912234 \h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separate"/>
            </w:r>
            <w:r w:rsidR="009043D1">
              <w:rPr>
                <w:rFonts w:ascii="鼎猎宋刻体" w:eastAsia="鼎猎宋刻体" w:hAnsi="鼎猎宋刻体" w:hint="eastAsia"/>
                <w:noProof/>
                <w:webHidden/>
              </w:rPr>
              <w:t>3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end"/>
            </w:r>
          </w:hyperlink>
        </w:p>
        <w:p w14:paraId="4A3B8B54" w14:textId="0B41F63A" w:rsidR="00535AF4" w:rsidRPr="00B2720C" w:rsidRDefault="00535AF4">
          <w:pPr>
            <w:pStyle w:val="TOC2"/>
            <w:tabs>
              <w:tab w:val="right" w:leader="dot" w:pos="9911"/>
            </w:tabs>
            <w:rPr>
              <w:rFonts w:ascii="鼎猎宋刻体" w:eastAsia="鼎猎宋刻体" w:hAnsi="鼎猎宋刻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12235" w:history="1">
            <w:r w:rsidRPr="00B2720C">
              <w:rPr>
                <w:rStyle w:val="af"/>
                <w:rFonts w:ascii="鼎猎宋刻体" w:eastAsia="鼎猎宋刻体" w:hAnsi="鼎猎宋刻体" w:hint="eastAsia"/>
                <w:noProof/>
              </w:rPr>
              <w:t>二、核心价值观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tab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begin"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/>
                <w:noProof/>
                <w:webHidden/>
              </w:rPr>
              <w:instrText>PAGEREF _Toc219912235 \h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separate"/>
            </w:r>
            <w:r w:rsidR="009043D1">
              <w:rPr>
                <w:rFonts w:ascii="鼎猎宋刻体" w:eastAsia="鼎猎宋刻体" w:hAnsi="鼎猎宋刻体" w:hint="eastAsia"/>
                <w:noProof/>
                <w:webHidden/>
              </w:rPr>
              <w:t>3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end"/>
            </w:r>
          </w:hyperlink>
        </w:p>
        <w:p w14:paraId="695CEC81" w14:textId="3512A4E8" w:rsidR="00535AF4" w:rsidRPr="00B2720C" w:rsidRDefault="00535AF4">
          <w:pPr>
            <w:pStyle w:val="TOC2"/>
            <w:tabs>
              <w:tab w:val="right" w:leader="dot" w:pos="9911"/>
            </w:tabs>
            <w:rPr>
              <w:rFonts w:ascii="鼎猎宋刻体" w:eastAsia="鼎猎宋刻体" w:hAnsi="鼎猎宋刻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12236" w:history="1">
            <w:r w:rsidRPr="00B2720C">
              <w:rPr>
                <w:rStyle w:val="af"/>
                <w:rFonts w:ascii="鼎猎宋刻体" w:eastAsia="鼎猎宋刻体" w:hAnsi="鼎猎宋刻体" w:hint="eastAsia"/>
                <w:noProof/>
              </w:rPr>
              <w:t>三、职业道德规范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tab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begin"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/>
                <w:noProof/>
                <w:webHidden/>
              </w:rPr>
              <w:instrText>PAGEREF _Toc219912236 \h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separate"/>
            </w:r>
            <w:r w:rsidR="009043D1">
              <w:rPr>
                <w:rFonts w:ascii="鼎猎宋刻体" w:eastAsia="鼎猎宋刻体" w:hAnsi="鼎猎宋刻体" w:hint="eastAsia"/>
                <w:noProof/>
                <w:webHidden/>
              </w:rPr>
              <w:t>3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end"/>
            </w:r>
          </w:hyperlink>
        </w:p>
        <w:p w14:paraId="2CEA0CA5" w14:textId="57E49CCB" w:rsidR="00535AF4" w:rsidRPr="00B2720C" w:rsidRDefault="00535AF4">
          <w:pPr>
            <w:pStyle w:val="TOC2"/>
            <w:tabs>
              <w:tab w:val="right" w:leader="dot" w:pos="9911"/>
            </w:tabs>
            <w:rPr>
              <w:rFonts w:ascii="鼎猎宋刻体" w:eastAsia="鼎猎宋刻体" w:hAnsi="鼎猎宋刻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12237" w:history="1">
            <w:r w:rsidRPr="00B2720C">
              <w:rPr>
                <w:rStyle w:val="af"/>
                <w:rFonts w:ascii="鼎猎宋刻体" w:eastAsia="鼎猎宋刻体" w:hAnsi="鼎猎宋刻体" w:hint="eastAsia"/>
                <w:noProof/>
              </w:rPr>
              <w:t>四、纪律要求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tab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begin"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/>
                <w:noProof/>
                <w:webHidden/>
              </w:rPr>
              <w:instrText>PAGEREF _Toc219912237 \h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separate"/>
            </w:r>
            <w:r w:rsidR="009043D1">
              <w:rPr>
                <w:rFonts w:ascii="鼎猎宋刻体" w:eastAsia="鼎猎宋刻体" w:hAnsi="鼎猎宋刻体" w:hint="eastAsia"/>
                <w:noProof/>
                <w:webHidden/>
              </w:rPr>
              <w:t>3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end"/>
            </w:r>
          </w:hyperlink>
        </w:p>
        <w:p w14:paraId="29F3F27B" w14:textId="16EE74B2" w:rsidR="00535AF4" w:rsidRPr="00B2720C" w:rsidRDefault="00535AF4">
          <w:pPr>
            <w:pStyle w:val="TOC2"/>
            <w:tabs>
              <w:tab w:val="right" w:leader="dot" w:pos="9911"/>
            </w:tabs>
            <w:rPr>
              <w:rFonts w:ascii="鼎猎宋刻体" w:eastAsia="鼎猎宋刻体" w:hAnsi="鼎猎宋刻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12238" w:history="1">
            <w:r w:rsidRPr="00B2720C">
              <w:rPr>
                <w:rStyle w:val="af"/>
                <w:rFonts w:ascii="鼎猎宋刻体" w:eastAsia="鼎猎宋刻体" w:hAnsi="鼎猎宋刻体" w:hint="eastAsia"/>
                <w:noProof/>
              </w:rPr>
              <w:t>五、职业义务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tab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begin"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/>
                <w:noProof/>
                <w:webHidden/>
              </w:rPr>
              <w:instrText>PAGEREF _Toc219912238 \h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separate"/>
            </w:r>
            <w:r w:rsidR="009043D1">
              <w:rPr>
                <w:rFonts w:ascii="鼎猎宋刻体" w:eastAsia="鼎猎宋刻体" w:hAnsi="鼎猎宋刻体" w:hint="eastAsia"/>
                <w:noProof/>
                <w:webHidden/>
              </w:rPr>
              <w:t>3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end"/>
            </w:r>
          </w:hyperlink>
        </w:p>
        <w:p w14:paraId="0EAA18AD" w14:textId="6D7C7CB5" w:rsidR="00535AF4" w:rsidRPr="00B2720C" w:rsidRDefault="00535AF4">
          <w:pPr>
            <w:pStyle w:val="TOC2"/>
            <w:tabs>
              <w:tab w:val="right" w:leader="dot" w:pos="9911"/>
            </w:tabs>
            <w:rPr>
              <w:rFonts w:ascii="鼎猎宋刻体" w:eastAsia="鼎猎宋刻体" w:hAnsi="鼎猎宋刻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12239" w:history="1">
            <w:r w:rsidRPr="00B2720C">
              <w:rPr>
                <w:rStyle w:val="af"/>
                <w:rFonts w:ascii="鼎猎宋刻体" w:eastAsia="鼎猎宋刻体" w:hAnsi="鼎猎宋刻体" w:hint="eastAsia"/>
                <w:noProof/>
              </w:rPr>
              <w:t>六、犯错处罚类型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tab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begin"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/>
                <w:noProof/>
                <w:webHidden/>
              </w:rPr>
              <w:instrText>PAGEREF _Toc219912239 \h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separate"/>
            </w:r>
            <w:r w:rsidR="009043D1">
              <w:rPr>
                <w:rFonts w:ascii="鼎猎宋刻体" w:eastAsia="鼎猎宋刻体" w:hAnsi="鼎猎宋刻体" w:hint="eastAsia"/>
                <w:noProof/>
                <w:webHidden/>
              </w:rPr>
              <w:t>3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end"/>
            </w:r>
          </w:hyperlink>
        </w:p>
        <w:p w14:paraId="33D871CF" w14:textId="4E327890" w:rsidR="00535AF4" w:rsidRPr="00B2720C" w:rsidRDefault="00535AF4">
          <w:pPr>
            <w:pStyle w:val="TOC1"/>
            <w:tabs>
              <w:tab w:val="right" w:leader="dot" w:pos="9911"/>
            </w:tabs>
            <w:rPr>
              <w:rFonts w:ascii="鼎猎宋刻体" w:eastAsia="鼎猎宋刻体" w:hAnsi="鼎猎宋刻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12241" w:history="1">
            <w:r w:rsidRPr="00B2720C">
              <w:rPr>
                <w:rStyle w:val="af"/>
                <w:rFonts w:ascii="鼎猎宋刻体" w:eastAsia="鼎猎宋刻体" w:hAnsi="鼎猎宋刻体" w:hint="eastAsia"/>
                <w:noProof/>
              </w:rPr>
              <w:t>法律基础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tab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begin"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/>
                <w:noProof/>
                <w:webHidden/>
              </w:rPr>
              <w:instrText>PAGEREF _Toc219912241 \h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separate"/>
            </w:r>
            <w:r w:rsidR="009043D1">
              <w:rPr>
                <w:rFonts w:ascii="鼎猎宋刻体" w:eastAsia="鼎猎宋刻体" w:hAnsi="鼎猎宋刻体" w:hint="eastAsia"/>
                <w:noProof/>
                <w:webHidden/>
              </w:rPr>
              <w:t>4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end"/>
            </w:r>
          </w:hyperlink>
        </w:p>
        <w:p w14:paraId="1192D244" w14:textId="43E72EEB" w:rsidR="00535AF4" w:rsidRPr="00B2720C" w:rsidRDefault="00535AF4">
          <w:pPr>
            <w:pStyle w:val="TOC2"/>
            <w:tabs>
              <w:tab w:val="right" w:leader="dot" w:pos="9911"/>
            </w:tabs>
            <w:rPr>
              <w:rFonts w:ascii="鼎猎宋刻体" w:eastAsia="鼎猎宋刻体" w:hAnsi="鼎猎宋刻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12242" w:history="1">
            <w:r w:rsidRPr="00B2720C">
              <w:rPr>
                <w:rStyle w:val="af"/>
                <w:rFonts w:ascii="鼎猎宋刻体" w:eastAsia="鼎猎宋刻体" w:hAnsi="鼎猎宋刻体" w:hint="eastAsia"/>
                <w:noProof/>
              </w:rPr>
              <w:t>一、 宪法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tab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begin"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/>
                <w:noProof/>
                <w:webHidden/>
              </w:rPr>
              <w:instrText>PAGEREF _Toc219912242 \h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separate"/>
            </w:r>
            <w:r w:rsidR="009043D1">
              <w:rPr>
                <w:rFonts w:ascii="鼎猎宋刻体" w:eastAsia="鼎猎宋刻体" w:hAnsi="鼎猎宋刻体" w:hint="eastAsia"/>
                <w:noProof/>
                <w:webHidden/>
              </w:rPr>
              <w:t>4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end"/>
            </w:r>
          </w:hyperlink>
        </w:p>
        <w:p w14:paraId="489939CB" w14:textId="6B1A7BD1" w:rsidR="00535AF4" w:rsidRPr="00B2720C" w:rsidRDefault="00535AF4">
          <w:pPr>
            <w:pStyle w:val="TOC2"/>
            <w:tabs>
              <w:tab w:val="right" w:leader="dot" w:pos="9911"/>
            </w:tabs>
            <w:rPr>
              <w:rFonts w:ascii="鼎猎宋刻体" w:eastAsia="鼎猎宋刻体" w:hAnsi="鼎猎宋刻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12243" w:history="1">
            <w:r w:rsidRPr="00B2720C">
              <w:rPr>
                <w:rStyle w:val="af"/>
                <w:rFonts w:ascii="鼎猎宋刻体" w:eastAsia="鼎猎宋刻体" w:hAnsi="鼎猎宋刻体" w:hint="eastAsia"/>
                <w:noProof/>
              </w:rPr>
              <w:t>二、 人民警察法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tab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begin"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/>
                <w:noProof/>
                <w:webHidden/>
              </w:rPr>
              <w:instrText>PAGEREF _Toc219912243 \h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separate"/>
            </w:r>
            <w:r w:rsidR="009043D1">
              <w:rPr>
                <w:rFonts w:ascii="鼎猎宋刻体" w:eastAsia="鼎猎宋刻体" w:hAnsi="鼎猎宋刻体" w:hint="eastAsia"/>
                <w:noProof/>
                <w:webHidden/>
              </w:rPr>
              <w:t>4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end"/>
            </w:r>
          </w:hyperlink>
        </w:p>
        <w:p w14:paraId="394AF857" w14:textId="72B59D00" w:rsidR="00535AF4" w:rsidRPr="00B2720C" w:rsidRDefault="00535AF4">
          <w:pPr>
            <w:pStyle w:val="TOC2"/>
            <w:tabs>
              <w:tab w:val="right" w:leader="dot" w:pos="9911"/>
            </w:tabs>
            <w:rPr>
              <w:rFonts w:ascii="鼎猎宋刻体" w:eastAsia="鼎猎宋刻体" w:hAnsi="鼎猎宋刻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12244" w:history="1">
            <w:r w:rsidRPr="00B2720C">
              <w:rPr>
                <w:rStyle w:val="af"/>
                <w:rFonts w:ascii="鼎猎宋刻体" w:eastAsia="鼎猎宋刻体" w:hAnsi="鼎猎宋刻体" w:hint="eastAsia"/>
                <w:noProof/>
              </w:rPr>
              <w:t>三、 治安管理处罚法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tab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begin"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/>
                <w:noProof/>
                <w:webHidden/>
              </w:rPr>
              <w:instrText>PAGEREF _Toc219912244 \h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separate"/>
            </w:r>
            <w:r w:rsidR="009043D1">
              <w:rPr>
                <w:rFonts w:ascii="鼎猎宋刻体" w:eastAsia="鼎猎宋刻体" w:hAnsi="鼎猎宋刻体" w:hint="eastAsia"/>
                <w:noProof/>
                <w:webHidden/>
              </w:rPr>
              <w:t>5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end"/>
            </w:r>
          </w:hyperlink>
        </w:p>
        <w:p w14:paraId="0C25E20C" w14:textId="20E25498" w:rsidR="00535AF4" w:rsidRPr="00B2720C" w:rsidRDefault="00535AF4">
          <w:pPr>
            <w:pStyle w:val="TOC2"/>
            <w:tabs>
              <w:tab w:val="right" w:leader="dot" w:pos="9911"/>
            </w:tabs>
            <w:rPr>
              <w:rFonts w:ascii="鼎猎宋刻体" w:eastAsia="鼎猎宋刻体" w:hAnsi="鼎猎宋刻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12245" w:history="1">
            <w:r w:rsidRPr="00B2720C">
              <w:rPr>
                <w:rStyle w:val="af"/>
                <w:rFonts w:ascii="鼎猎宋刻体" w:eastAsia="鼎猎宋刻体" w:hAnsi="鼎猎宋刻体" w:hint="eastAsia"/>
                <w:noProof/>
              </w:rPr>
              <w:t>四、 刑事诉讼法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tab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begin"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/>
                <w:noProof/>
                <w:webHidden/>
              </w:rPr>
              <w:instrText>PAGEREF _Toc219912245 \h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separate"/>
            </w:r>
            <w:r w:rsidR="009043D1">
              <w:rPr>
                <w:rFonts w:ascii="鼎猎宋刻体" w:eastAsia="鼎猎宋刻体" w:hAnsi="鼎猎宋刻体" w:hint="eastAsia"/>
                <w:noProof/>
                <w:webHidden/>
              </w:rPr>
              <w:t>5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end"/>
            </w:r>
          </w:hyperlink>
        </w:p>
        <w:p w14:paraId="245DA1EE" w14:textId="53B6039E" w:rsidR="00535AF4" w:rsidRPr="00B2720C" w:rsidRDefault="00535AF4">
          <w:pPr>
            <w:pStyle w:val="TOC2"/>
            <w:tabs>
              <w:tab w:val="right" w:leader="dot" w:pos="9911"/>
            </w:tabs>
            <w:rPr>
              <w:rFonts w:ascii="鼎猎宋刻体" w:eastAsia="鼎猎宋刻体" w:hAnsi="鼎猎宋刻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12246" w:history="1">
            <w:r w:rsidRPr="00B2720C">
              <w:rPr>
                <w:rStyle w:val="af"/>
                <w:rFonts w:ascii="鼎猎宋刻体" w:eastAsia="鼎猎宋刻体" w:hAnsi="鼎猎宋刻体" w:hint="eastAsia"/>
                <w:noProof/>
              </w:rPr>
              <w:t>五、 行政复议法与行政诉讼法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tab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begin"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/>
                <w:noProof/>
                <w:webHidden/>
              </w:rPr>
              <w:instrText>PAGEREF _Toc219912246 \h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separate"/>
            </w:r>
            <w:r w:rsidR="009043D1">
              <w:rPr>
                <w:rFonts w:ascii="鼎猎宋刻体" w:eastAsia="鼎猎宋刻体" w:hAnsi="鼎猎宋刻体" w:hint="eastAsia"/>
                <w:noProof/>
                <w:webHidden/>
              </w:rPr>
              <w:t>6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end"/>
            </w:r>
          </w:hyperlink>
        </w:p>
        <w:p w14:paraId="3719EA73" w14:textId="396D8861" w:rsidR="00535AF4" w:rsidRPr="00B2720C" w:rsidRDefault="00535AF4">
          <w:pPr>
            <w:pStyle w:val="TOC2"/>
            <w:tabs>
              <w:tab w:val="right" w:leader="dot" w:pos="9911"/>
            </w:tabs>
            <w:rPr>
              <w:rFonts w:ascii="鼎猎宋刻体" w:eastAsia="鼎猎宋刻体" w:hAnsi="鼎猎宋刻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12247" w:history="1">
            <w:r w:rsidRPr="00B2720C">
              <w:rPr>
                <w:rStyle w:val="af"/>
                <w:rFonts w:ascii="鼎猎宋刻体" w:eastAsia="鼎猎宋刻体" w:hAnsi="鼎猎宋刻体" w:hint="eastAsia"/>
                <w:noProof/>
              </w:rPr>
              <w:t>六、 其他高频法律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tab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begin"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/>
                <w:noProof/>
                <w:webHidden/>
              </w:rPr>
              <w:instrText>PAGEREF _Toc219912247 \h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separate"/>
            </w:r>
            <w:r w:rsidR="009043D1">
              <w:rPr>
                <w:rFonts w:ascii="鼎猎宋刻体" w:eastAsia="鼎猎宋刻体" w:hAnsi="鼎猎宋刻体" w:hint="eastAsia"/>
                <w:noProof/>
                <w:webHidden/>
              </w:rPr>
              <w:t>6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end"/>
            </w:r>
          </w:hyperlink>
        </w:p>
        <w:p w14:paraId="63C442AD" w14:textId="6DB5971F" w:rsidR="00535AF4" w:rsidRPr="00B2720C" w:rsidRDefault="00535AF4">
          <w:pPr>
            <w:pStyle w:val="TOC1"/>
            <w:tabs>
              <w:tab w:val="right" w:leader="dot" w:pos="9911"/>
            </w:tabs>
            <w:rPr>
              <w:rFonts w:ascii="鼎猎宋刻体" w:eastAsia="鼎猎宋刻体" w:hAnsi="鼎猎宋刻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12249" w:history="1">
            <w:r w:rsidRPr="00B2720C">
              <w:rPr>
                <w:rStyle w:val="af"/>
                <w:rFonts w:ascii="鼎猎宋刻体" w:eastAsia="鼎猎宋刻体" w:hAnsi="鼎猎宋刻体" w:hint="eastAsia"/>
                <w:noProof/>
              </w:rPr>
              <w:t>执法依据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tab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begin"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/>
                <w:noProof/>
                <w:webHidden/>
              </w:rPr>
              <w:instrText>PAGEREF _Toc219912249 \h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separate"/>
            </w:r>
            <w:r w:rsidR="009043D1">
              <w:rPr>
                <w:rFonts w:ascii="鼎猎宋刻体" w:eastAsia="鼎猎宋刻体" w:hAnsi="鼎猎宋刻体" w:hint="eastAsia"/>
                <w:noProof/>
                <w:webHidden/>
              </w:rPr>
              <w:t>7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end"/>
            </w:r>
          </w:hyperlink>
        </w:p>
        <w:p w14:paraId="7B3EDC42" w14:textId="696AE5B3" w:rsidR="00535AF4" w:rsidRPr="00B2720C" w:rsidRDefault="00535AF4">
          <w:pPr>
            <w:pStyle w:val="TOC2"/>
            <w:tabs>
              <w:tab w:val="right" w:leader="dot" w:pos="9911"/>
            </w:tabs>
            <w:rPr>
              <w:rFonts w:ascii="鼎猎宋刻体" w:eastAsia="鼎猎宋刻体" w:hAnsi="鼎猎宋刻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12250" w:history="1">
            <w:r w:rsidRPr="00B2720C">
              <w:rPr>
                <w:rStyle w:val="af"/>
                <w:rFonts w:ascii="鼎猎宋刻体" w:eastAsia="鼎猎宋刻体" w:hAnsi="鼎猎宋刻体" w:hint="eastAsia"/>
                <w:noProof/>
              </w:rPr>
              <w:t>一、 执法依据的层级划分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tab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begin"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/>
                <w:noProof/>
                <w:webHidden/>
              </w:rPr>
              <w:instrText>PAGEREF _Toc219912250 \h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separate"/>
            </w:r>
            <w:r w:rsidR="009043D1">
              <w:rPr>
                <w:rFonts w:ascii="鼎猎宋刻体" w:eastAsia="鼎猎宋刻体" w:hAnsi="鼎猎宋刻体" w:hint="eastAsia"/>
                <w:noProof/>
                <w:webHidden/>
              </w:rPr>
              <w:t>7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end"/>
            </w:r>
          </w:hyperlink>
        </w:p>
        <w:p w14:paraId="3594C205" w14:textId="6BC749A6" w:rsidR="00535AF4" w:rsidRPr="00B2720C" w:rsidRDefault="00535AF4">
          <w:pPr>
            <w:pStyle w:val="TOC2"/>
            <w:tabs>
              <w:tab w:val="right" w:leader="dot" w:pos="9911"/>
            </w:tabs>
            <w:rPr>
              <w:rFonts w:ascii="鼎猎宋刻体" w:eastAsia="鼎猎宋刻体" w:hAnsi="鼎猎宋刻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12251" w:history="1">
            <w:r w:rsidRPr="00B2720C">
              <w:rPr>
                <w:rStyle w:val="af"/>
                <w:rFonts w:ascii="鼎猎宋刻体" w:eastAsia="鼎猎宋刻体" w:hAnsi="鼎猎宋刻体" w:hint="eastAsia"/>
                <w:noProof/>
              </w:rPr>
              <w:t>二、 不同执法领域的核心依据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tab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begin"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/>
                <w:noProof/>
                <w:webHidden/>
              </w:rPr>
              <w:instrText>PAGEREF _Toc219912251 \h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separate"/>
            </w:r>
            <w:r w:rsidR="009043D1">
              <w:rPr>
                <w:rFonts w:ascii="鼎猎宋刻体" w:eastAsia="鼎猎宋刻体" w:hAnsi="鼎猎宋刻体" w:hint="eastAsia"/>
                <w:noProof/>
                <w:webHidden/>
              </w:rPr>
              <w:t>7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end"/>
            </w:r>
          </w:hyperlink>
        </w:p>
        <w:p w14:paraId="26E3FEFA" w14:textId="4B190515" w:rsidR="00535AF4" w:rsidRPr="00B2720C" w:rsidRDefault="00535AF4">
          <w:pPr>
            <w:pStyle w:val="TOC2"/>
            <w:tabs>
              <w:tab w:val="right" w:leader="dot" w:pos="9911"/>
            </w:tabs>
            <w:rPr>
              <w:rFonts w:ascii="鼎猎宋刻体" w:eastAsia="鼎猎宋刻体" w:hAnsi="鼎猎宋刻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12252" w:history="1">
            <w:r w:rsidRPr="00B2720C">
              <w:rPr>
                <w:rStyle w:val="af"/>
                <w:rFonts w:ascii="鼎猎宋刻体" w:eastAsia="鼎猎宋刻体" w:hAnsi="鼎猎宋刻体" w:hint="eastAsia"/>
                <w:noProof/>
              </w:rPr>
              <w:t>三、 执法依据适用的基本原则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tab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begin"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/>
                <w:noProof/>
                <w:webHidden/>
              </w:rPr>
              <w:instrText>PAGEREF _Toc219912252 \h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separate"/>
            </w:r>
            <w:r w:rsidR="009043D1">
              <w:rPr>
                <w:rFonts w:ascii="鼎猎宋刻体" w:eastAsia="鼎猎宋刻体" w:hAnsi="鼎猎宋刻体" w:hint="eastAsia"/>
                <w:noProof/>
                <w:webHidden/>
              </w:rPr>
              <w:t>8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end"/>
            </w:r>
          </w:hyperlink>
        </w:p>
        <w:p w14:paraId="4FD8D9F5" w14:textId="7D34D9B3" w:rsidR="00535AF4" w:rsidRPr="00B2720C" w:rsidRDefault="00535AF4">
          <w:pPr>
            <w:pStyle w:val="TOC1"/>
            <w:tabs>
              <w:tab w:val="right" w:leader="dot" w:pos="9911"/>
            </w:tabs>
            <w:rPr>
              <w:rFonts w:ascii="鼎猎宋刻体" w:eastAsia="鼎猎宋刻体" w:hAnsi="鼎猎宋刻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12254" w:history="1">
            <w:r w:rsidRPr="00B2720C">
              <w:rPr>
                <w:rStyle w:val="af"/>
                <w:rFonts w:ascii="鼎猎宋刻体" w:eastAsia="鼎猎宋刻体" w:hAnsi="鼎猎宋刻体" w:hint="eastAsia"/>
                <w:noProof/>
              </w:rPr>
              <w:t>公安基础知识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tab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begin"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/>
                <w:noProof/>
                <w:webHidden/>
              </w:rPr>
              <w:instrText>PAGEREF _Toc219912254 \h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separate"/>
            </w:r>
            <w:r w:rsidR="009043D1">
              <w:rPr>
                <w:rFonts w:ascii="鼎猎宋刻体" w:eastAsia="鼎猎宋刻体" w:hAnsi="鼎猎宋刻体" w:hint="eastAsia"/>
                <w:noProof/>
                <w:webHidden/>
              </w:rPr>
              <w:t>9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end"/>
            </w:r>
          </w:hyperlink>
        </w:p>
        <w:p w14:paraId="4D2E65EB" w14:textId="186535B5" w:rsidR="00535AF4" w:rsidRPr="00B2720C" w:rsidRDefault="00535AF4">
          <w:pPr>
            <w:pStyle w:val="TOC2"/>
            <w:tabs>
              <w:tab w:val="right" w:leader="dot" w:pos="9911"/>
            </w:tabs>
            <w:rPr>
              <w:rFonts w:ascii="鼎猎宋刻体" w:eastAsia="鼎猎宋刻体" w:hAnsi="鼎猎宋刻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12255" w:history="1">
            <w:r w:rsidRPr="00B2720C">
              <w:rPr>
                <w:rStyle w:val="af"/>
                <w:rFonts w:ascii="鼎猎宋刻体" w:eastAsia="鼎猎宋刻体" w:hAnsi="鼎猎宋刻体" w:hint="eastAsia"/>
                <w:noProof/>
              </w:rPr>
              <w:t>一、 公安机关的性质与宗旨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tab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begin"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/>
                <w:noProof/>
                <w:webHidden/>
              </w:rPr>
              <w:instrText>PAGEREF _Toc219912255 \h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separate"/>
            </w:r>
            <w:r w:rsidR="009043D1">
              <w:rPr>
                <w:rFonts w:ascii="鼎猎宋刻体" w:eastAsia="鼎猎宋刻体" w:hAnsi="鼎猎宋刻体" w:hint="eastAsia"/>
                <w:noProof/>
                <w:webHidden/>
              </w:rPr>
              <w:t>9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end"/>
            </w:r>
          </w:hyperlink>
        </w:p>
        <w:p w14:paraId="0808C104" w14:textId="4EB5D33D" w:rsidR="00535AF4" w:rsidRPr="00B2720C" w:rsidRDefault="00535AF4">
          <w:pPr>
            <w:pStyle w:val="TOC2"/>
            <w:tabs>
              <w:tab w:val="right" w:leader="dot" w:pos="9911"/>
            </w:tabs>
            <w:rPr>
              <w:rFonts w:ascii="鼎猎宋刻体" w:eastAsia="鼎猎宋刻体" w:hAnsi="鼎猎宋刻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12256" w:history="1">
            <w:r w:rsidRPr="00B2720C">
              <w:rPr>
                <w:rStyle w:val="af"/>
                <w:rFonts w:ascii="鼎猎宋刻体" w:eastAsia="鼎猎宋刻体" w:hAnsi="鼎猎宋刻体" w:hint="eastAsia"/>
                <w:noProof/>
              </w:rPr>
              <w:t>二、 公安机关的任务与职责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tab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begin"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/>
                <w:noProof/>
                <w:webHidden/>
              </w:rPr>
              <w:instrText>PAGEREF _Toc219912256 \h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separate"/>
            </w:r>
            <w:r w:rsidR="009043D1">
              <w:rPr>
                <w:rFonts w:ascii="鼎猎宋刻体" w:eastAsia="鼎猎宋刻体" w:hAnsi="鼎猎宋刻体" w:hint="eastAsia"/>
                <w:noProof/>
                <w:webHidden/>
              </w:rPr>
              <w:t>9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end"/>
            </w:r>
          </w:hyperlink>
        </w:p>
        <w:p w14:paraId="52E1655B" w14:textId="2F33210C" w:rsidR="00535AF4" w:rsidRPr="00B2720C" w:rsidRDefault="00535AF4">
          <w:pPr>
            <w:pStyle w:val="TOC2"/>
            <w:tabs>
              <w:tab w:val="right" w:leader="dot" w:pos="9911"/>
            </w:tabs>
            <w:rPr>
              <w:rFonts w:ascii="鼎猎宋刻体" w:eastAsia="鼎猎宋刻体" w:hAnsi="鼎猎宋刻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12257" w:history="1">
            <w:r w:rsidRPr="00B2720C">
              <w:rPr>
                <w:rStyle w:val="af"/>
                <w:rFonts w:ascii="鼎猎宋刻体" w:eastAsia="鼎猎宋刻体" w:hAnsi="鼎猎宋刻体" w:hint="eastAsia"/>
                <w:noProof/>
              </w:rPr>
              <w:t>三、 公安工作的根本原则与根本路线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tab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begin"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/>
                <w:noProof/>
                <w:webHidden/>
              </w:rPr>
              <w:instrText>PAGEREF _Toc219912257 \h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separate"/>
            </w:r>
            <w:r w:rsidR="009043D1">
              <w:rPr>
                <w:rFonts w:ascii="鼎猎宋刻体" w:eastAsia="鼎猎宋刻体" w:hAnsi="鼎猎宋刻体" w:hint="eastAsia"/>
                <w:noProof/>
                <w:webHidden/>
              </w:rPr>
              <w:t>9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end"/>
            </w:r>
          </w:hyperlink>
        </w:p>
        <w:p w14:paraId="2BFA4906" w14:textId="09E2E953" w:rsidR="00535AF4" w:rsidRPr="00B2720C" w:rsidRDefault="00535AF4">
          <w:pPr>
            <w:pStyle w:val="TOC2"/>
            <w:tabs>
              <w:tab w:val="right" w:leader="dot" w:pos="9911"/>
            </w:tabs>
            <w:rPr>
              <w:rFonts w:ascii="鼎猎宋刻体" w:eastAsia="鼎猎宋刻体" w:hAnsi="鼎猎宋刻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12258" w:history="1">
            <w:r w:rsidRPr="00B2720C">
              <w:rPr>
                <w:rStyle w:val="af"/>
                <w:rFonts w:ascii="鼎猎宋刻体" w:eastAsia="鼎猎宋刻体" w:hAnsi="鼎猎宋刻体" w:hint="eastAsia"/>
                <w:noProof/>
              </w:rPr>
              <w:t>四、 公安工作的基本方针与基本政策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tab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begin"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/>
                <w:noProof/>
                <w:webHidden/>
              </w:rPr>
              <w:instrText>PAGEREF _Toc219912258 \h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separate"/>
            </w:r>
            <w:r w:rsidR="009043D1">
              <w:rPr>
                <w:rFonts w:ascii="鼎猎宋刻体" w:eastAsia="鼎猎宋刻体" w:hAnsi="鼎猎宋刻体" w:hint="eastAsia"/>
                <w:noProof/>
                <w:webHidden/>
              </w:rPr>
              <w:t>10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end"/>
            </w:r>
          </w:hyperlink>
        </w:p>
        <w:p w14:paraId="3BD03369" w14:textId="4D4DA9AE" w:rsidR="00535AF4" w:rsidRPr="00B2720C" w:rsidRDefault="00535AF4">
          <w:pPr>
            <w:pStyle w:val="TOC2"/>
            <w:tabs>
              <w:tab w:val="right" w:leader="dot" w:pos="9911"/>
            </w:tabs>
            <w:rPr>
              <w:rFonts w:ascii="鼎猎宋刻体" w:eastAsia="鼎猎宋刻体" w:hAnsi="鼎猎宋刻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12259" w:history="1">
            <w:r w:rsidRPr="00B2720C">
              <w:rPr>
                <w:rStyle w:val="af"/>
                <w:rFonts w:ascii="鼎猎宋刻体" w:eastAsia="鼎猎宋刻体" w:hAnsi="鼎猎宋刻体" w:hint="eastAsia"/>
                <w:noProof/>
              </w:rPr>
              <w:t>五、 公安机关的组织机构与管理体制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tab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begin"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/>
                <w:noProof/>
                <w:webHidden/>
              </w:rPr>
              <w:instrText>PAGEREF _Toc219912259 \h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separate"/>
            </w:r>
            <w:r w:rsidR="009043D1">
              <w:rPr>
                <w:rFonts w:ascii="鼎猎宋刻体" w:eastAsia="鼎猎宋刻体" w:hAnsi="鼎猎宋刻体" w:hint="eastAsia"/>
                <w:noProof/>
                <w:webHidden/>
              </w:rPr>
              <w:t>10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end"/>
            </w:r>
          </w:hyperlink>
        </w:p>
        <w:p w14:paraId="3D5120E1" w14:textId="5D6D5669" w:rsidR="00535AF4" w:rsidRPr="00B2720C" w:rsidRDefault="00535AF4">
          <w:pPr>
            <w:pStyle w:val="TOC2"/>
            <w:tabs>
              <w:tab w:val="right" w:leader="dot" w:pos="9911"/>
            </w:tabs>
            <w:rPr>
              <w:rFonts w:ascii="鼎猎宋刻体" w:eastAsia="鼎猎宋刻体" w:hAnsi="鼎猎宋刻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12260" w:history="1">
            <w:r w:rsidRPr="00B2720C">
              <w:rPr>
                <w:rStyle w:val="af"/>
                <w:rFonts w:ascii="鼎猎宋刻体" w:eastAsia="鼎猎宋刻体" w:hAnsi="鼎猎宋刻体" w:hint="eastAsia"/>
                <w:noProof/>
              </w:rPr>
              <w:t>六、 公安队伍建设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tab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begin"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/>
                <w:noProof/>
                <w:webHidden/>
              </w:rPr>
              <w:instrText>PAGEREF _Toc219912260 \h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separate"/>
            </w:r>
            <w:r w:rsidR="009043D1">
              <w:rPr>
                <w:rFonts w:ascii="鼎猎宋刻体" w:eastAsia="鼎猎宋刻体" w:hAnsi="鼎猎宋刻体" w:hint="eastAsia"/>
                <w:noProof/>
                <w:webHidden/>
              </w:rPr>
              <w:t>10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end"/>
            </w:r>
          </w:hyperlink>
        </w:p>
        <w:p w14:paraId="6C673A7E" w14:textId="73C39148" w:rsidR="00535AF4" w:rsidRPr="00B2720C" w:rsidRDefault="00535AF4">
          <w:pPr>
            <w:pStyle w:val="TOC2"/>
            <w:tabs>
              <w:tab w:val="right" w:leader="dot" w:pos="9911"/>
            </w:tabs>
            <w:rPr>
              <w:rFonts w:ascii="鼎猎宋刻体" w:eastAsia="鼎猎宋刻体" w:hAnsi="鼎猎宋刻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12261" w:history="1">
            <w:r w:rsidRPr="00B2720C">
              <w:rPr>
                <w:rStyle w:val="af"/>
                <w:rFonts w:ascii="鼎猎宋刻体" w:eastAsia="鼎猎宋刻体" w:hAnsi="鼎猎宋刻体" w:hint="eastAsia"/>
                <w:noProof/>
              </w:rPr>
              <w:t>七、 公安执法监督（内部+外部）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tab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begin"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/>
                <w:noProof/>
                <w:webHidden/>
              </w:rPr>
              <w:instrText>PAGEREF _Toc219912261 \h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separate"/>
            </w:r>
            <w:r w:rsidR="009043D1">
              <w:rPr>
                <w:rFonts w:ascii="鼎猎宋刻体" w:eastAsia="鼎猎宋刻体" w:hAnsi="鼎猎宋刻体" w:hint="eastAsia"/>
                <w:noProof/>
                <w:webHidden/>
              </w:rPr>
              <w:t>10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end"/>
            </w:r>
          </w:hyperlink>
        </w:p>
        <w:p w14:paraId="469BF724" w14:textId="6C7242EA" w:rsidR="00535AF4" w:rsidRPr="00B2720C" w:rsidRDefault="00535AF4">
          <w:pPr>
            <w:pStyle w:val="TOC1"/>
            <w:tabs>
              <w:tab w:val="right" w:leader="dot" w:pos="9911"/>
            </w:tabs>
            <w:rPr>
              <w:rFonts w:ascii="鼎猎宋刻体" w:eastAsia="鼎猎宋刻体" w:hAnsi="鼎猎宋刻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12263" w:history="1">
            <w:r w:rsidRPr="00B2720C">
              <w:rPr>
                <w:rStyle w:val="af"/>
                <w:rFonts w:ascii="鼎猎宋刻体" w:eastAsia="鼎猎宋刻体" w:hAnsi="鼎猎宋刻体" w:hint="eastAsia"/>
                <w:noProof/>
              </w:rPr>
              <w:t>业务能力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tab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begin"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/>
                <w:noProof/>
                <w:webHidden/>
              </w:rPr>
              <w:instrText>PAGEREF _Toc219912263 \h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separate"/>
            </w:r>
            <w:r w:rsidR="009043D1">
              <w:rPr>
                <w:rFonts w:ascii="鼎猎宋刻体" w:eastAsia="鼎猎宋刻体" w:hAnsi="鼎猎宋刻体" w:hint="eastAsia"/>
                <w:noProof/>
                <w:webHidden/>
              </w:rPr>
              <w:t>11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end"/>
            </w:r>
          </w:hyperlink>
        </w:p>
        <w:p w14:paraId="6864FB7D" w14:textId="58B27421" w:rsidR="00535AF4" w:rsidRPr="00B2720C" w:rsidRDefault="00535AF4" w:rsidP="00B3619F">
          <w:pPr>
            <w:pStyle w:val="TOC2"/>
            <w:tabs>
              <w:tab w:val="left" w:pos="668"/>
              <w:tab w:val="right" w:leader="dot" w:pos="9911"/>
            </w:tabs>
            <w:rPr>
              <w:rFonts w:ascii="鼎猎宋刻体" w:eastAsia="鼎猎宋刻体" w:hAnsi="鼎猎宋刻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12264" w:history="1">
            <w:r w:rsidRPr="00B2720C">
              <w:rPr>
                <w:rStyle w:val="af"/>
                <w:rFonts w:ascii="鼎猎宋刻体" w:eastAsia="鼎猎宋刻体" w:hAnsi="鼎猎宋刻体" w:hint="eastAsia"/>
                <w:noProof/>
              </w:rPr>
              <w:t>一、</w:t>
            </w:r>
            <w:r w:rsidRPr="00B2720C">
              <w:rPr>
                <w:rFonts w:ascii="鼎猎宋刻体" w:eastAsia="鼎猎宋刻体" w:hAnsi="鼎猎宋刻体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2720C">
              <w:rPr>
                <w:rStyle w:val="af"/>
                <w:rFonts w:ascii="鼎猎宋刻体" w:eastAsia="鼎猎宋刻体" w:hAnsi="鼎猎宋刻体" w:hint="eastAsia"/>
                <w:noProof/>
              </w:rPr>
              <w:t>群众工作</w:t>
            </w:r>
            <w:r w:rsidRPr="00B2720C">
              <w:rPr>
                <w:rStyle w:val="af"/>
                <w:rFonts w:ascii="鼎猎宋刻体" w:eastAsia="鼎猎宋刻体" w:hAnsi="鼎猎宋刻体" w:hint="eastAsia"/>
                <w:noProof/>
              </w:rPr>
              <w:t>能</w:t>
            </w:r>
            <w:r w:rsidRPr="00B2720C">
              <w:rPr>
                <w:rStyle w:val="af"/>
                <w:rFonts w:ascii="鼎猎宋刻体" w:eastAsia="鼎猎宋刻体" w:hAnsi="鼎猎宋刻体" w:hint="eastAsia"/>
                <w:noProof/>
              </w:rPr>
              <w:t>力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tab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begin"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/>
                <w:noProof/>
                <w:webHidden/>
              </w:rPr>
              <w:instrText>PAGEREF _Toc219912264 \h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separate"/>
            </w:r>
            <w:r w:rsidR="009043D1">
              <w:rPr>
                <w:rFonts w:ascii="鼎猎宋刻体" w:eastAsia="鼎猎宋刻体" w:hAnsi="鼎猎宋刻体" w:hint="eastAsia"/>
                <w:noProof/>
                <w:webHidden/>
              </w:rPr>
              <w:t>11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end"/>
            </w:r>
          </w:hyperlink>
        </w:p>
        <w:p w14:paraId="0510DB55" w14:textId="06DC4ECB" w:rsidR="00535AF4" w:rsidRPr="00B2720C" w:rsidRDefault="00535AF4">
          <w:pPr>
            <w:pStyle w:val="TOC2"/>
            <w:tabs>
              <w:tab w:val="right" w:leader="dot" w:pos="9911"/>
            </w:tabs>
            <w:rPr>
              <w:rFonts w:ascii="鼎猎宋刻体" w:eastAsia="鼎猎宋刻体" w:hAnsi="鼎猎宋刻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12265" w:history="1">
            <w:r w:rsidRPr="00B2720C">
              <w:rPr>
                <w:rStyle w:val="af"/>
                <w:rFonts w:ascii="鼎猎宋刻体" w:eastAsia="鼎猎宋刻体" w:hAnsi="鼎猎宋刻体" w:hint="eastAsia"/>
                <w:noProof/>
              </w:rPr>
              <w:t>二、 行政管理能力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tab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begin"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/>
                <w:noProof/>
                <w:webHidden/>
              </w:rPr>
              <w:instrText>PAGEREF _Toc219912265 \h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separate"/>
            </w:r>
            <w:r w:rsidR="009043D1">
              <w:rPr>
                <w:rFonts w:ascii="鼎猎宋刻体" w:eastAsia="鼎猎宋刻体" w:hAnsi="鼎猎宋刻体" w:hint="eastAsia"/>
                <w:noProof/>
                <w:webHidden/>
              </w:rPr>
              <w:t>11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end"/>
            </w:r>
          </w:hyperlink>
        </w:p>
        <w:p w14:paraId="72BAF516" w14:textId="18DDB4EB" w:rsidR="00535AF4" w:rsidRPr="00B2720C" w:rsidRDefault="00535AF4">
          <w:pPr>
            <w:pStyle w:val="TOC2"/>
            <w:tabs>
              <w:tab w:val="right" w:leader="dot" w:pos="9911"/>
            </w:tabs>
            <w:rPr>
              <w:rFonts w:ascii="鼎猎宋刻体" w:eastAsia="鼎猎宋刻体" w:hAnsi="鼎猎宋刻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12266" w:history="1">
            <w:r w:rsidRPr="00B2720C">
              <w:rPr>
                <w:rStyle w:val="af"/>
                <w:rFonts w:ascii="鼎猎宋刻体" w:eastAsia="鼎猎宋刻体" w:hAnsi="鼎猎宋刻体" w:hint="eastAsia"/>
                <w:noProof/>
              </w:rPr>
              <w:t>三、 刑事执法能力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tab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begin"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/>
                <w:noProof/>
                <w:webHidden/>
              </w:rPr>
              <w:instrText>PAGEREF _Toc219912266 \h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separate"/>
            </w:r>
            <w:r w:rsidR="009043D1">
              <w:rPr>
                <w:rFonts w:ascii="鼎猎宋刻体" w:eastAsia="鼎猎宋刻体" w:hAnsi="鼎猎宋刻体" w:hint="eastAsia"/>
                <w:noProof/>
                <w:webHidden/>
              </w:rPr>
              <w:t>12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end"/>
            </w:r>
          </w:hyperlink>
        </w:p>
        <w:p w14:paraId="09594974" w14:textId="1B6108D0" w:rsidR="00535AF4" w:rsidRPr="00B2720C" w:rsidRDefault="00535AF4">
          <w:pPr>
            <w:pStyle w:val="TOC2"/>
            <w:tabs>
              <w:tab w:val="right" w:leader="dot" w:pos="9911"/>
            </w:tabs>
            <w:rPr>
              <w:rFonts w:ascii="鼎猎宋刻体" w:eastAsia="鼎猎宋刻体" w:hAnsi="鼎猎宋刻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12267" w:history="1">
            <w:r w:rsidRPr="00B2720C">
              <w:rPr>
                <w:rStyle w:val="af"/>
                <w:rFonts w:ascii="鼎猎宋刻体" w:eastAsia="鼎猎宋刻体" w:hAnsi="鼎猎宋刻体" w:hint="eastAsia"/>
                <w:noProof/>
              </w:rPr>
              <w:t>四、 应急处突能力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tab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begin"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/>
                <w:noProof/>
                <w:webHidden/>
              </w:rPr>
              <w:instrText>PAGEREF _Toc219912267 \h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separate"/>
            </w:r>
            <w:r w:rsidR="009043D1">
              <w:rPr>
                <w:rFonts w:ascii="鼎猎宋刻体" w:eastAsia="鼎猎宋刻体" w:hAnsi="鼎猎宋刻体" w:hint="eastAsia"/>
                <w:noProof/>
                <w:webHidden/>
              </w:rPr>
              <w:t>12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end"/>
            </w:r>
          </w:hyperlink>
        </w:p>
        <w:p w14:paraId="41638F61" w14:textId="1923C5CE" w:rsidR="00535AF4" w:rsidRPr="00B2720C" w:rsidRDefault="00535AF4">
          <w:pPr>
            <w:pStyle w:val="TOC2"/>
            <w:tabs>
              <w:tab w:val="right" w:leader="dot" w:pos="9911"/>
            </w:tabs>
            <w:rPr>
              <w:rFonts w:ascii="鼎猎宋刻体" w:eastAsia="鼎猎宋刻体" w:hAnsi="鼎猎宋刻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12268" w:history="1">
            <w:r w:rsidRPr="00B2720C">
              <w:rPr>
                <w:rStyle w:val="af"/>
                <w:rFonts w:ascii="鼎猎宋刻体" w:eastAsia="鼎猎宋刻体" w:hAnsi="鼎猎宋刻体" w:hint="eastAsia"/>
                <w:noProof/>
              </w:rPr>
              <w:t>五、 情报信息工作能力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tab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begin"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/>
                <w:noProof/>
                <w:webHidden/>
              </w:rPr>
              <w:instrText>PAGEREF _Toc219912268 \h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separate"/>
            </w:r>
            <w:r w:rsidR="009043D1">
              <w:rPr>
                <w:rFonts w:ascii="鼎猎宋刻体" w:eastAsia="鼎猎宋刻体" w:hAnsi="鼎猎宋刻体" w:hint="eastAsia"/>
                <w:noProof/>
                <w:webHidden/>
              </w:rPr>
              <w:t>13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end"/>
            </w:r>
          </w:hyperlink>
        </w:p>
        <w:p w14:paraId="23804479" w14:textId="13D47214" w:rsidR="00535AF4" w:rsidRPr="00B2720C" w:rsidRDefault="00535AF4">
          <w:pPr>
            <w:pStyle w:val="TOC2"/>
            <w:tabs>
              <w:tab w:val="right" w:leader="dot" w:pos="9911"/>
            </w:tabs>
            <w:rPr>
              <w:rFonts w:ascii="鼎猎宋刻体" w:eastAsia="鼎猎宋刻体" w:hAnsi="鼎猎宋刻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12269" w:history="1">
            <w:r w:rsidRPr="00B2720C">
              <w:rPr>
                <w:rStyle w:val="af"/>
                <w:rFonts w:ascii="鼎猎宋刻体" w:eastAsia="鼎猎宋刻体" w:hAnsi="鼎猎宋刻体" w:hint="eastAsia"/>
                <w:noProof/>
              </w:rPr>
              <w:t>六、 警务技能与战术能力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tab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begin"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/>
                <w:noProof/>
                <w:webHidden/>
              </w:rPr>
              <w:instrText>PAGEREF _Toc219912269 \h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separate"/>
            </w:r>
            <w:r w:rsidR="009043D1">
              <w:rPr>
                <w:rFonts w:ascii="鼎猎宋刻体" w:eastAsia="鼎猎宋刻体" w:hAnsi="鼎猎宋刻体" w:hint="eastAsia"/>
                <w:noProof/>
                <w:webHidden/>
              </w:rPr>
              <w:t>13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end"/>
            </w:r>
          </w:hyperlink>
        </w:p>
        <w:p w14:paraId="11048B33" w14:textId="400C0AFC" w:rsidR="00C30A6E" w:rsidRPr="00B2720C" w:rsidRDefault="00535AF4" w:rsidP="00535AF4">
          <w:pPr>
            <w:pStyle w:val="TOC1"/>
            <w:tabs>
              <w:tab w:val="right" w:leader="dot" w:pos="9911"/>
            </w:tabs>
            <w:rPr>
              <w:rFonts w:ascii="鼎猎宋刻体" w:eastAsia="鼎猎宋刻体" w:hAnsi="鼎猎宋刻体" w:hint="eastAsia"/>
              <w:sz w:val="21"/>
            </w:rPr>
          </w:pPr>
          <w:hyperlink w:anchor="_Toc219912271" w:history="1">
            <w:r w:rsidRPr="00B2720C">
              <w:rPr>
                <w:rStyle w:val="af"/>
                <w:rFonts w:ascii="鼎猎宋刻体" w:eastAsia="鼎猎宋刻体" w:hAnsi="鼎猎宋刻体" w:hint="eastAsia"/>
                <w:noProof/>
              </w:rPr>
              <w:t>补充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tab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begin"/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/>
                <w:noProof/>
                <w:webHidden/>
              </w:rPr>
              <w:instrText>PAGEREF _Toc219912271 \h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instrText xml:space="preserve"> </w:instrTex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separate"/>
            </w:r>
            <w:r w:rsidR="009043D1">
              <w:rPr>
                <w:rFonts w:ascii="鼎猎宋刻体" w:eastAsia="鼎猎宋刻体" w:hAnsi="鼎猎宋刻体" w:hint="eastAsia"/>
                <w:noProof/>
                <w:webHidden/>
              </w:rPr>
              <w:t>13</w:t>
            </w:r>
            <w:r w:rsidRPr="00B2720C">
              <w:rPr>
                <w:rFonts w:ascii="鼎猎宋刻体" w:eastAsia="鼎猎宋刻体" w:hAnsi="鼎猎宋刻体" w:hint="eastAsia"/>
                <w:noProof/>
                <w:webHidden/>
              </w:rPr>
              <w:fldChar w:fldCharType="end"/>
            </w:r>
          </w:hyperlink>
          <w:r w:rsidR="007C36D2" w:rsidRPr="00B2720C">
            <w:rPr>
              <w:rFonts w:ascii="鼎猎宋刻体" w:eastAsia="鼎猎宋刻体" w:hAnsi="鼎猎宋刻体" w:hint="eastAsia"/>
            </w:rPr>
            <w:fldChar w:fldCharType="end"/>
          </w:r>
        </w:p>
      </w:sdtContent>
    </w:sdt>
    <w:p w14:paraId="1841F05B" w14:textId="261E0257" w:rsidR="00C30A6E" w:rsidRPr="00B2720C" w:rsidRDefault="00C30A6E" w:rsidP="00535AF4">
      <w:pPr>
        <w:pStyle w:val="11"/>
        <w:spacing w:before="0" w:after="0"/>
      </w:pPr>
      <w:bookmarkStart w:id="0" w:name="_Toc219912233"/>
      <w:r w:rsidRPr="00B2720C">
        <w:lastRenderedPageBreak/>
        <w:t>职业素养</w:t>
      </w:r>
      <w:bookmarkEnd w:id="0"/>
    </w:p>
    <w:p w14:paraId="7BB9EF30" w14:textId="3CA2C8C6" w:rsidR="00C30A6E" w:rsidRPr="00B2720C" w:rsidRDefault="00C30A6E" w:rsidP="00535AF4">
      <w:pPr>
        <w:pStyle w:val="21"/>
        <w:spacing w:before="0"/>
        <w:rPr>
          <w:rFonts w:hint="eastAsia"/>
        </w:rPr>
      </w:pPr>
      <w:bookmarkStart w:id="1" w:name="_Toc219912234"/>
      <w:r w:rsidRPr="00B2720C">
        <w:rPr>
          <w:rFonts w:hint="eastAsia"/>
        </w:rPr>
        <w:t>一、政治素养</w:t>
      </w:r>
      <w:bookmarkEnd w:id="1"/>
    </w:p>
    <w:p w14:paraId="271A0072" w14:textId="7EBA79C2" w:rsidR="00C30A6E" w:rsidRPr="00B2720C" w:rsidRDefault="00C30A6E" w:rsidP="00C30A6E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根本原则：坚持党的</w:t>
      </w:r>
      <w:r w:rsidRPr="00B3619F">
        <w:rPr>
          <w:rFonts w:hint="eastAsia"/>
          <w:b/>
          <w:bCs/>
          <w:u w:val="single"/>
        </w:rPr>
        <w:t>绝对领导</w:t>
      </w:r>
      <w:r w:rsidRPr="00B2720C">
        <w:rPr>
          <w:rFonts w:hint="eastAsia"/>
        </w:rPr>
        <w:t>，公安工作根本保证，与党中央保持高度一致。</w:t>
      </w:r>
    </w:p>
    <w:p w14:paraId="2B8FE092" w14:textId="52DDF10D" w:rsidR="00C30A6E" w:rsidRPr="00B2720C" w:rsidRDefault="00C30A6E" w:rsidP="00C30A6E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核心立场：树牢 “四个意识”、坚定 “四个自信”、做到 “两个维护”，忠于宪法法律，贯彻党和国家路线方针政策。</w:t>
      </w:r>
    </w:p>
    <w:p w14:paraId="49A6FBA2" w14:textId="4484CDE6" w:rsidR="00C30A6E" w:rsidRPr="00B2720C" w:rsidRDefault="00C30A6E" w:rsidP="00C30A6E">
      <w:pPr>
        <w:pStyle w:val="21"/>
        <w:rPr>
          <w:rFonts w:hint="eastAsia"/>
        </w:rPr>
      </w:pPr>
      <w:bookmarkStart w:id="2" w:name="_Toc219912235"/>
      <w:r w:rsidRPr="00B2720C">
        <w:rPr>
          <w:rFonts w:hint="eastAsia"/>
        </w:rPr>
        <w:t>二、核心价值观</w:t>
      </w:r>
      <w:bookmarkEnd w:id="2"/>
    </w:p>
    <w:p w14:paraId="26105157" w14:textId="7C1CBD55" w:rsidR="00C30A6E" w:rsidRPr="00B2720C" w:rsidRDefault="00C30A6E" w:rsidP="00C30A6E">
      <w:pPr>
        <w:pStyle w:val="31"/>
        <w:ind w:firstLine="500"/>
        <w:rPr>
          <w:rFonts w:hint="eastAsia"/>
        </w:rPr>
      </w:pPr>
      <w:r w:rsidRPr="00B3619F">
        <w:rPr>
          <w:rFonts w:hint="eastAsia"/>
          <w:b/>
          <w:bCs/>
          <w:u w:val="single"/>
        </w:rPr>
        <w:t>忠诚、为民、公正、廉洁</w:t>
      </w:r>
      <w:r w:rsidRPr="00B2720C">
        <w:rPr>
          <w:rFonts w:hint="eastAsia"/>
        </w:rPr>
        <w:t>。忠诚是前提，为民是目的，公正是准则，廉洁是保障。</w:t>
      </w:r>
    </w:p>
    <w:p w14:paraId="5B0D4820" w14:textId="5A2A2440" w:rsidR="00C30A6E" w:rsidRPr="00B2720C" w:rsidRDefault="00C30A6E" w:rsidP="00C30A6E">
      <w:pPr>
        <w:pStyle w:val="21"/>
        <w:rPr>
          <w:rFonts w:hint="eastAsia"/>
        </w:rPr>
      </w:pPr>
      <w:bookmarkStart w:id="3" w:name="_Toc219912236"/>
      <w:r w:rsidRPr="00B2720C">
        <w:rPr>
          <w:rFonts w:hint="eastAsia"/>
        </w:rPr>
        <w:t>三、职业道德规范</w:t>
      </w:r>
      <w:bookmarkEnd w:id="3"/>
    </w:p>
    <w:p w14:paraId="2794E571" w14:textId="5AAB5615" w:rsidR="00C30A6E" w:rsidRPr="00B2720C" w:rsidRDefault="00C30A6E" w:rsidP="00C30A6E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忠诚可靠</w:t>
      </w:r>
      <w:r w:rsidRPr="00B2720C">
        <w:tab/>
      </w:r>
      <w:r w:rsidRPr="00B2720C">
        <w:rPr>
          <w:rFonts w:hint="eastAsia"/>
        </w:rPr>
        <w:t>（听党指挥、热爱人民、忠于法律）</w:t>
      </w:r>
    </w:p>
    <w:p w14:paraId="1632F685" w14:textId="7A125884" w:rsidR="00C30A6E" w:rsidRPr="00B2720C" w:rsidRDefault="00C30A6E" w:rsidP="00C30A6E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秉公执法</w:t>
      </w:r>
      <w:r w:rsidRPr="00B2720C">
        <w:tab/>
      </w:r>
      <w:r w:rsidRPr="00B2720C">
        <w:rPr>
          <w:rFonts w:hint="eastAsia"/>
        </w:rPr>
        <w:t>（事实为据、秉持公正、惩恶扬善）</w:t>
      </w:r>
    </w:p>
    <w:p w14:paraId="3C281752" w14:textId="2CDAA795" w:rsidR="00C30A6E" w:rsidRPr="00B2720C" w:rsidRDefault="00C30A6E" w:rsidP="00C30A6E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英勇善战</w:t>
      </w:r>
      <w:r w:rsidRPr="00B2720C">
        <w:tab/>
      </w:r>
      <w:r w:rsidRPr="00B2720C">
        <w:rPr>
          <w:rFonts w:hint="eastAsia"/>
        </w:rPr>
        <w:t>（坚韧不拔、机智果敢、崇尚荣誉）</w:t>
      </w:r>
    </w:p>
    <w:p w14:paraId="691377CF" w14:textId="5B5BBAB2" w:rsidR="00C30A6E" w:rsidRPr="00B2720C" w:rsidRDefault="00C30A6E" w:rsidP="00C30A6E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热诚服务</w:t>
      </w:r>
      <w:r w:rsidRPr="00B2720C">
        <w:tab/>
      </w:r>
      <w:r w:rsidRPr="00B2720C">
        <w:rPr>
          <w:rFonts w:hint="eastAsia"/>
        </w:rPr>
        <w:t>（情系民生、服务社会、热情周到）</w:t>
      </w:r>
    </w:p>
    <w:p w14:paraId="2AE823EE" w14:textId="69162803" w:rsidR="00C30A6E" w:rsidRPr="00B2720C" w:rsidRDefault="00C30A6E" w:rsidP="00C30A6E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文明理性</w:t>
      </w:r>
      <w:r w:rsidRPr="00B2720C">
        <w:tab/>
      </w:r>
      <w:r w:rsidRPr="00B2720C">
        <w:rPr>
          <w:rFonts w:hint="eastAsia"/>
        </w:rPr>
        <w:t>（理性平和、文明礼貌、诚信友善）</w:t>
      </w:r>
    </w:p>
    <w:p w14:paraId="26B7323C" w14:textId="1209E3C5" w:rsidR="00C30A6E" w:rsidRPr="00B2720C" w:rsidRDefault="00C30A6E" w:rsidP="00C30A6E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严守纪律</w:t>
      </w:r>
      <w:r w:rsidRPr="00B2720C">
        <w:tab/>
      </w:r>
      <w:r w:rsidRPr="00B2720C">
        <w:rPr>
          <w:rFonts w:hint="eastAsia"/>
        </w:rPr>
        <w:t>（遵章守纪、保守秘密、令行禁止）</w:t>
      </w:r>
    </w:p>
    <w:p w14:paraId="5D0EFA4B" w14:textId="2073A687" w:rsidR="00C30A6E" w:rsidRPr="00B2720C" w:rsidRDefault="00C30A6E" w:rsidP="00C30A6E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爱岗敬业</w:t>
      </w:r>
      <w:r w:rsidRPr="00B2720C">
        <w:tab/>
      </w:r>
      <w:r w:rsidRPr="00B2720C">
        <w:rPr>
          <w:rFonts w:hint="eastAsia"/>
        </w:rPr>
        <w:t>（恪尽职守、勤学善思、精益求精）</w:t>
      </w:r>
    </w:p>
    <w:p w14:paraId="22A4E890" w14:textId="0FC85818" w:rsidR="00C30A6E" w:rsidRPr="00B2720C" w:rsidRDefault="00C30A6E" w:rsidP="00C30A6E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甘于奉献</w:t>
      </w:r>
      <w:r w:rsidRPr="00B2720C">
        <w:tab/>
      </w:r>
      <w:r w:rsidRPr="00B2720C">
        <w:rPr>
          <w:rFonts w:hint="eastAsia"/>
        </w:rPr>
        <w:t>（任劳任怨、顾全大局、献身使命）</w:t>
      </w:r>
    </w:p>
    <w:p w14:paraId="2B7AA392" w14:textId="13E85C66" w:rsidR="00C30A6E" w:rsidRPr="00B2720C" w:rsidRDefault="00C30A6E" w:rsidP="00C30A6E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清正廉洁</w:t>
      </w:r>
      <w:r w:rsidRPr="00B2720C">
        <w:tab/>
      </w:r>
      <w:r w:rsidRPr="00B2720C">
        <w:rPr>
          <w:rFonts w:hint="eastAsia"/>
        </w:rPr>
        <w:t>（艰苦朴素、情趣健康、克己奉公）</w:t>
      </w:r>
    </w:p>
    <w:p w14:paraId="1AE1E7EA" w14:textId="542D7A10" w:rsidR="00C30A6E" w:rsidRPr="00B2720C" w:rsidRDefault="00C30A6E" w:rsidP="00C30A6E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团结协作</w:t>
      </w:r>
      <w:r w:rsidRPr="00B2720C">
        <w:tab/>
      </w:r>
      <w:r w:rsidRPr="00B2720C">
        <w:rPr>
          <w:rFonts w:hint="eastAsia"/>
        </w:rPr>
        <w:t>（精诚合作、勇于担当、积极向上）</w:t>
      </w:r>
    </w:p>
    <w:p w14:paraId="678AC79C" w14:textId="75986C26" w:rsidR="00C30A6E" w:rsidRPr="00B2720C" w:rsidRDefault="00C30A6E" w:rsidP="00C30A6E">
      <w:pPr>
        <w:pStyle w:val="21"/>
        <w:rPr>
          <w:rFonts w:hint="eastAsia"/>
        </w:rPr>
      </w:pPr>
      <w:bookmarkStart w:id="4" w:name="_Toc219912237"/>
      <w:r w:rsidRPr="00B2720C">
        <w:rPr>
          <w:rFonts w:hint="eastAsia"/>
        </w:rPr>
        <w:t>四、纪律要求</w:t>
      </w:r>
      <w:bookmarkEnd w:id="4"/>
    </w:p>
    <w:p w14:paraId="52189013" w14:textId="77777777" w:rsidR="00C30A6E" w:rsidRPr="00B2720C" w:rsidRDefault="00C30A6E" w:rsidP="00C30A6E">
      <w:pPr>
        <w:pStyle w:val="31"/>
        <w:ind w:firstLine="500"/>
        <w:rPr>
          <w:rFonts w:hint="eastAsia"/>
        </w:rPr>
      </w:pPr>
      <w:r w:rsidRPr="00B2720C">
        <w:rPr>
          <w:rFonts w:hint="eastAsia"/>
          <w:b/>
          <w:bCs/>
        </w:rPr>
        <w:t>政治纪律：</w:t>
      </w:r>
      <w:r w:rsidRPr="00B2720C">
        <w:rPr>
          <w:rFonts w:hint="eastAsia"/>
        </w:rPr>
        <w:t>严禁发表有损党和国家声誉言论；严禁参加非法组织、活动；坚决执行党的决策命令，不搞阳奉阴违。</w:t>
      </w:r>
    </w:p>
    <w:p w14:paraId="135C1208" w14:textId="77777777" w:rsidR="00C30A6E" w:rsidRPr="00B2720C" w:rsidRDefault="00C30A6E" w:rsidP="00C30A6E">
      <w:pPr>
        <w:pStyle w:val="31"/>
        <w:ind w:firstLine="500"/>
        <w:rPr>
          <w:rFonts w:hint="eastAsia"/>
        </w:rPr>
      </w:pPr>
      <w:r w:rsidRPr="00B2720C">
        <w:rPr>
          <w:rFonts w:hint="eastAsia"/>
          <w:b/>
          <w:bCs/>
        </w:rPr>
        <w:t>组织纪律：</w:t>
      </w:r>
      <w:r w:rsidRPr="00B2720C">
        <w:rPr>
          <w:rFonts w:hint="eastAsia"/>
        </w:rPr>
        <w:t>服从领导指挥，下级服从上级、个人服从组织；执行请示报告制度，重大事项及时上报，不擅自行事；遵守组织原则，不搞非组织活动。</w:t>
      </w:r>
    </w:p>
    <w:p w14:paraId="4E2C6A50" w14:textId="7379DAD3" w:rsidR="00C30A6E" w:rsidRPr="00B2720C" w:rsidRDefault="00C30A6E" w:rsidP="00C30A6E">
      <w:pPr>
        <w:pStyle w:val="31"/>
        <w:ind w:firstLine="500"/>
        <w:rPr>
          <w:rFonts w:hint="eastAsia"/>
          <w:u w:val="single"/>
        </w:rPr>
      </w:pPr>
      <w:r w:rsidRPr="00B2720C">
        <w:rPr>
          <w:rFonts w:hint="eastAsia"/>
          <w:b/>
          <w:bCs/>
        </w:rPr>
        <w:t>执法执勤纪律</w:t>
      </w:r>
      <w:r w:rsidRPr="00B2720C">
        <w:rPr>
          <w:rFonts w:hint="eastAsia"/>
          <w:u w:val="single"/>
        </w:rPr>
        <w:t>：严禁刑讯逼供、体罚虐待；严禁滥用职权、越权执法、徇私枉法；严禁违规使用警械武器、违反法定程序办案；严禁敲诈勒索、收受贿赂、包庇纵容违法犯罪。</w:t>
      </w:r>
    </w:p>
    <w:p w14:paraId="18F75BC0" w14:textId="77777777" w:rsidR="00C30A6E" w:rsidRPr="00B2720C" w:rsidRDefault="00C30A6E" w:rsidP="00C30A6E">
      <w:pPr>
        <w:pStyle w:val="31"/>
        <w:ind w:firstLine="500"/>
        <w:rPr>
          <w:rFonts w:hint="eastAsia"/>
        </w:rPr>
      </w:pPr>
      <w:r w:rsidRPr="00B2720C">
        <w:rPr>
          <w:rFonts w:hint="eastAsia"/>
          <w:b/>
          <w:bCs/>
        </w:rPr>
        <w:t>内务纪律：</w:t>
      </w:r>
      <w:r w:rsidRPr="00B2720C">
        <w:rPr>
          <w:rFonts w:hint="eastAsia"/>
        </w:rPr>
        <w:t>着装规范、仪容整洁、举止端庄；坚守岗位、履行职责、处置及时；团结同志、爱护群众，不搞特权。</w:t>
      </w:r>
    </w:p>
    <w:p w14:paraId="6487A2AC" w14:textId="43A266EA" w:rsidR="00C30A6E" w:rsidRPr="00B2720C" w:rsidRDefault="00C30A6E" w:rsidP="00ED228D">
      <w:pPr>
        <w:pStyle w:val="21"/>
        <w:rPr>
          <w:rFonts w:hint="eastAsia"/>
        </w:rPr>
      </w:pPr>
      <w:bookmarkStart w:id="5" w:name="_Toc219912238"/>
      <w:r w:rsidRPr="00B2720C">
        <w:rPr>
          <w:rFonts w:hint="eastAsia"/>
        </w:rPr>
        <w:t>五、职业义务</w:t>
      </w:r>
      <w:bookmarkEnd w:id="5"/>
    </w:p>
    <w:p w14:paraId="42789D17" w14:textId="7102D4B6" w:rsidR="00C30A6E" w:rsidRPr="00B2720C" w:rsidRDefault="00ED228D" w:rsidP="00ED228D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1、</w:t>
      </w:r>
      <w:r w:rsidR="00C30A6E" w:rsidRPr="00B2720C">
        <w:rPr>
          <w:rFonts w:hint="eastAsia"/>
        </w:rPr>
        <w:t>秉公执法，办事公道</w:t>
      </w:r>
    </w:p>
    <w:p w14:paraId="282F57D2" w14:textId="6E14FD67" w:rsidR="00C30A6E" w:rsidRPr="00B2720C" w:rsidRDefault="00ED228D" w:rsidP="00ED228D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2、</w:t>
      </w:r>
      <w:r w:rsidR="00C30A6E" w:rsidRPr="00B2720C">
        <w:rPr>
          <w:rFonts w:hint="eastAsia"/>
        </w:rPr>
        <w:t>模范遵守社会公德</w:t>
      </w:r>
    </w:p>
    <w:p w14:paraId="3B48CC4F" w14:textId="5A765D44" w:rsidR="00C30A6E" w:rsidRPr="00B2720C" w:rsidRDefault="00ED228D" w:rsidP="00ED228D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3、</w:t>
      </w:r>
      <w:r w:rsidR="00C30A6E" w:rsidRPr="00B2720C">
        <w:rPr>
          <w:rFonts w:hint="eastAsia"/>
        </w:rPr>
        <w:t>礼貌待人，文明执勤</w:t>
      </w:r>
    </w:p>
    <w:p w14:paraId="72D2D54D" w14:textId="2E6E40D0" w:rsidR="00C30A6E" w:rsidRPr="00B2720C" w:rsidRDefault="00ED228D" w:rsidP="00ED228D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4、</w:t>
      </w:r>
      <w:r w:rsidR="00C30A6E" w:rsidRPr="00B2720C">
        <w:rPr>
          <w:rFonts w:hint="eastAsia"/>
        </w:rPr>
        <w:t>尊重人民群众的风俗习惯</w:t>
      </w:r>
    </w:p>
    <w:p w14:paraId="1D4DECAD" w14:textId="56B92482" w:rsidR="00C30A6E" w:rsidRPr="00B2720C" w:rsidRDefault="00C30A6E" w:rsidP="00ED228D">
      <w:pPr>
        <w:pStyle w:val="21"/>
        <w:rPr>
          <w:rFonts w:hint="eastAsia"/>
        </w:rPr>
      </w:pPr>
      <w:bookmarkStart w:id="6" w:name="_Toc219912239"/>
      <w:r w:rsidRPr="00B2720C">
        <w:rPr>
          <w:rFonts w:hint="eastAsia"/>
        </w:rPr>
        <w:t>六、犯错处罚类型</w:t>
      </w:r>
      <w:bookmarkEnd w:id="6"/>
    </w:p>
    <w:p w14:paraId="517D6C82" w14:textId="77777777" w:rsidR="00C30A6E" w:rsidRPr="00B2720C" w:rsidRDefault="00C30A6E" w:rsidP="00ED228D">
      <w:pPr>
        <w:pStyle w:val="31"/>
        <w:ind w:firstLineChars="0" w:firstLine="0"/>
      </w:pPr>
      <w:r w:rsidRPr="00B2720C">
        <w:rPr>
          <w:rStyle w:val="42"/>
          <w:rFonts w:hint="eastAsia"/>
        </w:rPr>
        <w:t>（一）行政纪律处分</w:t>
      </w:r>
      <w:r w:rsidRPr="00B2720C">
        <w:rPr>
          <w:rFonts w:hint="eastAsia"/>
        </w:rPr>
        <w:t>（5 类，《公安机关人民警察纪律条令》）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6804"/>
      </w:tblGrid>
      <w:tr w:rsidR="00E2789B" w:rsidRPr="00B2720C" w14:paraId="2507567A" w14:textId="77777777" w:rsidTr="00E2789B">
        <w:tc>
          <w:tcPr>
            <w:tcW w:w="1555" w:type="dxa"/>
          </w:tcPr>
          <w:p w14:paraId="0D719BA7" w14:textId="5804D559" w:rsidR="00E2789B" w:rsidRPr="00B2720C" w:rsidRDefault="00E2789B" w:rsidP="00ED228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  <w:b/>
                <w:bCs/>
              </w:rPr>
              <w:t>警告</w:t>
            </w:r>
          </w:p>
        </w:tc>
        <w:tc>
          <w:tcPr>
            <w:tcW w:w="6804" w:type="dxa"/>
          </w:tcPr>
          <w:p w14:paraId="5A6D0FE3" w14:textId="450216A8" w:rsidR="00E2789B" w:rsidRPr="00B2720C" w:rsidRDefault="00E2789B" w:rsidP="00ED228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6个月，影响评优，不影响晋升。</w:t>
            </w:r>
          </w:p>
        </w:tc>
      </w:tr>
      <w:tr w:rsidR="00E2789B" w:rsidRPr="00B2720C" w14:paraId="55B2601D" w14:textId="77777777" w:rsidTr="00E2789B">
        <w:tc>
          <w:tcPr>
            <w:tcW w:w="1555" w:type="dxa"/>
          </w:tcPr>
          <w:p w14:paraId="258D4616" w14:textId="1147E726" w:rsidR="00E2789B" w:rsidRPr="00B2720C" w:rsidRDefault="00E2789B" w:rsidP="00ED228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  <w:b/>
                <w:bCs/>
              </w:rPr>
              <w:t>记过</w:t>
            </w:r>
          </w:p>
        </w:tc>
        <w:tc>
          <w:tcPr>
            <w:tcW w:w="6804" w:type="dxa"/>
          </w:tcPr>
          <w:p w14:paraId="37C68393" w14:textId="5F3A4EE9" w:rsidR="00E2789B" w:rsidRPr="00B2720C" w:rsidRDefault="00E2789B" w:rsidP="00ED228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12个月，不得晋升职务、级别、警衔。</w:t>
            </w:r>
          </w:p>
        </w:tc>
      </w:tr>
      <w:tr w:rsidR="00E2789B" w:rsidRPr="00B2720C" w14:paraId="4DB72385" w14:textId="77777777" w:rsidTr="00E2789B">
        <w:tc>
          <w:tcPr>
            <w:tcW w:w="1555" w:type="dxa"/>
          </w:tcPr>
          <w:p w14:paraId="371E1DD7" w14:textId="0B0E197A" w:rsidR="00E2789B" w:rsidRPr="00B2720C" w:rsidRDefault="00E2789B" w:rsidP="00ED228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  <w:b/>
                <w:bCs/>
              </w:rPr>
              <w:t>记大过</w:t>
            </w:r>
          </w:p>
        </w:tc>
        <w:tc>
          <w:tcPr>
            <w:tcW w:w="6804" w:type="dxa"/>
          </w:tcPr>
          <w:p w14:paraId="196B8AC3" w14:textId="0124A96C" w:rsidR="00E2789B" w:rsidRPr="00B2720C" w:rsidRDefault="00E2789B" w:rsidP="00ED228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18个月，不得晋升职务、级别、警衔。</w:t>
            </w:r>
          </w:p>
        </w:tc>
      </w:tr>
      <w:tr w:rsidR="00E2789B" w:rsidRPr="00B2720C" w14:paraId="1C0F7491" w14:textId="77777777" w:rsidTr="00E2789B">
        <w:tc>
          <w:tcPr>
            <w:tcW w:w="1555" w:type="dxa"/>
          </w:tcPr>
          <w:p w14:paraId="05DA8681" w14:textId="165A7162" w:rsidR="00E2789B" w:rsidRPr="00B2720C" w:rsidRDefault="00E2789B" w:rsidP="00ED228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  <w:b/>
                <w:bCs/>
              </w:rPr>
              <w:t>降级/撤职</w:t>
            </w:r>
          </w:p>
        </w:tc>
        <w:tc>
          <w:tcPr>
            <w:tcW w:w="6804" w:type="dxa"/>
          </w:tcPr>
          <w:p w14:paraId="2B66A688" w14:textId="5DEBD363" w:rsidR="00E2789B" w:rsidRPr="00B2720C" w:rsidRDefault="00E2789B" w:rsidP="00ED228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降级24个月，撤职24个月；撤职同时按规定降低级别与警衔。</w:t>
            </w:r>
          </w:p>
        </w:tc>
      </w:tr>
      <w:tr w:rsidR="00E2789B" w:rsidRPr="00B2720C" w14:paraId="0A5AA9DF" w14:textId="77777777" w:rsidTr="00E2789B">
        <w:tc>
          <w:tcPr>
            <w:tcW w:w="1555" w:type="dxa"/>
          </w:tcPr>
          <w:p w14:paraId="17F7AB41" w14:textId="69103FE8" w:rsidR="00E2789B" w:rsidRPr="00B2720C" w:rsidRDefault="00E2789B" w:rsidP="00ED228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  <w:b/>
                <w:bCs/>
              </w:rPr>
              <w:t>开除</w:t>
            </w:r>
          </w:p>
        </w:tc>
        <w:tc>
          <w:tcPr>
            <w:tcW w:w="6804" w:type="dxa"/>
          </w:tcPr>
          <w:p w14:paraId="1371A885" w14:textId="798BD9E9" w:rsidR="00E2789B" w:rsidRPr="00B2720C" w:rsidRDefault="00E2789B" w:rsidP="00ED228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解除人事关系，不得再录用为公务员。</w:t>
            </w:r>
          </w:p>
        </w:tc>
      </w:tr>
    </w:tbl>
    <w:p w14:paraId="70B59DB6" w14:textId="2B38C7FD" w:rsidR="00C30A6E" w:rsidRPr="00B2720C" w:rsidRDefault="00C30A6E" w:rsidP="00240F31">
      <w:pPr>
        <w:pStyle w:val="41"/>
        <w:spacing w:before="156"/>
        <w:rPr>
          <w:rFonts w:hint="eastAsia"/>
        </w:rPr>
      </w:pPr>
      <w:r w:rsidRPr="00B2720C">
        <w:rPr>
          <w:rFonts w:hint="eastAsia"/>
        </w:rPr>
        <w:lastRenderedPageBreak/>
        <w:t>（二）其他行政处理（执法过错常用，可单独/合并）</w:t>
      </w:r>
    </w:p>
    <w:p w14:paraId="0270449C" w14:textId="77777777" w:rsidR="00C30A6E" w:rsidRPr="00B2720C" w:rsidRDefault="00C30A6E" w:rsidP="00ED228D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诫勉谈话、责令书面检查、通报批评、取消评优资格</w:t>
      </w:r>
    </w:p>
    <w:p w14:paraId="2804C0F5" w14:textId="67B40A43" w:rsidR="00C30A6E" w:rsidRPr="00B2720C" w:rsidRDefault="00C30A6E" w:rsidP="00ED228D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停止执行职务、延期晋级晋职/降低警衔</w:t>
      </w:r>
    </w:p>
    <w:p w14:paraId="596B37E5" w14:textId="580624B1" w:rsidR="00C30A6E" w:rsidRPr="00B2720C" w:rsidRDefault="00C30A6E" w:rsidP="00ED228D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引咎辞职/责令辞职/免职、限期调离、辞退/取消录用</w:t>
      </w:r>
    </w:p>
    <w:p w14:paraId="014C2237" w14:textId="77777777" w:rsidR="00C30A6E" w:rsidRPr="00B2720C" w:rsidRDefault="00C30A6E" w:rsidP="00240F31">
      <w:pPr>
        <w:pStyle w:val="41"/>
        <w:spacing w:before="156"/>
        <w:rPr>
          <w:rFonts w:hint="eastAsia"/>
        </w:rPr>
      </w:pPr>
      <w:r w:rsidRPr="00B2720C">
        <w:rPr>
          <w:rFonts w:hint="eastAsia"/>
        </w:rPr>
        <w:t>（三）刑事处罚（触犯刑法）</w:t>
      </w:r>
    </w:p>
    <w:p w14:paraId="60C9392C" w14:textId="77777777" w:rsidR="00C30A6E" w:rsidRPr="00B2720C" w:rsidRDefault="00C30A6E" w:rsidP="00ED228D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情形：刑讯逼供、滥用职权、徇私枉法、贪污贿赂等构成犯罪。</w:t>
      </w:r>
    </w:p>
    <w:p w14:paraId="22A338BC" w14:textId="77777777" w:rsidR="00C30A6E" w:rsidRPr="00B2720C" w:rsidRDefault="00C30A6E" w:rsidP="00ED228D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后果：依法追究刑事责任（如管制、拘役、有期徒刑等），同时吊销警衔、开除公职，终身不得从事警察职业。</w:t>
      </w:r>
    </w:p>
    <w:p w14:paraId="6AC44AE1" w14:textId="77777777" w:rsidR="00C30A6E" w:rsidRPr="00B2720C" w:rsidRDefault="00C30A6E" w:rsidP="00240F31">
      <w:pPr>
        <w:pStyle w:val="41"/>
        <w:spacing w:before="156"/>
        <w:rPr>
          <w:rFonts w:hint="eastAsia"/>
        </w:rPr>
      </w:pPr>
      <w:r w:rsidRPr="00B2720C">
        <w:rPr>
          <w:rFonts w:hint="eastAsia"/>
        </w:rPr>
        <w:t>（四）经济追偿与其他</w:t>
      </w:r>
    </w:p>
    <w:p w14:paraId="077977A1" w14:textId="5E579A10" w:rsidR="00C30A6E" w:rsidRPr="00B2720C" w:rsidRDefault="00C30A6E" w:rsidP="00ED228D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追偿：造成国家赔偿的，向责任人追偿部分/全部赔偿费用。</w:t>
      </w:r>
    </w:p>
    <w:p w14:paraId="59EEFF87" w14:textId="77777777" w:rsidR="00C30A6E" w:rsidRPr="00B2720C" w:rsidRDefault="00C30A6E" w:rsidP="00ED228D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撤销奖励：受开除、刑事处罚或严重错误的，撤销相关奖励。</w:t>
      </w:r>
    </w:p>
    <w:p w14:paraId="40CDC60B" w14:textId="77777777" w:rsidR="00C30A6E" w:rsidRPr="00B2720C" w:rsidRDefault="00C30A6E" w:rsidP="00ED228D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从重处分：有索贿、受贿、谋利、串供、伪造证据等情节，从重处罚。</w:t>
      </w:r>
    </w:p>
    <w:p w14:paraId="31337255" w14:textId="77777777" w:rsidR="00C30A6E" w:rsidRPr="00B2720C" w:rsidRDefault="00C30A6E" w:rsidP="00ED228D">
      <w:pPr>
        <w:pStyle w:val="21"/>
        <w:rPr>
          <w:rFonts w:hint="eastAsia"/>
        </w:rPr>
      </w:pPr>
      <w:bookmarkStart w:id="7" w:name="_Toc219912240"/>
      <w:r w:rsidRPr="00B2720C">
        <w:rPr>
          <w:rFonts w:hint="eastAsia"/>
        </w:rPr>
        <w:t>七、易混考点辨析</w:t>
      </w:r>
      <w:bookmarkEnd w:id="7"/>
    </w:p>
    <w:p w14:paraId="1DB5F4A8" w14:textId="77777777" w:rsidR="00C30A6E" w:rsidRPr="00B2720C" w:rsidRDefault="00C30A6E" w:rsidP="00ED228D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职业道德是倡导性准则，纪律是惩戒性规定，处罚是纪律的刚性保障。</w:t>
      </w:r>
    </w:p>
    <w:p w14:paraId="68779956" w14:textId="77777777" w:rsidR="00C30A6E" w:rsidRPr="00B2720C" w:rsidRDefault="00C30A6E" w:rsidP="00ED228D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党的绝对领导是根本原则，核心价值观是精神内核，纪律处分是行为底线。</w:t>
      </w:r>
    </w:p>
    <w:p w14:paraId="4F425CF2" w14:textId="77777777" w:rsidR="00C30A6E" w:rsidRPr="00B2720C" w:rsidRDefault="00C30A6E" w:rsidP="00ED228D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行政处分与刑事处罚并行：构成犯罪的，先刑事处罚，再开除处分。</w:t>
      </w:r>
    </w:p>
    <w:p w14:paraId="240D7A83" w14:textId="62ECC9BE" w:rsidR="00C30A6E" w:rsidRPr="00B2720C" w:rsidRDefault="00C30A6E" w:rsidP="00001438">
      <w:pPr>
        <w:pStyle w:val="11"/>
        <w:rPr>
          <w:rFonts w:hint="eastAsia"/>
        </w:rPr>
      </w:pPr>
      <w:bookmarkStart w:id="8" w:name="_Toc219912241"/>
      <w:r w:rsidRPr="00B2720C">
        <w:rPr>
          <w:rFonts w:hint="eastAsia"/>
        </w:rPr>
        <w:t>法律基础</w:t>
      </w:r>
      <w:bookmarkEnd w:id="8"/>
    </w:p>
    <w:p w14:paraId="0AB9C15A" w14:textId="639C13D6" w:rsidR="00C30A6E" w:rsidRPr="00B2720C" w:rsidRDefault="00C30A6E" w:rsidP="00ED228D">
      <w:pPr>
        <w:pStyle w:val="21"/>
        <w:rPr>
          <w:rFonts w:hint="eastAsia"/>
        </w:rPr>
      </w:pPr>
      <w:bookmarkStart w:id="9" w:name="_Toc219912242"/>
      <w:r w:rsidRPr="00B2720C">
        <w:rPr>
          <w:rFonts w:hint="eastAsia"/>
        </w:rPr>
        <w:t>一、 宪法</w:t>
      </w:r>
      <w:bookmarkEnd w:id="9"/>
    </w:p>
    <w:p w14:paraId="133B43E2" w14:textId="77777777" w:rsidR="00C30A6E" w:rsidRPr="00B2720C" w:rsidRDefault="00C30A6E" w:rsidP="00240F31">
      <w:pPr>
        <w:pStyle w:val="41"/>
        <w:spacing w:before="156"/>
        <w:rPr>
          <w:rFonts w:hint="eastAsia"/>
        </w:rPr>
      </w:pPr>
      <w:r w:rsidRPr="00B2720C">
        <w:rPr>
          <w:rFonts w:hint="eastAsia"/>
        </w:rPr>
        <w:t>公民基本权利与义务</w:t>
      </w:r>
    </w:p>
    <w:p w14:paraId="63A7F2B1" w14:textId="5C59236C" w:rsidR="00C30A6E" w:rsidRPr="00B2720C" w:rsidRDefault="00ED228D" w:rsidP="00ED228D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1、</w:t>
      </w:r>
      <w:r w:rsidR="00C30A6E" w:rsidRPr="00B2720C">
        <w:rPr>
          <w:rFonts w:hint="eastAsia"/>
        </w:rPr>
        <w:t>重点权利：人身自由权（非经法定程序不受逮捕、搜查）、人格尊严权、通信自由和通信秘密权（公安机关因国家安全或追查刑事犯罪可依法检查）、监督权（申诉、控告、检举权）。</w:t>
      </w:r>
    </w:p>
    <w:p w14:paraId="3D1655FB" w14:textId="33B99413" w:rsidR="00C30A6E" w:rsidRPr="00B2720C" w:rsidRDefault="00ED228D" w:rsidP="00ED228D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2、</w:t>
      </w:r>
      <w:r w:rsidR="00C30A6E" w:rsidRPr="00B2720C">
        <w:rPr>
          <w:rFonts w:hint="eastAsia"/>
        </w:rPr>
        <w:t>对应义务：遵守宪法和法律、维护国家统一和民族团结、维护国家安全荣誉和利益。</w:t>
      </w:r>
    </w:p>
    <w:p w14:paraId="1CED4452" w14:textId="77777777" w:rsidR="00C30A6E" w:rsidRPr="00B2720C" w:rsidRDefault="00C30A6E" w:rsidP="00240F31">
      <w:pPr>
        <w:pStyle w:val="41"/>
        <w:spacing w:before="156"/>
        <w:rPr>
          <w:rFonts w:hint="eastAsia"/>
        </w:rPr>
      </w:pPr>
      <w:r w:rsidRPr="00B2720C">
        <w:rPr>
          <w:rFonts w:hint="eastAsia"/>
        </w:rPr>
        <w:t>国家机构相关</w:t>
      </w:r>
    </w:p>
    <w:p w14:paraId="5562B1DD" w14:textId="1D7CF40F" w:rsidR="00C30A6E" w:rsidRPr="00B2720C" w:rsidRDefault="00ED228D" w:rsidP="00ED228D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3、</w:t>
      </w:r>
      <w:r w:rsidR="00C30A6E" w:rsidRPr="00B2720C">
        <w:rPr>
          <w:rFonts w:hint="eastAsia"/>
        </w:rPr>
        <w:t>公安机关由</w:t>
      </w:r>
      <w:r w:rsidR="00C30A6E" w:rsidRPr="00B2720C">
        <w:rPr>
          <w:rFonts w:hint="eastAsia"/>
          <w:b/>
          <w:bCs/>
          <w:u w:val="single"/>
        </w:rPr>
        <w:t>同级人民政府</w:t>
      </w:r>
      <w:r w:rsidR="00C30A6E" w:rsidRPr="00B2720C">
        <w:rPr>
          <w:rFonts w:hint="eastAsia"/>
        </w:rPr>
        <w:t>领导，受上级公安机关业务指导；人民警察的任免、奖惩由相关机关按权限决定。</w:t>
      </w:r>
    </w:p>
    <w:p w14:paraId="464E4E57" w14:textId="1D75F4FE" w:rsidR="00C30A6E" w:rsidRPr="00B2720C" w:rsidRDefault="00ED228D" w:rsidP="00ED228D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4、</w:t>
      </w:r>
      <w:r w:rsidR="00C30A6E" w:rsidRPr="00B2720C">
        <w:rPr>
          <w:rFonts w:hint="eastAsia"/>
        </w:rPr>
        <w:t>公民对公安机关的违法执法行为，可向</w:t>
      </w:r>
      <w:r w:rsidR="00C30A6E" w:rsidRPr="00B2720C">
        <w:rPr>
          <w:rFonts w:hint="eastAsia"/>
          <w:b/>
          <w:bCs/>
          <w:u w:val="single"/>
        </w:rPr>
        <w:t>人大、检察院、上级公安机关</w:t>
      </w:r>
      <w:r w:rsidR="00C30A6E" w:rsidRPr="00B2720C">
        <w:rPr>
          <w:rFonts w:hint="eastAsia"/>
        </w:rPr>
        <w:t>等提出监督控告。</w:t>
      </w:r>
    </w:p>
    <w:p w14:paraId="45203E64" w14:textId="5D0DAD19" w:rsidR="00C30A6E" w:rsidRPr="00B2720C" w:rsidRDefault="00C30A6E" w:rsidP="00ED228D">
      <w:pPr>
        <w:pStyle w:val="21"/>
        <w:rPr>
          <w:rFonts w:hint="eastAsia"/>
        </w:rPr>
      </w:pPr>
      <w:bookmarkStart w:id="10" w:name="_Toc219912243"/>
      <w:r w:rsidRPr="00B2720C">
        <w:rPr>
          <w:rFonts w:hint="eastAsia"/>
        </w:rPr>
        <w:t>二、 人民警察法</w:t>
      </w:r>
      <w:bookmarkEnd w:id="10"/>
    </w:p>
    <w:p w14:paraId="0106538E" w14:textId="066372A2" w:rsidR="00C30A6E" w:rsidRPr="00B2720C" w:rsidRDefault="00C30A6E" w:rsidP="00240F31">
      <w:pPr>
        <w:pStyle w:val="41"/>
        <w:spacing w:before="156"/>
      </w:pPr>
      <w:r w:rsidRPr="00B2720C">
        <w:rPr>
          <w:rFonts w:hint="eastAsia"/>
        </w:rPr>
        <w:t>人民警察的职权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80"/>
        <w:gridCol w:w="6316"/>
      </w:tblGrid>
      <w:tr w:rsidR="00024D86" w:rsidRPr="00B2720C" w14:paraId="415BCDCC" w14:textId="77777777" w:rsidTr="00024D86">
        <w:tc>
          <w:tcPr>
            <w:tcW w:w="1980" w:type="dxa"/>
            <w:vAlign w:val="center"/>
          </w:tcPr>
          <w:p w14:paraId="52B0B0BC" w14:textId="478E6CC1" w:rsidR="00024D86" w:rsidRPr="00B2720C" w:rsidRDefault="00024D86" w:rsidP="00024D86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行政强制措施权</w:t>
            </w:r>
          </w:p>
        </w:tc>
        <w:tc>
          <w:tcPr>
            <w:tcW w:w="6316" w:type="dxa"/>
            <w:vAlign w:val="center"/>
          </w:tcPr>
          <w:p w14:paraId="5F790904" w14:textId="7D1D0C8B" w:rsidR="00024D86" w:rsidRPr="00B2720C" w:rsidRDefault="00024D86" w:rsidP="00024D86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盘问、留置、传唤、强制传唤、查封、扣押、冻结等。</w:t>
            </w:r>
          </w:p>
        </w:tc>
      </w:tr>
      <w:tr w:rsidR="00024D86" w:rsidRPr="00B2720C" w14:paraId="61515742" w14:textId="77777777" w:rsidTr="00024D86">
        <w:tc>
          <w:tcPr>
            <w:tcW w:w="1980" w:type="dxa"/>
            <w:vAlign w:val="center"/>
          </w:tcPr>
          <w:p w14:paraId="79F2E1CC" w14:textId="68BC4F72" w:rsidR="00024D86" w:rsidRPr="00B2720C" w:rsidRDefault="00024D86" w:rsidP="00024D86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行政处罚权</w:t>
            </w:r>
          </w:p>
        </w:tc>
        <w:tc>
          <w:tcPr>
            <w:tcW w:w="6316" w:type="dxa"/>
            <w:vAlign w:val="center"/>
          </w:tcPr>
          <w:p w14:paraId="75CD5561" w14:textId="12334E17" w:rsidR="00024D86" w:rsidRPr="00B2720C" w:rsidRDefault="00024D86" w:rsidP="00024D86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警告、罚款、行政拘留、吊销公安机关发放的许可证等。</w:t>
            </w:r>
          </w:p>
        </w:tc>
      </w:tr>
      <w:tr w:rsidR="00024D86" w:rsidRPr="00B2720C" w14:paraId="0105CDCB" w14:textId="77777777" w:rsidTr="00024D86">
        <w:tc>
          <w:tcPr>
            <w:tcW w:w="1980" w:type="dxa"/>
            <w:vAlign w:val="center"/>
          </w:tcPr>
          <w:p w14:paraId="088D63E9" w14:textId="69B251CD" w:rsidR="00024D86" w:rsidRPr="00B2720C" w:rsidRDefault="00024D86" w:rsidP="00024D86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刑事司法权</w:t>
            </w:r>
          </w:p>
        </w:tc>
        <w:tc>
          <w:tcPr>
            <w:tcW w:w="6316" w:type="dxa"/>
            <w:vAlign w:val="center"/>
          </w:tcPr>
          <w:p w14:paraId="333E8875" w14:textId="55478BA4" w:rsidR="00024D86" w:rsidRPr="00B2720C" w:rsidRDefault="00024D86" w:rsidP="00024D86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侦查、拘留、执行逮捕、预审（需严格遵循刑事诉讼法程序）。</w:t>
            </w:r>
          </w:p>
        </w:tc>
      </w:tr>
      <w:tr w:rsidR="00024D86" w:rsidRPr="00B2720C" w14:paraId="5F9D641C" w14:textId="77777777" w:rsidTr="00024D86">
        <w:tc>
          <w:tcPr>
            <w:tcW w:w="1980" w:type="dxa"/>
            <w:vAlign w:val="center"/>
          </w:tcPr>
          <w:p w14:paraId="56B49DB1" w14:textId="0127217E" w:rsidR="00024D86" w:rsidRPr="00B2720C" w:rsidRDefault="00024D86" w:rsidP="00024D86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紧急情况处置权</w:t>
            </w:r>
          </w:p>
        </w:tc>
        <w:tc>
          <w:tcPr>
            <w:tcW w:w="6316" w:type="dxa"/>
            <w:vAlign w:val="center"/>
          </w:tcPr>
          <w:p w14:paraId="6A126AF0" w14:textId="34C4F0C4" w:rsidR="00024D86" w:rsidRPr="00B2720C" w:rsidRDefault="00024D86" w:rsidP="00024D86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紧急排险、优先通行、优先使用民用物资、现场管制等。</w:t>
            </w:r>
          </w:p>
        </w:tc>
      </w:tr>
    </w:tbl>
    <w:p w14:paraId="6E4E17D7" w14:textId="77777777" w:rsidR="00C30A6E" w:rsidRPr="00B2720C" w:rsidRDefault="00C30A6E" w:rsidP="00240F31">
      <w:pPr>
        <w:pStyle w:val="41"/>
        <w:spacing w:before="156"/>
        <w:rPr>
          <w:rFonts w:hint="eastAsia"/>
        </w:rPr>
      </w:pPr>
      <w:r w:rsidRPr="00B2720C">
        <w:rPr>
          <w:rFonts w:hint="eastAsia"/>
        </w:rPr>
        <w:t>人民警察的义务与纪律（与职业素养衔接）</w:t>
      </w:r>
    </w:p>
    <w:p w14:paraId="44F595B5" w14:textId="1DC6298C" w:rsidR="00C30A6E" w:rsidRPr="00B2720C" w:rsidRDefault="00C30A6E" w:rsidP="00ED228D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义务：秉公执法、文明执勤、尊重群众风俗习惯、救助危难群众、及时查处案件。</w:t>
      </w:r>
    </w:p>
    <w:p w14:paraId="1C7D0B4F" w14:textId="3B894175" w:rsidR="00C30A6E" w:rsidRPr="00B2720C" w:rsidRDefault="00C30A6E" w:rsidP="00ED228D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禁止性规定：不得超越职权、滥用职权；不得刑讯逼供、体罚虐待；不得索贿受贿、徇私枉法；不得泄露警务秘密。</w:t>
      </w:r>
    </w:p>
    <w:p w14:paraId="0427A547" w14:textId="77777777" w:rsidR="00C30A6E" w:rsidRPr="00B2720C" w:rsidRDefault="00C30A6E" w:rsidP="00240F31">
      <w:pPr>
        <w:pStyle w:val="41"/>
        <w:spacing w:before="156"/>
        <w:rPr>
          <w:rFonts w:hint="eastAsia"/>
        </w:rPr>
      </w:pPr>
      <w:r w:rsidRPr="00B2720C">
        <w:rPr>
          <w:rFonts w:hint="eastAsia"/>
        </w:rPr>
        <w:t>执法保障</w:t>
      </w:r>
    </w:p>
    <w:p w14:paraId="7FFC4485" w14:textId="0BE09417" w:rsidR="00C30A6E" w:rsidRPr="00B2720C" w:rsidRDefault="00C30A6E" w:rsidP="00ED228D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人民警察依法执行职务，受法律保护；拒绝或阻碍民警执法，可依法追究法律责任。</w:t>
      </w:r>
    </w:p>
    <w:p w14:paraId="0BDD9735" w14:textId="1D59501F" w:rsidR="00C30A6E" w:rsidRPr="00B2720C" w:rsidRDefault="00C30A6E" w:rsidP="00ED228D">
      <w:pPr>
        <w:pStyle w:val="21"/>
        <w:rPr>
          <w:rFonts w:hint="eastAsia"/>
        </w:rPr>
      </w:pPr>
      <w:bookmarkStart w:id="11" w:name="_Toc219912244"/>
      <w:r w:rsidRPr="00B2720C">
        <w:rPr>
          <w:rFonts w:hint="eastAsia"/>
        </w:rPr>
        <w:lastRenderedPageBreak/>
        <w:t>三、 治安管理处罚法</w:t>
      </w:r>
      <w:bookmarkEnd w:id="11"/>
    </w:p>
    <w:p w14:paraId="4EFE8D84" w14:textId="77777777" w:rsidR="00C30A6E" w:rsidRPr="00B2720C" w:rsidRDefault="00C30A6E" w:rsidP="00240F31">
      <w:pPr>
        <w:pStyle w:val="41"/>
        <w:spacing w:before="156"/>
        <w:rPr>
          <w:rFonts w:hint="eastAsia"/>
        </w:rPr>
      </w:pPr>
      <w:r w:rsidRPr="00B2720C">
        <w:rPr>
          <w:rFonts w:hint="eastAsia"/>
        </w:rPr>
        <w:t>处罚种类</w:t>
      </w:r>
    </w:p>
    <w:p w14:paraId="1687E2D0" w14:textId="77777777" w:rsidR="00C30A6E" w:rsidRPr="00B2720C" w:rsidRDefault="00C30A6E" w:rsidP="00ED228D">
      <w:pPr>
        <w:pStyle w:val="31"/>
        <w:ind w:left="340" w:firstLine="500"/>
        <w:rPr>
          <w:rFonts w:hint="eastAsia"/>
        </w:rPr>
      </w:pPr>
      <w:r w:rsidRPr="00B2720C">
        <w:rPr>
          <w:rFonts w:hint="eastAsia"/>
        </w:rPr>
        <w:t>主罚：警告、罚款、行政拘留、吊销公安机关发放的许可证。</w:t>
      </w:r>
    </w:p>
    <w:p w14:paraId="76150194" w14:textId="77777777" w:rsidR="00C30A6E" w:rsidRPr="00B2720C" w:rsidRDefault="00C30A6E" w:rsidP="00ED228D">
      <w:pPr>
        <w:pStyle w:val="31"/>
        <w:ind w:left="340" w:firstLine="500"/>
        <w:rPr>
          <w:rFonts w:hint="eastAsia"/>
          <w:b/>
          <w:bCs/>
          <w:u w:val="single"/>
        </w:rPr>
      </w:pPr>
      <w:r w:rsidRPr="00B2720C">
        <w:rPr>
          <w:rFonts w:hint="eastAsia"/>
        </w:rPr>
        <w:t>附加罚：对违反治安管理的外国人，可附加适用</w:t>
      </w:r>
      <w:r w:rsidRPr="00B2720C">
        <w:rPr>
          <w:rFonts w:hint="eastAsia"/>
          <w:b/>
          <w:bCs/>
          <w:u w:val="single"/>
        </w:rPr>
        <w:t>限期出境或驱逐出境。</w:t>
      </w:r>
    </w:p>
    <w:p w14:paraId="1EEA7790" w14:textId="77777777" w:rsidR="00C30A6E" w:rsidRPr="00B2720C" w:rsidRDefault="00C30A6E" w:rsidP="00240F31">
      <w:pPr>
        <w:pStyle w:val="41"/>
        <w:spacing w:before="156"/>
        <w:rPr>
          <w:rFonts w:hint="eastAsia"/>
        </w:rPr>
      </w:pPr>
      <w:r w:rsidRPr="00B2720C">
        <w:rPr>
          <w:rFonts w:hint="eastAsia"/>
        </w:rPr>
        <w:t>处罚适用规则</w:t>
      </w:r>
    </w:p>
    <w:p w14:paraId="23F99F43" w14:textId="040F67C1" w:rsidR="00C30A6E" w:rsidRPr="00B2720C" w:rsidRDefault="00ED228D" w:rsidP="00ED228D">
      <w:pPr>
        <w:pStyle w:val="31"/>
        <w:ind w:left="420" w:firstLineChars="0" w:firstLine="0"/>
        <w:rPr>
          <w:rFonts w:hint="eastAsia"/>
        </w:rPr>
      </w:pPr>
      <w:r w:rsidRPr="00B2720C">
        <w:rPr>
          <w:rFonts w:hint="eastAsia"/>
        </w:rPr>
        <w:t>1、</w:t>
      </w:r>
      <w:r w:rsidR="00C30A6E" w:rsidRPr="00B2720C">
        <w:rPr>
          <w:rFonts w:hint="eastAsia"/>
          <w:b/>
          <w:bCs/>
        </w:rPr>
        <w:t>责任年龄</w:t>
      </w:r>
      <w:r w:rsidR="00C30A6E" w:rsidRPr="00B2720C">
        <w:rPr>
          <w:rFonts w:hint="eastAsia"/>
        </w:rPr>
        <w:t>：不满14周岁不予处罚；14-18周岁从轻或减轻处罚；已满18周岁正常处罚。</w:t>
      </w:r>
    </w:p>
    <w:p w14:paraId="3A5F9FE9" w14:textId="22132610" w:rsidR="00C30A6E" w:rsidRPr="00B2720C" w:rsidRDefault="00ED228D" w:rsidP="00ED228D">
      <w:pPr>
        <w:pStyle w:val="31"/>
        <w:ind w:left="420" w:firstLineChars="0" w:firstLine="0"/>
        <w:rPr>
          <w:rFonts w:hint="eastAsia"/>
        </w:rPr>
      </w:pPr>
      <w:r w:rsidRPr="00B2720C">
        <w:rPr>
          <w:rFonts w:hint="eastAsia"/>
        </w:rPr>
        <w:t>2、</w:t>
      </w:r>
      <w:r w:rsidR="00C30A6E" w:rsidRPr="00B2720C">
        <w:rPr>
          <w:rFonts w:hint="eastAsia"/>
          <w:b/>
          <w:bCs/>
        </w:rPr>
        <w:t>责任能力</w:t>
      </w:r>
      <w:r w:rsidR="00C30A6E" w:rsidRPr="00B2720C">
        <w:rPr>
          <w:rFonts w:hint="eastAsia"/>
        </w:rPr>
        <w:t>：精神病人在不能辨认/控制自己行为时不予处罚；间歇性精神病人正常时违法应予处罚；盲人、又聋又哑的人违法可从轻、减轻或不予处罚。</w:t>
      </w:r>
    </w:p>
    <w:p w14:paraId="01868DEE" w14:textId="0B2EBC38" w:rsidR="00C30A6E" w:rsidRPr="00B2720C" w:rsidRDefault="00ED228D" w:rsidP="00ED228D">
      <w:pPr>
        <w:pStyle w:val="31"/>
        <w:ind w:left="420" w:firstLineChars="0" w:firstLine="0"/>
        <w:rPr>
          <w:rFonts w:hint="eastAsia"/>
        </w:rPr>
      </w:pPr>
      <w:r w:rsidRPr="00B2720C">
        <w:rPr>
          <w:rFonts w:hint="eastAsia"/>
        </w:rPr>
        <w:t>3、</w:t>
      </w:r>
      <w:r w:rsidR="00C30A6E" w:rsidRPr="00B2720C">
        <w:rPr>
          <w:rFonts w:hint="eastAsia"/>
          <w:b/>
          <w:bCs/>
        </w:rPr>
        <w:t>从重处罚情形</w:t>
      </w:r>
      <w:r w:rsidR="00C30A6E" w:rsidRPr="00B2720C">
        <w:rPr>
          <w:rFonts w:hint="eastAsia"/>
        </w:rPr>
        <w:t>：有较严重后果的；教唆、胁迫、诱骗他人违法的；对报案人、控告人打击报复的；6个月内曾受过治安管理处罚的。</w:t>
      </w:r>
    </w:p>
    <w:p w14:paraId="21FFA699" w14:textId="73C2DA90" w:rsidR="00C30A6E" w:rsidRPr="00B2720C" w:rsidRDefault="00ED228D" w:rsidP="00ED228D">
      <w:pPr>
        <w:pStyle w:val="31"/>
        <w:ind w:left="420" w:firstLineChars="0" w:firstLine="0"/>
        <w:rPr>
          <w:rFonts w:hint="eastAsia"/>
        </w:rPr>
      </w:pPr>
      <w:r w:rsidRPr="00B2720C">
        <w:rPr>
          <w:rFonts w:hint="eastAsia"/>
        </w:rPr>
        <w:t>4、</w:t>
      </w:r>
      <w:r w:rsidR="00C30A6E" w:rsidRPr="00B2720C">
        <w:rPr>
          <w:rFonts w:hint="eastAsia"/>
          <w:b/>
          <w:bCs/>
        </w:rPr>
        <w:t>不予处罚情形</w:t>
      </w:r>
      <w:r w:rsidR="00C30A6E" w:rsidRPr="00B2720C">
        <w:rPr>
          <w:rFonts w:hint="eastAsia"/>
        </w:rPr>
        <w:t>：情节特别轻微的；主动消除/减轻违法后果并取得被侵害人谅解的；出于他人胁迫/诱骗的；主动投案如实陈述的；有立功表现的。</w:t>
      </w:r>
    </w:p>
    <w:p w14:paraId="6AD6D212" w14:textId="4E45F77F" w:rsidR="00475697" w:rsidRPr="00B2720C" w:rsidRDefault="00C30A6E" w:rsidP="00240F31">
      <w:pPr>
        <w:pStyle w:val="41"/>
        <w:spacing w:before="156"/>
      </w:pPr>
      <w:r w:rsidRPr="00B2720C">
        <w:rPr>
          <w:rFonts w:hint="eastAsia"/>
        </w:rPr>
        <w:t>常见违反治安管理行为及处罚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80"/>
        <w:gridCol w:w="7931"/>
      </w:tblGrid>
      <w:tr w:rsidR="00475697" w:rsidRPr="00B2720C" w14:paraId="7BC1F516" w14:textId="77777777" w:rsidTr="00475697">
        <w:tc>
          <w:tcPr>
            <w:tcW w:w="1980" w:type="dxa"/>
            <w:vAlign w:val="center"/>
          </w:tcPr>
          <w:p w14:paraId="2E7A7FDD" w14:textId="6D729110" w:rsidR="00475697" w:rsidRPr="00B2720C" w:rsidRDefault="00475697" w:rsidP="00475697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扰乱公共秩序类</w:t>
            </w:r>
          </w:p>
        </w:tc>
        <w:tc>
          <w:tcPr>
            <w:tcW w:w="7931" w:type="dxa"/>
            <w:vAlign w:val="center"/>
          </w:tcPr>
          <w:p w14:paraId="2C881608" w14:textId="38129DEB" w:rsidR="00475697" w:rsidRPr="00B2720C" w:rsidRDefault="00475697" w:rsidP="00475697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寻衅滋事、扰乱机关单位秩序等，可处警告/罚款，情节较重处5-10日拘留</w:t>
            </w:r>
          </w:p>
        </w:tc>
      </w:tr>
      <w:tr w:rsidR="00475697" w:rsidRPr="00B2720C" w14:paraId="6FA5FE99" w14:textId="77777777" w:rsidTr="00475697">
        <w:tc>
          <w:tcPr>
            <w:tcW w:w="1980" w:type="dxa"/>
            <w:vAlign w:val="center"/>
          </w:tcPr>
          <w:p w14:paraId="5AE4586F" w14:textId="38E8CB6D" w:rsidR="00475697" w:rsidRPr="00B2720C" w:rsidRDefault="00475697" w:rsidP="00475697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妨害公共安全类</w:t>
            </w:r>
          </w:p>
        </w:tc>
        <w:tc>
          <w:tcPr>
            <w:tcW w:w="7931" w:type="dxa"/>
            <w:vAlign w:val="center"/>
          </w:tcPr>
          <w:p w14:paraId="05217584" w14:textId="604070E1" w:rsidR="00475697" w:rsidRPr="00B2720C" w:rsidRDefault="00475697" w:rsidP="00475697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非法携带管制器具、违规使用明火等，视情节处拘留+罚款。</w:t>
            </w:r>
          </w:p>
        </w:tc>
      </w:tr>
      <w:tr w:rsidR="00475697" w:rsidRPr="00B2720C" w14:paraId="47F30F80" w14:textId="77777777" w:rsidTr="00475697">
        <w:tc>
          <w:tcPr>
            <w:tcW w:w="1980" w:type="dxa"/>
            <w:vAlign w:val="center"/>
          </w:tcPr>
          <w:p w14:paraId="4E2535E2" w14:textId="04429C66" w:rsidR="00475697" w:rsidRPr="00B2720C" w:rsidRDefault="00475697" w:rsidP="00475697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侵犯人身权利类</w:t>
            </w:r>
          </w:p>
        </w:tc>
        <w:tc>
          <w:tcPr>
            <w:tcW w:w="7931" w:type="dxa"/>
            <w:vAlign w:val="center"/>
          </w:tcPr>
          <w:p w14:paraId="0490F426" w14:textId="3E316FD2" w:rsidR="00475697" w:rsidRPr="00B2720C" w:rsidRDefault="00475697" w:rsidP="00475697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殴打他人、侮辱诽谤、非法限制人身自由等，处5-10日拘留+罚款；情节较轻处5日以下拘留或罚款。</w:t>
            </w:r>
          </w:p>
        </w:tc>
      </w:tr>
      <w:tr w:rsidR="00475697" w:rsidRPr="00B2720C" w14:paraId="3542AAD6" w14:textId="77777777" w:rsidTr="00475697">
        <w:tc>
          <w:tcPr>
            <w:tcW w:w="1980" w:type="dxa"/>
            <w:vAlign w:val="center"/>
          </w:tcPr>
          <w:p w14:paraId="52A67618" w14:textId="019A5E35" w:rsidR="00475697" w:rsidRPr="00B2720C" w:rsidRDefault="00475697" w:rsidP="00475697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侵犯财产权利类</w:t>
            </w:r>
          </w:p>
        </w:tc>
        <w:tc>
          <w:tcPr>
            <w:tcW w:w="7931" w:type="dxa"/>
            <w:vAlign w:val="center"/>
          </w:tcPr>
          <w:p w14:paraId="570D5354" w14:textId="2FA1EE73" w:rsidR="00475697" w:rsidRPr="00B2720C" w:rsidRDefault="00475697" w:rsidP="00475697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盗窃、诈骗、哄抢、敲诈勒索等，处罚同侵犯人身权利类。</w:t>
            </w:r>
          </w:p>
        </w:tc>
      </w:tr>
    </w:tbl>
    <w:p w14:paraId="06D7A102" w14:textId="77777777" w:rsidR="00C30A6E" w:rsidRPr="00B2720C" w:rsidRDefault="00C30A6E" w:rsidP="00240F31">
      <w:pPr>
        <w:pStyle w:val="41"/>
        <w:spacing w:before="156"/>
      </w:pPr>
      <w:r w:rsidRPr="00B2720C">
        <w:rPr>
          <w:rFonts w:hint="eastAsia"/>
        </w:rPr>
        <w:t>处罚程序</w:t>
      </w:r>
    </w:p>
    <w:tbl>
      <w:tblPr>
        <w:tblStyle w:val="ae"/>
        <w:tblW w:w="9918" w:type="dxa"/>
        <w:tblLook w:val="04A0" w:firstRow="1" w:lastRow="0" w:firstColumn="1" w:lastColumn="0" w:noHBand="0" w:noVBand="1"/>
      </w:tblPr>
      <w:tblGrid>
        <w:gridCol w:w="846"/>
        <w:gridCol w:w="9072"/>
      </w:tblGrid>
      <w:tr w:rsidR="00024D86" w:rsidRPr="00B2720C" w14:paraId="4AFC784E" w14:textId="77777777" w:rsidTr="00475697">
        <w:tc>
          <w:tcPr>
            <w:tcW w:w="846" w:type="dxa"/>
            <w:vAlign w:val="center"/>
          </w:tcPr>
          <w:p w14:paraId="70D98170" w14:textId="2C9C53F8" w:rsidR="00024D86" w:rsidRPr="00B2720C" w:rsidRDefault="00024D86" w:rsidP="005A0568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调查</w:t>
            </w:r>
          </w:p>
        </w:tc>
        <w:tc>
          <w:tcPr>
            <w:tcW w:w="9072" w:type="dxa"/>
            <w:vAlign w:val="center"/>
          </w:tcPr>
          <w:p w14:paraId="63478D16" w14:textId="29E9C3C7" w:rsidR="00024D86" w:rsidRPr="00B2720C" w:rsidRDefault="00024D86" w:rsidP="005A0568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执法人员不得少于2人，出示执法证件；严禁刑讯逼供，非法证据不得作为处罚依据。</w:t>
            </w:r>
          </w:p>
        </w:tc>
      </w:tr>
      <w:tr w:rsidR="00024D86" w:rsidRPr="00B2720C" w14:paraId="7E1B02B3" w14:textId="77777777" w:rsidTr="00475697">
        <w:tc>
          <w:tcPr>
            <w:tcW w:w="846" w:type="dxa"/>
            <w:vAlign w:val="center"/>
          </w:tcPr>
          <w:p w14:paraId="52A03714" w14:textId="546BBA44" w:rsidR="00024D86" w:rsidRPr="00B2720C" w:rsidRDefault="00024D86" w:rsidP="005A0568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决定</w:t>
            </w:r>
          </w:p>
        </w:tc>
        <w:tc>
          <w:tcPr>
            <w:tcW w:w="9072" w:type="dxa"/>
            <w:vAlign w:val="center"/>
          </w:tcPr>
          <w:p w14:paraId="676DE5EF" w14:textId="20F763E9" w:rsidR="00024D86" w:rsidRPr="00B2720C" w:rsidRDefault="00024D86" w:rsidP="005A0568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治安管理处罚由县级以上公安机关决定；警告、500元以下罚款可由公安派出所决定</w:t>
            </w:r>
          </w:p>
        </w:tc>
      </w:tr>
      <w:tr w:rsidR="00024D86" w:rsidRPr="00B2720C" w14:paraId="03C06F83" w14:textId="77777777" w:rsidTr="00475697">
        <w:tc>
          <w:tcPr>
            <w:tcW w:w="846" w:type="dxa"/>
            <w:vAlign w:val="center"/>
          </w:tcPr>
          <w:p w14:paraId="6D43770C" w14:textId="49AEFEE0" w:rsidR="00024D86" w:rsidRPr="00B2720C" w:rsidRDefault="00024D86" w:rsidP="005A0568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执行</w:t>
            </w:r>
          </w:p>
        </w:tc>
        <w:tc>
          <w:tcPr>
            <w:tcW w:w="9072" w:type="dxa"/>
            <w:vAlign w:val="center"/>
          </w:tcPr>
          <w:p w14:paraId="503B0876" w14:textId="7BEFC111" w:rsidR="00024D86" w:rsidRPr="00B2720C" w:rsidRDefault="00024D86" w:rsidP="005A0568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行政拘留由拘留所执行；罚款应在15日内缴纳，逾期每日按罚款数额的3%加处罚款。</w:t>
            </w:r>
          </w:p>
        </w:tc>
      </w:tr>
    </w:tbl>
    <w:p w14:paraId="5055A110" w14:textId="1A62574B" w:rsidR="00C30A6E" w:rsidRPr="00B2720C" w:rsidRDefault="00C30A6E" w:rsidP="00ED228D">
      <w:pPr>
        <w:pStyle w:val="21"/>
        <w:rPr>
          <w:rFonts w:hint="eastAsia"/>
        </w:rPr>
      </w:pPr>
      <w:bookmarkStart w:id="12" w:name="_Toc219912245"/>
      <w:r w:rsidRPr="00B2720C">
        <w:rPr>
          <w:rFonts w:hint="eastAsia"/>
        </w:rPr>
        <w:t>四、 刑事诉讼法</w:t>
      </w:r>
      <w:bookmarkEnd w:id="12"/>
    </w:p>
    <w:p w14:paraId="0010BF81" w14:textId="77777777" w:rsidR="00C30A6E" w:rsidRPr="00B2720C" w:rsidRDefault="00C30A6E" w:rsidP="00240F31">
      <w:pPr>
        <w:pStyle w:val="41"/>
        <w:spacing w:before="156"/>
      </w:pPr>
      <w:r w:rsidRPr="00B2720C">
        <w:rPr>
          <w:rFonts w:hint="eastAsia"/>
        </w:rPr>
        <w:t>公安刑事职权</w:t>
      </w:r>
    </w:p>
    <w:tbl>
      <w:tblPr>
        <w:tblStyle w:val="ae"/>
        <w:tblW w:w="10201" w:type="dxa"/>
        <w:tblLook w:val="04A0" w:firstRow="1" w:lastRow="0" w:firstColumn="1" w:lastColumn="0" w:noHBand="0" w:noVBand="1"/>
      </w:tblPr>
      <w:tblGrid>
        <w:gridCol w:w="1555"/>
        <w:gridCol w:w="8646"/>
      </w:tblGrid>
      <w:tr w:rsidR="00024D86" w:rsidRPr="00B2720C" w14:paraId="5ABDB1D9" w14:textId="77777777" w:rsidTr="00475697">
        <w:tc>
          <w:tcPr>
            <w:tcW w:w="1555" w:type="dxa"/>
            <w:vAlign w:val="center"/>
          </w:tcPr>
          <w:p w14:paraId="26BB3C8B" w14:textId="6BA31D0B" w:rsidR="00024D86" w:rsidRPr="00B2720C" w:rsidRDefault="00024D86" w:rsidP="00024D86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立案权</w:t>
            </w:r>
          </w:p>
        </w:tc>
        <w:tc>
          <w:tcPr>
            <w:tcW w:w="8646" w:type="dxa"/>
            <w:vAlign w:val="center"/>
          </w:tcPr>
          <w:p w14:paraId="780E6175" w14:textId="62478F94" w:rsidR="00024D86" w:rsidRPr="00B2720C" w:rsidRDefault="00024D86" w:rsidP="00024D86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对报案、控告、举报等材料审查，认为有犯罪事实需追究刑事责任时立案。</w:t>
            </w:r>
          </w:p>
        </w:tc>
      </w:tr>
      <w:tr w:rsidR="00024D86" w:rsidRPr="00B2720C" w14:paraId="41144E2F" w14:textId="77777777" w:rsidTr="00475697">
        <w:tc>
          <w:tcPr>
            <w:tcW w:w="1555" w:type="dxa"/>
            <w:vAlign w:val="center"/>
          </w:tcPr>
          <w:p w14:paraId="3A5CC4D9" w14:textId="3AB41B7D" w:rsidR="00024D86" w:rsidRPr="00B2720C" w:rsidRDefault="00024D86" w:rsidP="00024D86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侦查权</w:t>
            </w:r>
          </w:p>
        </w:tc>
        <w:tc>
          <w:tcPr>
            <w:tcW w:w="8646" w:type="dxa"/>
            <w:vAlign w:val="center"/>
          </w:tcPr>
          <w:p w14:paraId="13F88BB5" w14:textId="5A989436" w:rsidR="00024D86" w:rsidRPr="00B2720C" w:rsidRDefault="00024D86" w:rsidP="00024D86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讯问犯罪嫌疑人、询问证人/被害人、勘验检查、搜查、扣押物证书证、鉴定、通缉等</w:t>
            </w:r>
          </w:p>
        </w:tc>
      </w:tr>
      <w:tr w:rsidR="00024D86" w:rsidRPr="00B2720C" w14:paraId="545903CD" w14:textId="77777777" w:rsidTr="00475697">
        <w:tc>
          <w:tcPr>
            <w:tcW w:w="1555" w:type="dxa"/>
            <w:vAlign w:val="center"/>
          </w:tcPr>
          <w:p w14:paraId="43083A17" w14:textId="14EFC28F" w:rsidR="00024D86" w:rsidRPr="00B2720C" w:rsidRDefault="00024D86" w:rsidP="00024D86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强制措施权</w:t>
            </w:r>
          </w:p>
        </w:tc>
        <w:tc>
          <w:tcPr>
            <w:tcW w:w="8646" w:type="dxa"/>
            <w:vAlign w:val="center"/>
          </w:tcPr>
          <w:p w14:paraId="2DA9561B" w14:textId="3EBD261D" w:rsidR="00024D86" w:rsidRPr="00B2720C" w:rsidRDefault="00024D86" w:rsidP="00024D86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拘传、取保候审、监视居住、拘留、提请检察院批准逮捕。</w:t>
            </w:r>
          </w:p>
        </w:tc>
      </w:tr>
    </w:tbl>
    <w:p w14:paraId="7830A485" w14:textId="77777777" w:rsidR="00C30A6E" w:rsidRPr="00B2720C" w:rsidRDefault="00C30A6E" w:rsidP="00240F31">
      <w:pPr>
        <w:pStyle w:val="41"/>
        <w:spacing w:before="156"/>
      </w:pPr>
      <w:r w:rsidRPr="00B2720C">
        <w:rPr>
          <w:rFonts w:hint="eastAsia"/>
        </w:rPr>
        <w:t>强制措施适用条件（高频考点）</w:t>
      </w:r>
    </w:p>
    <w:tbl>
      <w:tblPr>
        <w:tblStyle w:val="ae"/>
        <w:tblW w:w="10060" w:type="dxa"/>
        <w:tblLook w:val="04A0" w:firstRow="1" w:lastRow="0" w:firstColumn="1" w:lastColumn="0" w:noHBand="0" w:noVBand="1"/>
      </w:tblPr>
      <w:tblGrid>
        <w:gridCol w:w="1413"/>
        <w:gridCol w:w="8647"/>
      </w:tblGrid>
      <w:tr w:rsidR="00024D86" w:rsidRPr="00B2720C" w14:paraId="0863E5E7" w14:textId="77777777" w:rsidTr="00475697">
        <w:tc>
          <w:tcPr>
            <w:tcW w:w="1413" w:type="dxa"/>
            <w:vAlign w:val="center"/>
          </w:tcPr>
          <w:p w14:paraId="4E0A8582" w14:textId="7E0E8DA6" w:rsidR="00024D86" w:rsidRPr="00B2720C" w:rsidRDefault="00024D86" w:rsidP="00024D86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拘传</w:t>
            </w:r>
          </w:p>
        </w:tc>
        <w:tc>
          <w:tcPr>
            <w:tcW w:w="8647" w:type="dxa"/>
            <w:vAlign w:val="center"/>
          </w:tcPr>
          <w:p w14:paraId="04B0A984" w14:textId="4353539C" w:rsidR="00024D86" w:rsidRPr="00B2720C" w:rsidRDefault="00024D86" w:rsidP="00024D86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对未被羁押的犯罪嫌疑人、被告人，强制其到案接受讯问，持续时间不得超过12小时；案情特别重大复杂不得超过24小时。</w:t>
            </w:r>
          </w:p>
        </w:tc>
      </w:tr>
      <w:tr w:rsidR="00024D86" w:rsidRPr="00B2720C" w14:paraId="1AE36CB4" w14:textId="77777777" w:rsidTr="00475697">
        <w:tc>
          <w:tcPr>
            <w:tcW w:w="1413" w:type="dxa"/>
            <w:vAlign w:val="center"/>
          </w:tcPr>
          <w:p w14:paraId="7B778430" w14:textId="074D8666" w:rsidR="00024D86" w:rsidRPr="00B2720C" w:rsidRDefault="00024D86" w:rsidP="00024D86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取保候审</w:t>
            </w:r>
          </w:p>
        </w:tc>
        <w:tc>
          <w:tcPr>
            <w:tcW w:w="8647" w:type="dxa"/>
            <w:vAlign w:val="center"/>
          </w:tcPr>
          <w:p w14:paraId="33172B43" w14:textId="66C48448" w:rsidR="00024D86" w:rsidRPr="00B2720C" w:rsidRDefault="00024D86" w:rsidP="00024D86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适用于可能判处管制、拘役或独立适用附加刑的；可能判处有期徒刑以上刑罚，取保不致发生社会危险性的；羁押期限届满案件未办结的。期限最长12个月。</w:t>
            </w:r>
          </w:p>
        </w:tc>
      </w:tr>
      <w:tr w:rsidR="00024D86" w:rsidRPr="00B2720C" w14:paraId="0496BEAC" w14:textId="77777777" w:rsidTr="00475697">
        <w:tc>
          <w:tcPr>
            <w:tcW w:w="1413" w:type="dxa"/>
            <w:vAlign w:val="center"/>
          </w:tcPr>
          <w:p w14:paraId="21CDF42F" w14:textId="7D0D08C1" w:rsidR="00024D86" w:rsidRPr="00B2720C" w:rsidRDefault="00024D86" w:rsidP="00024D86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监视居住</w:t>
            </w:r>
          </w:p>
        </w:tc>
        <w:tc>
          <w:tcPr>
            <w:tcW w:w="8647" w:type="dxa"/>
            <w:vAlign w:val="center"/>
          </w:tcPr>
          <w:p w14:paraId="751D6ACA" w14:textId="100F5A59" w:rsidR="00024D86" w:rsidRPr="00B2720C" w:rsidRDefault="00024D86" w:rsidP="00024D86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适用于符合逮捕条件但患有严重疾病、怀孕/哺乳婴儿的妇女、生活不能自理的唯一扶养人等。期限最长6个月。</w:t>
            </w:r>
          </w:p>
        </w:tc>
      </w:tr>
      <w:tr w:rsidR="00024D86" w:rsidRPr="00B2720C" w14:paraId="39350967" w14:textId="77777777" w:rsidTr="00475697">
        <w:tc>
          <w:tcPr>
            <w:tcW w:w="1413" w:type="dxa"/>
            <w:vAlign w:val="center"/>
          </w:tcPr>
          <w:p w14:paraId="261D868E" w14:textId="56CF0309" w:rsidR="00024D86" w:rsidRPr="00B2720C" w:rsidRDefault="00024D86" w:rsidP="00024D86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拘留</w:t>
            </w:r>
          </w:p>
        </w:tc>
        <w:tc>
          <w:tcPr>
            <w:tcW w:w="8647" w:type="dxa"/>
            <w:vAlign w:val="center"/>
          </w:tcPr>
          <w:p w14:paraId="55BFC6A8" w14:textId="5211AC3B" w:rsidR="00024D86" w:rsidRPr="00B2720C" w:rsidRDefault="00024D86" w:rsidP="00024D86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公安机关对于现行犯/重大嫌疑分子，有正在预备犯罪、实行犯罪或在犯罪后即时被发觉等情形的，可先行拘留。拘留后24小时内讯问并通知家属（无法通知或涉嫌危害国家安全、恐怖活动犯罪除外）。</w:t>
            </w:r>
          </w:p>
        </w:tc>
      </w:tr>
      <w:tr w:rsidR="00024D86" w:rsidRPr="00B2720C" w14:paraId="22FF1384" w14:textId="77777777" w:rsidTr="00475697">
        <w:tc>
          <w:tcPr>
            <w:tcW w:w="1413" w:type="dxa"/>
            <w:vAlign w:val="center"/>
          </w:tcPr>
          <w:p w14:paraId="42B67D40" w14:textId="7CF2FECC" w:rsidR="00024D86" w:rsidRPr="00B2720C" w:rsidRDefault="00024D86" w:rsidP="00024D86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逮捕</w:t>
            </w:r>
          </w:p>
        </w:tc>
        <w:tc>
          <w:tcPr>
            <w:tcW w:w="8647" w:type="dxa"/>
            <w:vAlign w:val="center"/>
          </w:tcPr>
          <w:p w14:paraId="6DEFC901" w14:textId="7946E872" w:rsidR="00024D86" w:rsidRPr="00B2720C" w:rsidRDefault="00024D86" w:rsidP="00024D86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需检察院批准或法院决定，公安机关执行；适用于有证据证明有犯罪事实，可能判处有期徒刑以上刑罚，采取取保、监视居住不足以防止发生社会危险性的。</w:t>
            </w:r>
          </w:p>
        </w:tc>
      </w:tr>
    </w:tbl>
    <w:p w14:paraId="58569F46" w14:textId="77777777" w:rsidR="00C30A6E" w:rsidRPr="00B2720C" w:rsidRDefault="00C30A6E" w:rsidP="00240F31">
      <w:pPr>
        <w:pStyle w:val="41"/>
        <w:spacing w:before="156"/>
        <w:rPr>
          <w:rFonts w:hint="eastAsia"/>
        </w:rPr>
      </w:pPr>
      <w:r w:rsidRPr="00B2720C">
        <w:rPr>
          <w:rFonts w:hint="eastAsia"/>
        </w:rPr>
        <w:t>侦查终结</w:t>
      </w:r>
    </w:p>
    <w:p w14:paraId="0E291507" w14:textId="77777777" w:rsidR="00C30A6E" w:rsidRPr="00B2720C" w:rsidRDefault="00C30A6E" w:rsidP="00ED228D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侦查终结的案件，应做到犯罪事实清楚，证据确实、充分，写出起诉意见书，连同案卷材料、证据一并移送同级检察院审查决定。</w:t>
      </w:r>
    </w:p>
    <w:p w14:paraId="591863CA" w14:textId="77777777" w:rsidR="00C30A6E" w:rsidRPr="00B2720C" w:rsidRDefault="00C30A6E" w:rsidP="00ED228D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发现不应对犯罪嫌疑人追究刑事责任的，应撤销案件；犯罪嫌疑人已被逮捕的，立即释放，</w:t>
      </w:r>
      <w:r w:rsidRPr="00B2720C">
        <w:rPr>
          <w:rFonts w:hint="eastAsia"/>
        </w:rPr>
        <w:lastRenderedPageBreak/>
        <w:t>发给释放证明，并通知原批准逮捕的检察院。</w:t>
      </w:r>
    </w:p>
    <w:p w14:paraId="17B929B5" w14:textId="75A298CE" w:rsidR="00C30A6E" w:rsidRPr="00B2720C" w:rsidRDefault="00C30A6E" w:rsidP="00E24DF1">
      <w:pPr>
        <w:pStyle w:val="21"/>
        <w:rPr>
          <w:rFonts w:hint="eastAsia"/>
        </w:rPr>
      </w:pPr>
      <w:bookmarkStart w:id="13" w:name="_Toc219912246"/>
      <w:r w:rsidRPr="00B2720C">
        <w:rPr>
          <w:rFonts w:hint="eastAsia"/>
        </w:rPr>
        <w:t>五、 行政复议法与行政诉讼法</w:t>
      </w:r>
      <w:bookmarkEnd w:id="13"/>
    </w:p>
    <w:p w14:paraId="3581B8C1" w14:textId="77777777" w:rsidR="00C30A6E" w:rsidRPr="00B2720C" w:rsidRDefault="00C30A6E" w:rsidP="00240F31">
      <w:pPr>
        <w:pStyle w:val="41"/>
        <w:spacing w:before="156"/>
        <w:rPr>
          <w:rFonts w:hint="eastAsia"/>
        </w:rPr>
      </w:pPr>
      <w:r w:rsidRPr="00B2720C">
        <w:rPr>
          <w:rFonts w:hint="eastAsia"/>
        </w:rPr>
        <w:t>行政复议</w:t>
      </w:r>
    </w:p>
    <w:p w14:paraId="4C99A033" w14:textId="77777777" w:rsidR="00C30A6E" w:rsidRPr="00B2720C" w:rsidRDefault="00C30A6E" w:rsidP="00E24DF1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复议机关：对县级以上公安机关具体行政行为不服，可向</w:t>
      </w:r>
      <w:r w:rsidRPr="00B2720C">
        <w:rPr>
          <w:rFonts w:hint="eastAsia"/>
          <w:b/>
          <w:bCs/>
          <w:u w:val="single"/>
        </w:rPr>
        <w:t>本级人民政府或上一级公安机关</w:t>
      </w:r>
      <w:r w:rsidRPr="00B2720C">
        <w:rPr>
          <w:rFonts w:hint="eastAsia"/>
        </w:rPr>
        <w:t>申请复议；对公安派出所的处罚决定不服，可向</w:t>
      </w:r>
      <w:r w:rsidRPr="00B2720C">
        <w:rPr>
          <w:rFonts w:hint="eastAsia"/>
          <w:b/>
          <w:bCs/>
          <w:u w:val="single"/>
        </w:rPr>
        <w:t>设立该派出所的公安机关</w:t>
      </w:r>
      <w:r w:rsidRPr="00B2720C">
        <w:rPr>
          <w:rFonts w:hint="eastAsia"/>
        </w:rPr>
        <w:t>申请复议。</w:t>
      </w:r>
    </w:p>
    <w:p w14:paraId="3CA3A76F" w14:textId="2C5997F7" w:rsidR="00C30A6E" w:rsidRPr="00B2720C" w:rsidRDefault="00C30A6E" w:rsidP="00E24DF1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复议期限：自知道该具体行政行为之日起</w:t>
      </w:r>
      <w:r w:rsidRPr="00B2720C">
        <w:rPr>
          <w:rFonts w:hint="eastAsia"/>
          <w:b/>
          <w:bCs/>
          <w:u w:val="single"/>
        </w:rPr>
        <w:t>60日内</w:t>
      </w:r>
      <w:r w:rsidRPr="00B2720C">
        <w:rPr>
          <w:rFonts w:hint="eastAsia"/>
        </w:rPr>
        <w:t>提出申请。</w:t>
      </w:r>
    </w:p>
    <w:p w14:paraId="6D5B1E2B" w14:textId="77777777" w:rsidR="00C30A6E" w:rsidRPr="00B2720C" w:rsidRDefault="00C30A6E" w:rsidP="00240F31">
      <w:pPr>
        <w:pStyle w:val="41"/>
        <w:spacing w:before="156"/>
        <w:rPr>
          <w:rFonts w:hint="eastAsia"/>
        </w:rPr>
      </w:pPr>
      <w:r w:rsidRPr="00B2720C">
        <w:rPr>
          <w:rFonts w:hint="eastAsia"/>
        </w:rPr>
        <w:t>行政诉讼</w:t>
      </w:r>
    </w:p>
    <w:p w14:paraId="5BA15773" w14:textId="77777777" w:rsidR="00C30A6E" w:rsidRPr="00B2720C" w:rsidRDefault="00C30A6E" w:rsidP="00E24DF1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管辖法院：对县级以上公安机关具体行政行为不服</w:t>
      </w:r>
      <w:r w:rsidRPr="00B2720C">
        <w:rPr>
          <w:rFonts w:hint="eastAsia"/>
          <w:b/>
          <w:bCs/>
          <w:u w:val="single"/>
        </w:rPr>
        <w:t>，由基层人民法院</w:t>
      </w:r>
      <w:r w:rsidRPr="00B2720C">
        <w:rPr>
          <w:rFonts w:hint="eastAsia"/>
        </w:rPr>
        <w:t>管辖；复议机关改变原行政行为的，复议机关为被告。</w:t>
      </w:r>
    </w:p>
    <w:p w14:paraId="57A4AC1F" w14:textId="00B2E3CE" w:rsidR="00C30A6E" w:rsidRPr="00B2720C" w:rsidRDefault="00C30A6E" w:rsidP="00E24DF1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诉讼期限：直接起诉的，自知道或应当知道作出行政行为之日起</w:t>
      </w:r>
      <w:r w:rsidRPr="00B2720C">
        <w:rPr>
          <w:rFonts w:hint="eastAsia"/>
          <w:b/>
          <w:bCs/>
          <w:u w:val="single"/>
        </w:rPr>
        <w:t>6个月内</w:t>
      </w:r>
      <w:r w:rsidRPr="00B2720C">
        <w:rPr>
          <w:rFonts w:hint="eastAsia"/>
        </w:rPr>
        <w:t>提出；经复议的，自收到复议决定书之日起</w:t>
      </w:r>
      <w:r w:rsidRPr="00B2720C">
        <w:rPr>
          <w:rFonts w:hint="eastAsia"/>
          <w:b/>
          <w:bCs/>
          <w:u w:val="single"/>
        </w:rPr>
        <w:t>15日内</w:t>
      </w:r>
      <w:r w:rsidRPr="00B2720C">
        <w:rPr>
          <w:rFonts w:hint="eastAsia"/>
        </w:rPr>
        <w:t>提出。</w:t>
      </w:r>
    </w:p>
    <w:p w14:paraId="636BF6D4" w14:textId="77777777" w:rsidR="00C30A6E" w:rsidRPr="00B2720C" w:rsidRDefault="00C30A6E" w:rsidP="00E24DF1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举证责任：</w:t>
      </w:r>
      <w:r w:rsidRPr="00B2720C">
        <w:rPr>
          <w:rFonts w:hint="eastAsia"/>
          <w:b/>
          <w:bCs/>
          <w:u w:val="single"/>
        </w:rPr>
        <w:t xml:space="preserve">被告（公安机关） </w:t>
      </w:r>
      <w:r w:rsidRPr="00B2720C">
        <w:rPr>
          <w:rFonts w:hint="eastAsia"/>
        </w:rPr>
        <w:t>对作出的行政行为负有举证责任，应提供作出该行政行为的证据和所依据的规范性文件。</w:t>
      </w:r>
    </w:p>
    <w:p w14:paraId="3FE90D7D" w14:textId="5738E08E" w:rsidR="00C30A6E" w:rsidRPr="00B2720C" w:rsidRDefault="00C30A6E" w:rsidP="00E24DF1">
      <w:pPr>
        <w:pStyle w:val="21"/>
        <w:rPr>
          <w:rFonts w:hint="eastAsia"/>
        </w:rPr>
      </w:pPr>
      <w:bookmarkStart w:id="14" w:name="_Toc219912247"/>
      <w:r w:rsidRPr="00B2720C">
        <w:rPr>
          <w:rFonts w:hint="eastAsia"/>
        </w:rPr>
        <w:t>六、 其他高频法律</w:t>
      </w:r>
      <w:bookmarkEnd w:id="14"/>
    </w:p>
    <w:p w14:paraId="6AB75285" w14:textId="77777777" w:rsidR="00C30A6E" w:rsidRPr="00B2720C" w:rsidRDefault="00C30A6E" w:rsidP="00240F31">
      <w:pPr>
        <w:pStyle w:val="41"/>
        <w:spacing w:before="156"/>
        <w:rPr>
          <w:rFonts w:hint="eastAsia"/>
        </w:rPr>
      </w:pPr>
      <w:r w:rsidRPr="00B2720C">
        <w:rPr>
          <w:rFonts w:hint="eastAsia"/>
        </w:rPr>
        <w:t>刑法（重点罪名）</w:t>
      </w:r>
    </w:p>
    <w:p w14:paraId="15E5978E" w14:textId="77777777" w:rsidR="00C30A6E" w:rsidRPr="00B2720C" w:rsidRDefault="00C30A6E" w:rsidP="00E24DF1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公安民警履职相关罪名：滥用职权罪、玩忽职守罪、徇私枉法罪、刑讯逼供罪、暴力取证罪、贪污受贿罪等。</w:t>
      </w:r>
    </w:p>
    <w:p w14:paraId="23F3D0E5" w14:textId="77777777" w:rsidR="00C30A6E" w:rsidRPr="00B2720C" w:rsidRDefault="00C30A6E" w:rsidP="00E24DF1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常见刑事案件罪名：盗窃罪、抢劫罪、故意伤害罪、诈骗罪、寻衅滋事罪、妨害公务罪等（掌握罪名构成要件）。</w:t>
      </w:r>
    </w:p>
    <w:p w14:paraId="5BA19E68" w14:textId="77777777" w:rsidR="00C30A6E" w:rsidRPr="00B2720C" w:rsidRDefault="00C30A6E" w:rsidP="00240F31">
      <w:pPr>
        <w:pStyle w:val="41"/>
        <w:spacing w:before="156"/>
        <w:rPr>
          <w:rFonts w:hint="eastAsia"/>
        </w:rPr>
      </w:pPr>
      <w:r w:rsidRPr="00B2720C">
        <w:rPr>
          <w:rFonts w:hint="eastAsia"/>
        </w:rPr>
        <w:t>道路交通安全法</w:t>
      </w:r>
    </w:p>
    <w:p w14:paraId="6246E4FB" w14:textId="002F3193" w:rsidR="00C30A6E" w:rsidRPr="00B2720C" w:rsidRDefault="00C30A6E" w:rsidP="00E24DF1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行政处罚权：对酒驾、醉驾、无证驾驶、超速超载等违法行为的处罚（酒驾暂扣驾照+罚款；醉驾吊销驾照+追究刑责，5年内不得重新取得）。</w:t>
      </w:r>
    </w:p>
    <w:p w14:paraId="54CB4BEC" w14:textId="77777777" w:rsidR="00C30A6E" w:rsidRPr="00B2720C" w:rsidRDefault="00C30A6E" w:rsidP="00E24DF1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强制措施：扣留机动车、扣留驾驶证、拖移机动车等（需出具凭证，妥善保管扣留财物）。</w:t>
      </w:r>
    </w:p>
    <w:p w14:paraId="162C754D" w14:textId="77777777" w:rsidR="00C30A6E" w:rsidRPr="00B2720C" w:rsidRDefault="00C30A6E" w:rsidP="00240F31">
      <w:pPr>
        <w:pStyle w:val="41"/>
        <w:spacing w:before="156"/>
        <w:rPr>
          <w:rFonts w:hint="eastAsia"/>
        </w:rPr>
      </w:pPr>
      <w:r w:rsidRPr="00B2720C">
        <w:rPr>
          <w:rFonts w:hint="eastAsia"/>
        </w:rPr>
        <w:t>禁毒法</w:t>
      </w:r>
    </w:p>
    <w:p w14:paraId="429CD946" w14:textId="77777777" w:rsidR="00C30A6E" w:rsidRPr="00B2720C" w:rsidRDefault="00C30A6E" w:rsidP="00E24DF1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毒品管制：严禁非法种植罂粟等毒品原植物；严禁非法持有、贩卖、运输、制造毒品。</w:t>
      </w:r>
    </w:p>
    <w:p w14:paraId="16482527" w14:textId="77777777" w:rsidR="00C30A6E" w:rsidRPr="00B2720C" w:rsidRDefault="00C30A6E" w:rsidP="00E24DF1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强制戒毒：对吸毒成瘾人员，公安机关可作出强制隔离戒毒决定，期限为 2 年；经诊断评估可提前解除或延长戒毒期限。</w:t>
      </w:r>
    </w:p>
    <w:p w14:paraId="68C61106" w14:textId="2D8D827C" w:rsidR="00C30A6E" w:rsidRPr="00B2720C" w:rsidRDefault="00C30A6E" w:rsidP="00E24DF1">
      <w:pPr>
        <w:pStyle w:val="21"/>
      </w:pPr>
      <w:bookmarkStart w:id="15" w:name="_Toc219912248"/>
      <w:r w:rsidRPr="00B2720C">
        <w:rPr>
          <w:rFonts w:hint="eastAsia"/>
        </w:rPr>
        <w:t>七、 易混考点辨析</w:t>
      </w:r>
      <w:bookmarkEnd w:id="15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E24DF1" w:rsidRPr="00B2720C" w14:paraId="0D838243" w14:textId="77777777" w:rsidTr="00E24DF1">
        <w:tc>
          <w:tcPr>
            <w:tcW w:w="4148" w:type="dxa"/>
            <w:vAlign w:val="center"/>
          </w:tcPr>
          <w:p w14:paraId="6678D38B" w14:textId="5E3542A4" w:rsidR="00E24DF1" w:rsidRPr="00B2720C" w:rsidRDefault="00E24DF1" w:rsidP="007C36D2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行政案件</w:t>
            </w:r>
          </w:p>
        </w:tc>
        <w:tc>
          <w:tcPr>
            <w:tcW w:w="4148" w:type="dxa"/>
            <w:vAlign w:val="center"/>
          </w:tcPr>
          <w:p w14:paraId="445860B9" w14:textId="62264FD2" w:rsidR="00E24DF1" w:rsidRPr="00B2720C" w:rsidRDefault="00E24DF1" w:rsidP="007C36D2">
            <w:pPr>
              <w:pStyle w:val="31"/>
              <w:ind w:firstLine="50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刑事案件</w:t>
            </w:r>
          </w:p>
        </w:tc>
      </w:tr>
      <w:tr w:rsidR="00E24DF1" w:rsidRPr="00B2720C" w14:paraId="4C0773FF" w14:textId="77777777" w:rsidTr="00E24DF1">
        <w:tc>
          <w:tcPr>
            <w:tcW w:w="4148" w:type="dxa"/>
            <w:vAlign w:val="center"/>
          </w:tcPr>
          <w:p w14:paraId="0928EAC8" w14:textId="34925C8C" w:rsidR="00E24DF1" w:rsidRPr="00B2720C" w:rsidRDefault="00E24DF1" w:rsidP="007C36D2">
            <w:pPr>
              <w:pStyle w:val="31"/>
              <w:ind w:firstLineChars="0" w:firstLine="0"/>
              <w:jc w:val="left"/>
              <w:rPr>
                <w:rFonts w:hint="eastAsia"/>
              </w:rPr>
            </w:pPr>
            <w:r w:rsidRPr="00B2720C">
              <w:rPr>
                <w:rFonts w:hint="eastAsia"/>
              </w:rPr>
              <w:t>行政案件由《治安管理处罚法》调整，处罚为警告、罚款、行政拘留等；</w:t>
            </w:r>
          </w:p>
        </w:tc>
        <w:tc>
          <w:tcPr>
            <w:tcW w:w="4148" w:type="dxa"/>
            <w:vAlign w:val="center"/>
          </w:tcPr>
          <w:p w14:paraId="01C3B51B" w14:textId="01DC9B08" w:rsidR="00E24DF1" w:rsidRPr="00B2720C" w:rsidRDefault="00E24DF1" w:rsidP="007C36D2">
            <w:pPr>
              <w:pStyle w:val="31"/>
              <w:ind w:firstLineChars="0" w:firstLine="0"/>
              <w:jc w:val="left"/>
              <w:rPr>
                <w:rFonts w:hint="eastAsia"/>
              </w:rPr>
            </w:pPr>
            <w:r w:rsidRPr="00B2720C">
              <w:rPr>
                <w:rFonts w:hint="eastAsia"/>
              </w:rPr>
              <w:t>刑事案件由《刑法》《刑事诉讼法》调整，需追究刑事责任（管制、拘役、有期徒刑等）。</w:t>
            </w:r>
          </w:p>
        </w:tc>
      </w:tr>
    </w:tbl>
    <w:p w14:paraId="5D0EE4D3" w14:textId="77777777" w:rsidR="00024D86" w:rsidRPr="00B2720C" w:rsidRDefault="00024D86">
      <w:pPr>
        <w:rPr>
          <w:rFonts w:ascii="鼎猎宋刻体" w:eastAsia="鼎猎宋刻体" w:hAnsi="鼎猎宋刻体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24D86" w:rsidRPr="00B2720C" w14:paraId="08AAB40F" w14:textId="77777777" w:rsidTr="00024D86">
        <w:tc>
          <w:tcPr>
            <w:tcW w:w="4148" w:type="dxa"/>
          </w:tcPr>
          <w:p w14:paraId="5A913046" w14:textId="5C33D120" w:rsidR="00024D86" w:rsidRPr="00B2720C" w:rsidRDefault="00024D86" w:rsidP="007C36D2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行政拘留</w:t>
            </w:r>
          </w:p>
        </w:tc>
        <w:tc>
          <w:tcPr>
            <w:tcW w:w="4148" w:type="dxa"/>
          </w:tcPr>
          <w:p w14:paraId="0EF5D9A1" w14:textId="7A84589B" w:rsidR="00024D86" w:rsidRPr="00B2720C" w:rsidRDefault="00024D86" w:rsidP="007C36D2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刑事拘留</w:t>
            </w:r>
          </w:p>
        </w:tc>
      </w:tr>
      <w:tr w:rsidR="00024D86" w:rsidRPr="00B2720C" w14:paraId="1536DE70" w14:textId="77777777" w:rsidTr="00024D86">
        <w:tc>
          <w:tcPr>
            <w:tcW w:w="4148" w:type="dxa"/>
          </w:tcPr>
          <w:p w14:paraId="17CA4A44" w14:textId="5AC1DCEB" w:rsidR="00024D86" w:rsidRPr="00B2720C" w:rsidRDefault="00024D86" w:rsidP="007C36D2">
            <w:pPr>
              <w:pStyle w:val="31"/>
              <w:ind w:firstLineChars="0" w:firstLine="0"/>
              <w:jc w:val="left"/>
              <w:rPr>
                <w:rFonts w:hint="eastAsia"/>
              </w:rPr>
            </w:pPr>
            <w:r w:rsidRPr="00B2720C">
              <w:rPr>
                <w:rFonts w:hint="eastAsia"/>
              </w:rPr>
              <w:t>行政拘留是</w:t>
            </w:r>
            <w:r w:rsidRPr="00B2720C">
              <w:rPr>
                <w:rFonts w:hint="eastAsia"/>
                <w:b/>
                <w:bCs/>
                <w:u w:val="single"/>
              </w:rPr>
              <w:t>行政处罚</w:t>
            </w:r>
            <w:r w:rsidRPr="00B2720C">
              <w:rPr>
                <w:rFonts w:hint="eastAsia"/>
              </w:rPr>
              <w:t>，针对行政违法；</w:t>
            </w:r>
          </w:p>
        </w:tc>
        <w:tc>
          <w:tcPr>
            <w:tcW w:w="4148" w:type="dxa"/>
          </w:tcPr>
          <w:p w14:paraId="468FC9A0" w14:textId="64DD8DE5" w:rsidR="00024D86" w:rsidRPr="00B2720C" w:rsidRDefault="00024D86" w:rsidP="007C36D2">
            <w:pPr>
              <w:pStyle w:val="31"/>
              <w:ind w:firstLineChars="0" w:firstLine="0"/>
              <w:jc w:val="left"/>
              <w:rPr>
                <w:rFonts w:hint="eastAsia"/>
              </w:rPr>
            </w:pPr>
            <w:r w:rsidRPr="00B2720C">
              <w:rPr>
                <w:rFonts w:hint="eastAsia"/>
              </w:rPr>
              <w:t>刑事拘留是</w:t>
            </w:r>
            <w:r w:rsidRPr="00B2720C">
              <w:rPr>
                <w:rFonts w:hint="eastAsia"/>
                <w:b/>
                <w:bCs/>
                <w:u w:val="single"/>
              </w:rPr>
              <w:t>刑事强制措施</w:t>
            </w:r>
            <w:r w:rsidRPr="00B2720C">
              <w:rPr>
                <w:rFonts w:hint="eastAsia"/>
              </w:rPr>
              <w:t>，针对犯罪嫌疑人，不具有惩罚性。</w:t>
            </w:r>
          </w:p>
        </w:tc>
      </w:tr>
    </w:tbl>
    <w:p w14:paraId="682C51B5" w14:textId="77777777" w:rsidR="00024D86" w:rsidRPr="00B2720C" w:rsidRDefault="00024D86" w:rsidP="007C36D2">
      <w:pPr>
        <w:pStyle w:val="31"/>
        <w:ind w:firstLineChars="0" w:firstLine="0"/>
        <w:jc w:val="center"/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24D86" w:rsidRPr="00B2720C" w14:paraId="41D736DD" w14:textId="77777777" w:rsidTr="00024D86">
        <w:tc>
          <w:tcPr>
            <w:tcW w:w="4148" w:type="dxa"/>
          </w:tcPr>
          <w:p w14:paraId="612889B1" w14:textId="5FBAC1D5" w:rsidR="00024D86" w:rsidRPr="00B2720C" w:rsidRDefault="00024D86" w:rsidP="007C36D2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行政复议</w:t>
            </w:r>
          </w:p>
        </w:tc>
        <w:tc>
          <w:tcPr>
            <w:tcW w:w="4148" w:type="dxa"/>
          </w:tcPr>
          <w:p w14:paraId="6B374176" w14:textId="282DB078" w:rsidR="00024D86" w:rsidRPr="00B2720C" w:rsidRDefault="00024D86" w:rsidP="007C36D2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行政诉讼</w:t>
            </w:r>
          </w:p>
        </w:tc>
      </w:tr>
      <w:tr w:rsidR="00024D86" w:rsidRPr="00B2720C" w14:paraId="38491EB8" w14:textId="77777777" w:rsidTr="00024D86">
        <w:tc>
          <w:tcPr>
            <w:tcW w:w="4148" w:type="dxa"/>
          </w:tcPr>
          <w:p w14:paraId="7860A4CF" w14:textId="35656A40" w:rsidR="00024D86" w:rsidRPr="00B2720C" w:rsidRDefault="00024D86" w:rsidP="007C36D2">
            <w:pPr>
              <w:pStyle w:val="31"/>
              <w:ind w:firstLineChars="0" w:firstLine="0"/>
              <w:jc w:val="left"/>
              <w:rPr>
                <w:rFonts w:hint="eastAsia"/>
              </w:rPr>
            </w:pPr>
            <w:r w:rsidRPr="00B2720C">
              <w:rPr>
                <w:rFonts w:hint="eastAsia"/>
              </w:rPr>
              <w:t>行政复议向行政机关提出，属于行政救济；</w:t>
            </w:r>
          </w:p>
        </w:tc>
        <w:tc>
          <w:tcPr>
            <w:tcW w:w="4148" w:type="dxa"/>
          </w:tcPr>
          <w:p w14:paraId="2E9F81F3" w14:textId="43816F82" w:rsidR="00024D86" w:rsidRPr="00B2720C" w:rsidRDefault="00024D86" w:rsidP="007C36D2">
            <w:pPr>
              <w:pStyle w:val="31"/>
              <w:ind w:firstLineChars="0" w:firstLine="0"/>
              <w:jc w:val="left"/>
              <w:rPr>
                <w:rFonts w:hint="eastAsia"/>
              </w:rPr>
            </w:pPr>
            <w:r w:rsidRPr="00B2720C">
              <w:rPr>
                <w:rFonts w:hint="eastAsia"/>
              </w:rPr>
              <w:t>行政诉讼向法院提出，属于司法救济；对复议决定不服可起诉，法律规定复议终局的除外。</w:t>
            </w:r>
          </w:p>
        </w:tc>
      </w:tr>
    </w:tbl>
    <w:p w14:paraId="60100307" w14:textId="1CECDCC7" w:rsidR="00024D86" w:rsidRPr="00B2720C" w:rsidRDefault="00024D86" w:rsidP="00C30A6E">
      <w:pPr>
        <w:rPr>
          <w:rFonts w:ascii="鼎猎宋刻体" w:eastAsia="鼎猎宋刻体" w:hAnsi="鼎猎宋刻体" w:hint="eastAsia"/>
        </w:rPr>
      </w:pPr>
    </w:p>
    <w:p w14:paraId="637F1245" w14:textId="7EED5798" w:rsidR="00C30A6E" w:rsidRPr="00B2720C" w:rsidRDefault="00E2789B" w:rsidP="00001438">
      <w:pPr>
        <w:pStyle w:val="11"/>
      </w:pPr>
      <w:bookmarkStart w:id="16" w:name="_Toc219912249"/>
      <w:r w:rsidRPr="00B2720C">
        <w:rPr>
          <w:rFonts w:hint="eastAsia"/>
        </w:rPr>
        <w:lastRenderedPageBreak/>
        <w:t>执法依据</w:t>
      </w:r>
      <w:bookmarkEnd w:id="16"/>
    </w:p>
    <w:p w14:paraId="659BF92F" w14:textId="41A17EFE" w:rsidR="00E2789B" w:rsidRPr="00B2720C" w:rsidRDefault="00E2789B" w:rsidP="00E2789B">
      <w:pPr>
        <w:pStyle w:val="21"/>
        <w:rPr>
          <w:rFonts w:hint="eastAsia"/>
        </w:rPr>
      </w:pPr>
      <w:bookmarkStart w:id="17" w:name="_Toc219912250"/>
      <w:r w:rsidRPr="00B2720C">
        <w:rPr>
          <w:rFonts w:hint="eastAsia"/>
        </w:rPr>
        <w:t>一、 执法依据的层级划分</w:t>
      </w:r>
      <w:bookmarkEnd w:id="17"/>
    </w:p>
    <w:p w14:paraId="2BB377E3" w14:textId="08C1B74A" w:rsidR="00E2789B" w:rsidRPr="00B2720C" w:rsidRDefault="00E2789B" w:rsidP="00240F31">
      <w:pPr>
        <w:pStyle w:val="41"/>
        <w:spacing w:before="156"/>
        <w:rPr>
          <w:rFonts w:hint="eastAsia"/>
        </w:rPr>
      </w:pPr>
      <w:r w:rsidRPr="00B2720C">
        <w:rPr>
          <w:rFonts w:hint="eastAsia"/>
        </w:rPr>
        <w:t>1、</w:t>
      </w:r>
      <w:r w:rsidRPr="00B2720C">
        <w:rPr>
          <w:rFonts w:hint="eastAsia"/>
        </w:rPr>
        <w:t>宪法</w:t>
      </w:r>
    </w:p>
    <w:p w14:paraId="1F0B03F4" w14:textId="77777777" w:rsidR="00E2789B" w:rsidRPr="00B2720C" w:rsidRDefault="00E2789B" w:rsidP="00E2789B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公安执法的</w:t>
      </w:r>
      <w:r w:rsidRPr="00B2720C">
        <w:rPr>
          <w:rFonts w:hint="eastAsia"/>
          <w:b/>
          <w:bCs/>
          <w:u w:val="single"/>
        </w:rPr>
        <w:t>根本依据</w:t>
      </w:r>
      <w:r w:rsidRPr="00B2720C">
        <w:rPr>
          <w:rFonts w:hint="eastAsia"/>
        </w:rPr>
        <w:t>，具有最高法律效力，一切公安执法活动都不得违背宪法原则。</w:t>
      </w:r>
    </w:p>
    <w:p w14:paraId="04A35BDF" w14:textId="77777777" w:rsidR="00E2789B" w:rsidRPr="00B2720C" w:rsidRDefault="00E2789B" w:rsidP="00E2789B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核心依据条款：公民的人身自由、人格尊严、通信自由和秘密不受侵犯；国家维护社会秩序，镇压危害国家安全和公共安全的犯罪活动。</w:t>
      </w:r>
    </w:p>
    <w:p w14:paraId="0A081E48" w14:textId="33C4490D" w:rsidR="00E2789B" w:rsidRPr="00B2720C" w:rsidRDefault="00E2789B" w:rsidP="00240F31">
      <w:pPr>
        <w:pStyle w:val="41"/>
        <w:spacing w:before="156"/>
        <w:rPr>
          <w:rFonts w:hint="eastAsia"/>
        </w:rPr>
      </w:pPr>
      <w:r w:rsidRPr="00B2720C">
        <w:rPr>
          <w:rFonts w:hint="eastAsia"/>
        </w:rPr>
        <w:t>2</w:t>
      </w:r>
      <w:r w:rsidRPr="00B2720C">
        <w:t>、</w:t>
      </w:r>
      <w:r w:rsidRPr="00B2720C">
        <w:rPr>
          <w:rFonts w:hint="eastAsia"/>
        </w:rPr>
        <w:t>法律</w:t>
      </w:r>
      <w:r w:rsidRPr="00B2720C">
        <w:rPr>
          <w:rFonts w:hint="eastAsia"/>
        </w:rPr>
        <w:t>（全国人大及常委会制定）</w:t>
      </w:r>
    </w:p>
    <w:p w14:paraId="747E6055" w14:textId="77777777" w:rsidR="00E2789B" w:rsidRPr="00B2720C" w:rsidRDefault="00E2789B" w:rsidP="00E2789B">
      <w:pPr>
        <w:pStyle w:val="31"/>
        <w:ind w:firstLine="500"/>
      </w:pPr>
      <w:r w:rsidRPr="00B2720C">
        <w:rPr>
          <w:rFonts w:hint="eastAsia"/>
        </w:rPr>
        <w:t>核心执法法律（必考）</w:t>
      </w:r>
    </w:p>
    <w:tbl>
      <w:tblPr>
        <w:tblStyle w:val="ae"/>
        <w:tblW w:w="10201" w:type="dxa"/>
        <w:tblLook w:val="04A0" w:firstRow="1" w:lastRow="0" w:firstColumn="1" w:lastColumn="0" w:noHBand="0" w:noVBand="1"/>
      </w:tblPr>
      <w:tblGrid>
        <w:gridCol w:w="2263"/>
        <w:gridCol w:w="7938"/>
      </w:tblGrid>
      <w:tr w:rsidR="00E2789B" w:rsidRPr="00B2720C" w14:paraId="78A78E9D" w14:textId="77777777" w:rsidTr="00E2789B">
        <w:tc>
          <w:tcPr>
            <w:tcW w:w="2263" w:type="dxa"/>
            <w:vAlign w:val="center"/>
          </w:tcPr>
          <w:p w14:paraId="7F79775C" w14:textId="150490C5" w:rsidR="00E2789B" w:rsidRPr="00B2720C" w:rsidRDefault="00E2789B" w:rsidP="00E2789B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《人民警察法》</w:t>
            </w:r>
          </w:p>
        </w:tc>
        <w:tc>
          <w:tcPr>
            <w:tcW w:w="7938" w:type="dxa"/>
            <w:vAlign w:val="center"/>
          </w:tcPr>
          <w:p w14:paraId="71E4FC14" w14:textId="7C64CF90" w:rsidR="00E2789B" w:rsidRPr="00B2720C" w:rsidRDefault="00E2789B" w:rsidP="00E2789B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规定人民警察的职权、义务、纪律、执法保障，是公安履职的</w:t>
            </w:r>
            <w:r w:rsidRPr="00B2720C">
              <w:rPr>
                <w:rFonts w:hint="eastAsia"/>
                <w:b/>
                <w:bCs/>
                <w:u w:val="single"/>
              </w:rPr>
              <w:t>基本法律依据</w:t>
            </w:r>
          </w:p>
        </w:tc>
      </w:tr>
      <w:tr w:rsidR="00E2789B" w:rsidRPr="00B2720C" w14:paraId="231F2739" w14:textId="77777777" w:rsidTr="00E2789B">
        <w:tc>
          <w:tcPr>
            <w:tcW w:w="2263" w:type="dxa"/>
            <w:vAlign w:val="center"/>
          </w:tcPr>
          <w:p w14:paraId="4F1706E9" w14:textId="389052D5" w:rsidR="00E2789B" w:rsidRPr="00B2720C" w:rsidRDefault="00E2789B" w:rsidP="00E2789B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《治安管理处罚法》</w:t>
            </w:r>
          </w:p>
        </w:tc>
        <w:tc>
          <w:tcPr>
            <w:tcW w:w="7938" w:type="dxa"/>
            <w:vAlign w:val="center"/>
          </w:tcPr>
          <w:p w14:paraId="4170E572" w14:textId="3A6F3E40" w:rsidR="00E2789B" w:rsidRPr="00B2720C" w:rsidRDefault="00E2789B" w:rsidP="00E2789B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公安办理</w:t>
            </w:r>
            <w:r w:rsidRPr="00B2720C">
              <w:rPr>
                <w:rFonts w:hint="eastAsia"/>
                <w:b/>
                <w:bCs/>
                <w:u w:val="single"/>
              </w:rPr>
              <w:t>行政案件</w:t>
            </w:r>
            <w:r w:rsidRPr="00B2720C">
              <w:rPr>
                <w:rFonts w:hint="eastAsia"/>
              </w:rPr>
              <w:t>的核心依据，规范违反治安管理行为的认定与处罚。</w:t>
            </w:r>
          </w:p>
        </w:tc>
      </w:tr>
      <w:tr w:rsidR="00E2789B" w:rsidRPr="00B2720C" w14:paraId="2B47C7E1" w14:textId="77777777" w:rsidTr="00E2789B">
        <w:tc>
          <w:tcPr>
            <w:tcW w:w="2263" w:type="dxa"/>
            <w:vAlign w:val="center"/>
          </w:tcPr>
          <w:p w14:paraId="7D308341" w14:textId="56092DDF" w:rsidR="00E2789B" w:rsidRPr="00B2720C" w:rsidRDefault="00E2789B" w:rsidP="00E2789B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《刑事诉讼法》</w:t>
            </w:r>
          </w:p>
        </w:tc>
        <w:tc>
          <w:tcPr>
            <w:tcW w:w="7938" w:type="dxa"/>
            <w:vAlign w:val="center"/>
          </w:tcPr>
          <w:p w14:paraId="492854BE" w14:textId="389E5A31" w:rsidR="00E2789B" w:rsidRPr="00B2720C" w:rsidRDefault="00E2789B" w:rsidP="00E2789B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公安办理</w:t>
            </w:r>
            <w:r w:rsidRPr="00B2720C">
              <w:rPr>
                <w:rFonts w:hint="eastAsia"/>
                <w:b/>
                <w:bCs/>
                <w:u w:val="single"/>
              </w:rPr>
              <w:t>刑事案件</w:t>
            </w:r>
            <w:r w:rsidRPr="00B2720C">
              <w:rPr>
                <w:rFonts w:hint="eastAsia"/>
              </w:rPr>
              <w:t>的程序依据，明确立案、侦查、强制措施等流程。</w:t>
            </w:r>
          </w:p>
        </w:tc>
      </w:tr>
      <w:tr w:rsidR="00E2789B" w:rsidRPr="00B2720C" w14:paraId="2EF96D71" w14:textId="77777777" w:rsidTr="00E2789B">
        <w:tc>
          <w:tcPr>
            <w:tcW w:w="2263" w:type="dxa"/>
            <w:vAlign w:val="center"/>
          </w:tcPr>
          <w:p w14:paraId="7BCBC7D2" w14:textId="2F809980" w:rsidR="00E2789B" w:rsidRPr="00B2720C" w:rsidRDefault="00E2789B" w:rsidP="00E2789B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《刑法》</w:t>
            </w:r>
          </w:p>
        </w:tc>
        <w:tc>
          <w:tcPr>
            <w:tcW w:w="7938" w:type="dxa"/>
            <w:vAlign w:val="center"/>
          </w:tcPr>
          <w:p w14:paraId="53BDAF43" w14:textId="43A4A106" w:rsidR="00E2789B" w:rsidRPr="00B2720C" w:rsidRDefault="00E2789B" w:rsidP="00E2789B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公安侦查刑事案件的</w:t>
            </w:r>
            <w:r w:rsidRPr="00B2720C">
              <w:rPr>
                <w:rFonts w:hint="eastAsia"/>
                <w:b/>
                <w:bCs/>
                <w:u w:val="single"/>
              </w:rPr>
              <w:t>实体依据</w:t>
            </w:r>
            <w:r w:rsidRPr="00B2720C">
              <w:rPr>
                <w:rFonts w:hint="eastAsia"/>
              </w:rPr>
              <w:t>，界定犯罪构成、量刑标准，指导定罪侦查方向。</w:t>
            </w:r>
          </w:p>
        </w:tc>
      </w:tr>
    </w:tbl>
    <w:p w14:paraId="36E0A7FC" w14:textId="77777777" w:rsidR="00E2789B" w:rsidRPr="00B2720C" w:rsidRDefault="00E2789B" w:rsidP="00E2789B">
      <w:pPr>
        <w:pStyle w:val="31"/>
        <w:ind w:firstLineChars="0" w:firstLine="0"/>
        <w:rPr>
          <w:rFonts w:hint="eastAsia"/>
        </w:rPr>
      </w:pPr>
    </w:p>
    <w:p w14:paraId="76AA4A93" w14:textId="77777777" w:rsidR="00E2789B" w:rsidRPr="00B2720C" w:rsidRDefault="00E2789B" w:rsidP="00E2789B">
      <w:pPr>
        <w:pStyle w:val="41"/>
        <w:spacing w:before="156"/>
        <w:ind w:firstLine="420"/>
        <w:rPr>
          <w:rFonts w:hint="eastAsia"/>
        </w:rPr>
      </w:pPr>
      <w:r w:rsidRPr="00B2720C">
        <w:rPr>
          <w:rFonts w:hint="eastAsia"/>
        </w:rPr>
        <w:t>其他常用执法法律</w:t>
      </w:r>
    </w:p>
    <w:p w14:paraId="7DFBEAE0" w14:textId="77777777" w:rsidR="00E2789B" w:rsidRPr="00B2720C" w:rsidRDefault="00E2789B" w:rsidP="00E2789B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《道路交通安全法》《禁毒法》《消防法》《出境入境管理法》《突发事件应对法》：对应交管、禁毒、消防、出入境、应急处突等专项执法。</w:t>
      </w:r>
    </w:p>
    <w:p w14:paraId="446E8EC8" w14:textId="28E0C692" w:rsidR="00E2789B" w:rsidRPr="00B2720C" w:rsidRDefault="00E2789B" w:rsidP="00240F31">
      <w:pPr>
        <w:pStyle w:val="41"/>
        <w:spacing w:before="156"/>
        <w:rPr>
          <w:rFonts w:hint="eastAsia"/>
        </w:rPr>
      </w:pPr>
      <w:r w:rsidRPr="00B2720C">
        <w:rPr>
          <w:rFonts w:hint="eastAsia"/>
        </w:rPr>
        <w:t>3、</w:t>
      </w:r>
      <w:r w:rsidRPr="00B2720C">
        <w:rPr>
          <w:rFonts w:hint="eastAsia"/>
        </w:rPr>
        <w:t>行政法规（国务院制定）</w:t>
      </w:r>
    </w:p>
    <w:p w14:paraId="60686ECA" w14:textId="77777777" w:rsidR="00E2789B" w:rsidRPr="00B2720C" w:rsidRDefault="00E2789B" w:rsidP="00E2789B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效力低于法律，是法律的细化补充，如《治安管理处罚法实施条例》《人民警察使用警械和武器条例》《道路交通安全法实施条例》。</w:t>
      </w:r>
    </w:p>
    <w:p w14:paraId="216F16F3" w14:textId="77777777" w:rsidR="00E2789B" w:rsidRPr="00B2720C" w:rsidRDefault="00E2789B" w:rsidP="00E2789B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示例：《人民警察使用警械和武器条例》明确了警械、武器使用的条件、程序和法律责任。</w:t>
      </w:r>
    </w:p>
    <w:p w14:paraId="3DD01A68" w14:textId="613466E0" w:rsidR="00E2789B" w:rsidRPr="00B2720C" w:rsidRDefault="00E2789B" w:rsidP="00240F31">
      <w:pPr>
        <w:pStyle w:val="41"/>
        <w:spacing w:before="156"/>
        <w:rPr>
          <w:rFonts w:hint="eastAsia"/>
        </w:rPr>
      </w:pPr>
      <w:r w:rsidRPr="00B2720C">
        <w:rPr>
          <w:rFonts w:hint="eastAsia"/>
        </w:rPr>
        <w:t>4、</w:t>
      </w:r>
      <w:r w:rsidRPr="00B2720C">
        <w:rPr>
          <w:rFonts w:hint="eastAsia"/>
        </w:rPr>
        <w:t>部门规章（公安部制定）</w:t>
      </w:r>
    </w:p>
    <w:p w14:paraId="7391CF1C" w14:textId="77777777" w:rsidR="00E2789B" w:rsidRPr="00B2720C" w:rsidRDefault="00E2789B" w:rsidP="00E2789B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公安执法的</w:t>
      </w:r>
      <w:r w:rsidRPr="00B2720C">
        <w:rPr>
          <w:rFonts w:hint="eastAsia"/>
          <w:b/>
          <w:bCs/>
          <w:u w:val="single"/>
        </w:rPr>
        <w:t>具体操作依据</w:t>
      </w:r>
      <w:r w:rsidRPr="00B2720C">
        <w:rPr>
          <w:rFonts w:hint="eastAsia"/>
        </w:rPr>
        <w:t>，效力低于行政法规，如《公安机关办理行政案件程序规定》《公安机关办理刑事案件程序规定》（简称 “两个程序规定”）、《公安机关人民警察现场制止违法犯罪行为操作规程》。</w:t>
      </w:r>
    </w:p>
    <w:p w14:paraId="3BC36261" w14:textId="77777777" w:rsidR="00E2789B" w:rsidRPr="00B2720C" w:rsidRDefault="00E2789B" w:rsidP="00E2789B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核心作用：细化办案流程，规范执法细节（如行政案件的调查取证、刑事案件的讯问询问要求）。</w:t>
      </w:r>
    </w:p>
    <w:p w14:paraId="51A1EACB" w14:textId="77777777" w:rsidR="00E2789B" w:rsidRPr="00B2720C" w:rsidRDefault="00E2789B" w:rsidP="00240F31">
      <w:pPr>
        <w:pStyle w:val="41"/>
        <w:spacing w:before="156"/>
        <w:rPr>
          <w:rFonts w:hint="eastAsia"/>
        </w:rPr>
      </w:pPr>
      <w:r w:rsidRPr="00B2720C">
        <w:rPr>
          <w:rFonts w:hint="eastAsia"/>
        </w:rPr>
        <w:t>地方性法规与规章（湖南省制定）</w:t>
      </w:r>
    </w:p>
    <w:p w14:paraId="4BB9597E" w14:textId="77777777" w:rsidR="00E2789B" w:rsidRPr="00B2720C" w:rsidRDefault="00E2789B" w:rsidP="00E2789B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湖南省人大及常委会制定的地方性法规：如《湖南省社会治安综合治理条例》《湖南省实施 &lt;中华人民共和国道路交通安全法&gt; 办法》。</w:t>
      </w:r>
    </w:p>
    <w:p w14:paraId="20AB1842" w14:textId="77777777" w:rsidR="00E2789B" w:rsidRPr="00B2720C" w:rsidRDefault="00E2789B" w:rsidP="00E2789B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湖南省政府制定的规章：如《湖南省公安机关警务辅助人员管理办法》。</w:t>
      </w:r>
    </w:p>
    <w:p w14:paraId="5ECE5B84" w14:textId="77777777" w:rsidR="00E2789B" w:rsidRPr="00B2720C" w:rsidRDefault="00E2789B" w:rsidP="00E2789B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适用范围：仅在</w:t>
      </w:r>
      <w:r w:rsidRPr="00B2720C">
        <w:rPr>
          <w:rFonts w:hint="eastAsia"/>
          <w:b/>
          <w:bCs/>
          <w:u w:val="single"/>
        </w:rPr>
        <w:t>湖南省行政区域内</w:t>
      </w:r>
      <w:r w:rsidRPr="00B2720C">
        <w:rPr>
          <w:rFonts w:hint="eastAsia"/>
        </w:rPr>
        <w:t>有效，补充国家层面法律未覆盖的地方执法需求。</w:t>
      </w:r>
    </w:p>
    <w:p w14:paraId="2D99B1FE" w14:textId="69E69FCE" w:rsidR="00E2789B" w:rsidRPr="00B2720C" w:rsidRDefault="00E2789B" w:rsidP="00FE00D0">
      <w:pPr>
        <w:pStyle w:val="21"/>
        <w:rPr>
          <w:rFonts w:hint="eastAsia"/>
        </w:rPr>
      </w:pPr>
      <w:bookmarkStart w:id="18" w:name="_Toc219912251"/>
      <w:r w:rsidRPr="00B2720C">
        <w:rPr>
          <w:rFonts w:hint="eastAsia"/>
        </w:rPr>
        <w:t>二、 不同执法领域的核心依据</w:t>
      </w:r>
      <w:bookmarkEnd w:id="18"/>
    </w:p>
    <w:p w14:paraId="7C4E2B58" w14:textId="77777777" w:rsidR="00E2789B" w:rsidRPr="00B2720C" w:rsidRDefault="00E2789B" w:rsidP="00240F31">
      <w:pPr>
        <w:pStyle w:val="41"/>
        <w:spacing w:before="156"/>
        <w:rPr>
          <w:rFonts w:hint="eastAsia"/>
        </w:rPr>
      </w:pPr>
      <w:r w:rsidRPr="00B2720C">
        <w:rPr>
          <w:rFonts w:hint="eastAsia"/>
        </w:rPr>
        <w:t>（一） 治安行政案件执法依据</w:t>
      </w:r>
    </w:p>
    <w:p w14:paraId="5DE1D982" w14:textId="3D74729F" w:rsidR="00E2789B" w:rsidRPr="00B2720C" w:rsidRDefault="00E2789B" w:rsidP="00E2789B">
      <w:pPr>
        <w:pStyle w:val="31"/>
        <w:ind w:firstLine="500"/>
        <w:rPr>
          <w:rFonts w:hint="eastAsia"/>
        </w:rPr>
      </w:pPr>
      <w:r w:rsidRPr="00B2720C">
        <w:rPr>
          <w:rFonts w:hint="eastAsia"/>
          <w:b/>
          <w:bCs/>
        </w:rPr>
        <w:t>实体依据：</w:t>
      </w:r>
      <w:r w:rsidRPr="00B2720C">
        <w:rPr>
          <w:rFonts w:hint="eastAsia"/>
        </w:rPr>
        <w:t>《治安管理处罚法》+相关法律、地方性法规</w:t>
      </w:r>
    </w:p>
    <w:p w14:paraId="3C624AE2" w14:textId="150A0BD4" w:rsidR="00E2789B" w:rsidRPr="00B2720C" w:rsidRDefault="00E2789B" w:rsidP="00FE00D0">
      <w:pPr>
        <w:pStyle w:val="31"/>
        <w:numPr>
          <w:ilvl w:val="0"/>
          <w:numId w:val="18"/>
        </w:numPr>
        <w:ind w:firstLineChars="0"/>
        <w:rPr>
          <w:rFonts w:hint="eastAsia"/>
        </w:rPr>
      </w:pPr>
      <w:r w:rsidRPr="00B2720C">
        <w:rPr>
          <w:rFonts w:hint="eastAsia"/>
        </w:rPr>
        <w:t>适用情形：扰乱公共秩序、妨害公共安全、侵犯人身/财产权利、妨害社会管理等</w:t>
      </w:r>
      <w:r w:rsidRPr="00B2720C">
        <w:rPr>
          <w:rFonts w:hint="eastAsia"/>
          <w:b/>
          <w:bCs/>
          <w:u w:val="single"/>
        </w:rPr>
        <w:t>尚不构成犯罪</w:t>
      </w:r>
      <w:r w:rsidRPr="00B2720C">
        <w:rPr>
          <w:rFonts w:hint="eastAsia"/>
        </w:rPr>
        <w:t>的行为。</w:t>
      </w:r>
    </w:p>
    <w:p w14:paraId="21DFA734" w14:textId="3158BE19" w:rsidR="00E2789B" w:rsidRPr="00B2720C" w:rsidRDefault="00E2789B" w:rsidP="00FE00D0">
      <w:pPr>
        <w:pStyle w:val="31"/>
        <w:numPr>
          <w:ilvl w:val="0"/>
          <w:numId w:val="18"/>
        </w:numPr>
        <w:ind w:firstLineChars="0"/>
        <w:rPr>
          <w:rFonts w:hint="eastAsia"/>
        </w:rPr>
      </w:pPr>
      <w:r w:rsidRPr="00B2720C">
        <w:rPr>
          <w:rFonts w:hint="eastAsia"/>
        </w:rPr>
        <w:t>处罚种类依据：警告、罚款、行政拘留、吊销公安机关发放的许可证；对外国人附加限期出境/驱逐出境。</w:t>
      </w:r>
    </w:p>
    <w:p w14:paraId="1C1E4D56" w14:textId="75406C54" w:rsidR="00E2789B" w:rsidRPr="00B2720C" w:rsidRDefault="00E2789B" w:rsidP="00E2789B">
      <w:pPr>
        <w:pStyle w:val="31"/>
        <w:ind w:firstLine="500"/>
        <w:rPr>
          <w:rFonts w:hint="eastAsia"/>
        </w:rPr>
      </w:pPr>
      <w:r w:rsidRPr="00B2720C">
        <w:rPr>
          <w:rFonts w:hint="eastAsia"/>
          <w:b/>
          <w:bCs/>
        </w:rPr>
        <w:t>程序依据：</w:t>
      </w:r>
      <w:r w:rsidRPr="00B2720C">
        <w:rPr>
          <w:rFonts w:hint="eastAsia"/>
        </w:rPr>
        <w:t>《公安机关办理行政案件程序规定》+《治安管理处罚法》程序条款</w:t>
      </w:r>
    </w:p>
    <w:p w14:paraId="51898EBE" w14:textId="77777777" w:rsidR="00E2789B" w:rsidRPr="00B2720C" w:rsidRDefault="00E2789B" w:rsidP="00FE00D0">
      <w:pPr>
        <w:pStyle w:val="31"/>
        <w:ind w:firstLineChars="0"/>
        <w:rPr>
          <w:rFonts w:hint="eastAsia"/>
        </w:rPr>
      </w:pPr>
      <w:r w:rsidRPr="00B2720C">
        <w:rPr>
          <w:rFonts w:hint="eastAsia"/>
        </w:rPr>
        <w:t>核心程序依据要点：</w:t>
      </w:r>
    </w:p>
    <w:p w14:paraId="2535F933" w14:textId="5A6F4050" w:rsidR="00E2789B" w:rsidRPr="00B2720C" w:rsidRDefault="00E2789B" w:rsidP="00FE00D0">
      <w:pPr>
        <w:pStyle w:val="31"/>
        <w:numPr>
          <w:ilvl w:val="0"/>
          <w:numId w:val="19"/>
        </w:numPr>
        <w:ind w:firstLineChars="0"/>
        <w:rPr>
          <w:rFonts w:hint="eastAsia"/>
        </w:rPr>
      </w:pPr>
      <w:r w:rsidRPr="00B2720C">
        <w:rPr>
          <w:rFonts w:hint="eastAsia"/>
        </w:rPr>
        <w:lastRenderedPageBreak/>
        <w:t>调查时执法人员</w:t>
      </w:r>
      <w:r w:rsidRPr="00B2720C">
        <w:rPr>
          <w:rFonts w:hint="eastAsia"/>
          <w:u w:val="single"/>
        </w:rPr>
        <w:t>不</w:t>
      </w:r>
      <w:r w:rsidRPr="00B2720C">
        <w:rPr>
          <w:rFonts w:hint="eastAsia"/>
          <w:b/>
          <w:bCs/>
          <w:u w:val="single"/>
        </w:rPr>
        <w:t>少于2人</w:t>
      </w:r>
      <w:r w:rsidRPr="00B2720C">
        <w:rPr>
          <w:rFonts w:hint="eastAsia"/>
        </w:rPr>
        <w:t>，需出示执法证件；</w:t>
      </w:r>
    </w:p>
    <w:p w14:paraId="22A5DBC4" w14:textId="1C25E7F5" w:rsidR="00E2789B" w:rsidRPr="00B2720C" w:rsidRDefault="00E2789B" w:rsidP="00FE00D0">
      <w:pPr>
        <w:pStyle w:val="31"/>
        <w:numPr>
          <w:ilvl w:val="0"/>
          <w:numId w:val="19"/>
        </w:numPr>
        <w:ind w:firstLineChars="0"/>
        <w:rPr>
          <w:rFonts w:hint="eastAsia"/>
        </w:rPr>
      </w:pPr>
      <w:r w:rsidRPr="00B2720C">
        <w:rPr>
          <w:rFonts w:hint="eastAsia"/>
        </w:rPr>
        <w:t>行政拘留处罚由</w:t>
      </w:r>
      <w:r w:rsidRPr="00B2720C">
        <w:rPr>
          <w:rFonts w:hint="eastAsia"/>
          <w:b/>
          <w:bCs/>
          <w:u w:val="single"/>
        </w:rPr>
        <w:t>县级以上公安机关</w:t>
      </w:r>
      <w:r w:rsidRPr="00B2720C">
        <w:rPr>
          <w:rFonts w:hint="eastAsia"/>
        </w:rPr>
        <w:t>决定，派出所可决定警告、500元以下罚款；</w:t>
      </w:r>
    </w:p>
    <w:p w14:paraId="4FECB78F" w14:textId="5A7A2D3A" w:rsidR="00E2789B" w:rsidRPr="00B2720C" w:rsidRDefault="00E2789B" w:rsidP="00FE00D0">
      <w:pPr>
        <w:pStyle w:val="31"/>
        <w:numPr>
          <w:ilvl w:val="0"/>
          <w:numId w:val="19"/>
        </w:numPr>
        <w:ind w:firstLineChars="0"/>
        <w:rPr>
          <w:rFonts w:hint="eastAsia"/>
        </w:rPr>
      </w:pPr>
      <w:r w:rsidRPr="00B2720C">
        <w:rPr>
          <w:rFonts w:hint="eastAsia"/>
        </w:rPr>
        <w:t>被处罚人不服可在60日内申请行政复议，或6个月内提起行政诉讼。</w:t>
      </w:r>
    </w:p>
    <w:p w14:paraId="474ABC1F" w14:textId="77777777" w:rsidR="00E2789B" w:rsidRPr="00B2720C" w:rsidRDefault="00E2789B" w:rsidP="00240F31">
      <w:pPr>
        <w:pStyle w:val="41"/>
        <w:spacing w:before="156"/>
        <w:rPr>
          <w:rFonts w:hint="eastAsia"/>
        </w:rPr>
      </w:pPr>
      <w:r w:rsidRPr="00B2720C">
        <w:rPr>
          <w:rFonts w:hint="eastAsia"/>
        </w:rPr>
        <w:t>（二） 刑事案件执法依据</w:t>
      </w:r>
    </w:p>
    <w:p w14:paraId="191FBC91" w14:textId="77777777" w:rsidR="00E2789B" w:rsidRPr="00B2720C" w:rsidRDefault="00E2789B" w:rsidP="00E2789B">
      <w:pPr>
        <w:pStyle w:val="31"/>
        <w:ind w:firstLine="500"/>
        <w:rPr>
          <w:rFonts w:hint="eastAsia"/>
          <w:b/>
          <w:bCs/>
        </w:rPr>
      </w:pPr>
      <w:r w:rsidRPr="00B2720C">
        <w:rPr>
          <w:rFonts w:hint="eastAsia"/>
          <w:b/>
          <w:bCs/>
        </w:rPr>
        <w:t>实体依据：《刑法》</w:t>
      </w:r>
    </w:p>
    <w:p w14:paraId="7191CF34" w14:textId="77777777" w:rsidR="00E2789B" w:rsidRPr="00B2720C" w:rsidRDefault="00E2789B" w:rsidP="00FE00D0">
      <w:pPr>
        <w:pStyle w:val="31"/>
        <w:numPr>
          <w:ilvl w:val="0"/>
          <w:numId w:val="20"/>
        </w:numPr>
        <w:ind w:firstLineChars="0"/>
        <w:rPr>
          <w:rFonts w:hint="eastAsia"/>
        </w:rPr>
      </w:pPr>
      <w:r w:rsidRPr="00B2720C">
        <w:rPr>
          <w:rFonts w:hint="eastAsia"/>
        </w:rPr>
        <w:t>适用情形：行为触犯刑法，需追究刑事责任，如盗窃、抢劫、故意伤害、妨害公务、徇私枉法等犯罪。</w:t>
      </w:r>
    </w:p>
    <w:p w14:paraId="01C6F781" w14:textId="77777777" w:rsidR="00E2789B" w:rsidRPr="00B2720C" w:rsidRDefault="00E2789B" w:rsidP="00FE00D0">
      <w:pPr>
        <w:pStyle w:val="31"/>
        <w:numPr>
          <w:ilvl w:val="0"/>
          <w:numId w:val="20"/>
        </w:numPr>
        <w:ind w:firstLineChars="0"/>
        <w:rPr>
          <w:rFonts w:hint="eastAsia"/>
        </w:rPr>
      </w:pPr>
      <w:r w:rsidRPr="00B2720C">
        <w:rPr>
          <w:rFonts w:hint="eastAsia"/>
        </w:rPr>
        <w:t>核心依据要点：明确犯罪构成要件、量刑档次，指导公安侦查取证方向（如证明犯罪嫌疑人主观故意、客观行为）。</w:t>
      </w:r>
    </w:p>
    <w:p w14:paraId="4911BBD9" w14:textId="77777777" w:rsidR="00E2789B" w:rsidRPr="00B2720C" w:rsidRDefault="00E2789B" w:rsidP="00E2789B">
      <w:pPr>
        <w:pStyle w:val="31"/>
        <w:ind w:firstLine="500"/>
        <w:rPr>
          <w:rFonts w:hint="eastAsia"/>
        </w:rPr>
      </w:pPr>
      <w:r w:rsidRPr="00B2720C">
        <w:rPr>
          <w:rFonts w:hint="eastAsia"/>
          <w:b/>
          <w:bCs/>
        </w:rPr>
        <w:t>程序依据：</w:t>
      </w:r>
      <w:r w:rsidRPr="00B2720C">
        <w:rPr>
          <w:rFonts w:hint="eastAsia"/>
        </w:rPr>
        <w:t>《刑事诉讼法》+ 《公安机关办理刑事案件程序规定》</w:t>
      </w:r>
    </w:p>
    <w:p w14:paraId="48603F36" w14:textId="77777777" w:rsidR="00E2789B" w:rsidRPr="00B2720C" w:rsidRDefault="00E2789B" w:rsidP="00E2789B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核心程序依据要点：</w:t>
      </w:r>
    </w:p>
    <w:p w14:paraId="2F65E11F" w14:textId="77777777" w:rsidR="00E2789B" w:rsidRPr="00B2720C" w:rsidRDefault="00E2789B" w:rsidP="00FE00D0">
      <w:pPr>
        <w:pStyle w:val="31"/>
        <w:numPr>
          <w:ilvl w:val="0"/>
          <w:numId w:val="21"/>
        </w:numPr>
        <w:ind w:firstLineChars="0"/>
        <w:rPr>
          <w:rFonts w:hint="eastAsia"/>
        </w:rPr>
      </w:pPr>
      <w:r w:rsidRPr="00B2720C">
        <w:rPr>
          <w:rFonts w:hint="eastAsia"/>
        </w:rPr>
        <w:t>立案条件：有犯罪事实发生，需要追究刑事责任；</w:t>
      </w:r>
    </w:p>
    <w:p w14:paraId="727A2851" w14:textId="683A1462" w:rsidR="00E2789B" w:rsidRPr="00B2720C" w:rsidRDefault="00E2789B" w:rsidP="00FE00D0">
      <w:pPr>
        <w:pStyle w:val="31"/>
        <w:numPr>
          <w:ilvl w:val="0"/>
          <w:numId w:val="21"/>
        </w:numPr>
        <w:ind w:firstLineChars="0"/>
        <w:rPr>
          <w:rFonts w:hint="eastAsia"/>
        </w:rPr>
      </w:pPr>
      <w:r w:rsidRPr="00B2720C">
        <w:rPr>
          <w:rFonts w:hint="eastAsia"/>
        </w:rPr>
        <w:t>强制措施依据：拘传（≤12/24小时）、取保候审（≤12个月）、监视居住（≤6个月）、拘留、逮捕的适用条件与程序；</w:t>
      </w:r>
    </w:p>
    <w:p w14:paraId="5369A542" w14:textId="77777777" w:rsidR="00E2789B" w:rsidRPr="00B2720C" w:rsidRDefault="00E2789B" w:rsidP="00FE00D0">
      <w:pPr>
        <w:pStyle w:val="31"/>
        <w:numPr>
          <w:ilvl w:val="0"/>
          <w:numId w:val="21"/>
        </w:numPr>
        <w:ind w:firstLineChars="0"/>
        <w:rPr>
          <w:rFonts w:hint="eastAsia"/>
        </w:rPr>
      </w:pPr>
      <w:r w:rsidRPr="00B2720C">
        <w:rPr>
          <w:rFonts w:hint="eastAsia"/>
        </w:rPr>
        <w:t>侦查终结依据：犯罪事实清楚，证据确实、充分，制作起诉意见书移送检察院审查起诉。</w:t>
      </w:r>
    </w:p>
    <w:p w14:paraId="16F5BC4E" w14:textId="77777777" w:rsidR="00E2789B" w:rsidRPr="00B2720C" w:rsidRDefault="00E2789B" w:rsidP="00240F31">
      <w:pPr>
        <w:pStyle w:val="41"/>
        <w:spacing w:before="156"/>
        <w:rPr>
          <w:rFonts w:hint="eastAsia"/>
        </w:rPr>
      </w:pPr>
      <w:r w:rsidRPr="00B2720C">
        <w:rPr>
          <w:rFonts w:hint="eastAsia"/>
        </w:rPr>
        <w:t>（三） 专项执法领域核心依据</w:t>
      </w:r>
    </w:p>
    <w:p w14:paraId="6C45C251" w14:textId="77777777" w:rsidR="00E2789B" w:rsidRPr="00B2720C" w:rsidRDefault="00E2789B" w:rsidP="00FE00D0">
      <w:pPr>
        <w:pStyle w:val="31"/>
        <w:ind w:firstLineChars="0"/>
        <w:rPr>
          <w:rFonts w:hint="eastAsia"/>
          <w:b/>
          <w:bCs/>
        </w:rPr>
      </w:pPr>
      <w:r w:rsidRPr="00B2720C">
        <w:rPr>
          <w:rFonts w:hint="eastAsia"/>
          <w:b/>
          <w:bCs/>
        </w:rPr>
        <w:t>交通管理执法</w:t>
      </w:r>
    </w:p>
    <w:p w14:paraId="4B3C904A" w14:textId="77777777" w:rsidR="00E2789B" w:rsidRPr="00B2720C" w:rsidRDefault="00E2789B" w:rsidP="00FE00D0">
      <w:pPr>
        <w:pStyle w:val="31"/>
        <w:numPr>
          <w:ilvl w:val="0"/>
          <w:numId w:val="22"/>
        </w:numPr>
        <w:ind w:firstLineChars="0"/>
        <w:rPr>
          <w:rFonts w:hint="eastAsia"/>
        </w:rPr>
      </w:pPr>
      <w:r w:rsidRPr="00B2720C">
        <w:rPr>
          <w:rFonts w:hint="eastAsia"/>
        </w:rPr>
        <w:t>核心依据：《道路交通安全法》《道路交通安全法实施条例》《湖南省实施 &lt;道路交通安全法&gt; 办法》</w:t>
      </w:r>
    </w:p>
    <w:p w14:paraId="6D785241" w14:textId="77777777" w:rsidR="00E2789B" w:rsidRPr="00B2720C" w:rsidRDefault="00E2789B" w:rsidP="00FE00D0">
      <w:pPr>
        <w:pStyle w:val="31"/>
        <w:numPr>
          <w:ilvl w:val="0"/>
          <w:numId w:val="22"/>
        </w:numPr>
        <w:ind w:firstLineChars="0"/>
        <w:rPr>
          <w:rFonts w:hint="eastAsia"/>
        </w:rPr>
      </w:pPr>
      <w:r w:rsidRPr="00B2720C">
        <w:rPr>
          <w:rFonts w:hint="eastAsia"/>
        </w:rPr>
        <w:t>执法要点依据：酒驾、醉驾的认定与处罚；超速、超载的处罚标准；扣留机动车 / 驾驶证的程序要求。</w:t>
      </w:r>
    </w:p>
    <w:p w14:paraId="3BF86C9E" w14:textId="77777777" w:rsidR="00E2789B" w:rsidRPr="00B2720C" w:rsidRDefault="00E2789B" w:rsidP="00E2789B">
      <w:pPr>
        <w:pStyle w:val="31"/>
        <w:ind w:firstLine="500"/>
        <w:rPr>
          <w:rFonts w:hint="eastAsia"/>
          <w:b/>
          <w:bCs/>
        </w:rPr>
      </w:pPr>
      <w:r w:rsidRPr="00B2720C">
        <w:rPr>
          <w:rFonts w:hint="eastAsia"/>
          <w:b/>
          <w:bCs/>
        </w:rPr>
        <w:t>禁毒执法</w:t>
      </w:r>
    </w:p>
    <w:p w14:paraId="446BBD8B" w14:textId="77777777" w:rsidR="00E2789B" w:rsidRPr="00B2720C" w:rsidRDefault="00E2789B" w:rsidP="00FE00D0">
      <w:pPr>
        <w:pStyle w:val="31"/>
        <w:numPr>
          <w:ilvl w:val="0"/>
          <w:numId w:val="23"/>
        </w:numPr>
        <w:ind w:firstLineChars="0"/>
        <w:rPr>
          <w:rFonts w:hint="eastAsia"/>
        </w:rPr>
      </w:pPr>
      <w:r w:rsidRPr="00B2720C">
        <w:rPr>
          <w:rFonts w:hint="eastAsia"/>
        </w:rPr>
        <w:t>核心依据：《禁毒法》《戒毒条例》</w:t>
      </w:r>
    </w:p>
    <w:p w14:paraId="745356A8" w14:textId="77777777" w:rsidR="00E2789B" w:rsidRPr="00B2720C" w:rsidRDefault="00E2789B" w:rsidP="00FE00D0">
      <w:pPr>
        <w:pStyle w:val="31"/>
        <w:numPr>
          <w:ilvl w:val="0"/>
          <w:numId w:val="23"/>
        </w:numPr>
        <w:ind w:firstLineChars="0"/>
        <w:rPr>
          <w:rFonts w:hint="eastAsia"/>
        </w:rPr>
      </w:pPr>
      <w:r w:rsidRPr="00B2720C">
        <w:rPr>
          <w:rFonts w:hint="eastAsia"/>
        </w:rPr>
        <w:t>执法要点依据：毒品违法犯罪的查处；强制隔离戒毒的决定（期限 2 年）；社区戒毒、社区康复的执行规范。</w:t>
      </w:r>
    </w:p>
    <w:p w14:paraId="3C307114" w14:textId="77777777" w:rsidR="00E2789B" w:rsidRPr="00B2720C" w:rsidRDefault="00E2789B" w:rsidP="00E2789B">
      <w:pPr>
        <w:pStyle w:val="31"/>
        <w:ind w:firstLine="500"/>
        <w:rPr>
          <w:rFonts w:hint="eastAsia"/>
          <w:b/>
          <w:bCs/>
        </w:rPr>
      </w:pPr>
      <w:r w:rsidRPr="00B2720C">
        <w:rPr>
          <w:rFonts w:hint="eastAsia"/>
          <w:b/>
          <w:bCs/>
        </w:rPr>
        <w:t>警械武器使用执法</w:t>
      </w:r>
    </w:p>
    <w:p w14:paraId="296EE475" w14:textId="77777777" w:rsidR="00E2789B" w:rsidRPr="00B2720C" w:rsidRDefault="00E2789B" w:rsidP="00FE00D0">
      <w:pPr>
        <w:pStyle w:val="31"/>
        <w:numPr>
          <w:ilvl w:val="0"/>
          <w:numId w:val="24"/>
        </w:numPr>
        <w:ind w:firstLineChars="0"/>
        <w:rPr>
          <w:rFonts w:hint="eastAsia"/>
        </w:rPr>
      </w:pPr>
      <w:r w:rsidRPr="00B2720C">
        <w:rPr>
          <w:rFonts w:hint="eastAsia"/>
        </w:rPr>
        <w:t>核心依据：《人民警察使用警械和武器条例》《公安机关人民警察现场制止违法犯罪行为操作规程》</w:t>
      </w:r>
    </w:p>
    <w:p w14:paraId="1E3F2E54" w14:textId="77777777" w:rsidR="00E2789B" w:rsidRPr="00B2720C" w:rsidRDefault="00E2789B" w:rsidP="00FE00D0">
      <w:pPr>
        <w:pStyle w:val="31"/>
        <w:numPr>
          <w:ilvl w:val="0"/>
          <w:numId w:val="24"/>
        </w:numPr>
        <w:ind w:firstLineChars="0"/>
        <w:rPr>
          <w:rFonts w:hint="eastAsia"/>
        </w:rPr>
      </w:pPr>
      <w:r w:rsidRPr="00B2720C">
        <w:rPr>
          <w:rFonts w:hint="eastAsia"/>
        </w:rPr>
        <w:t>执法要点依据：警械（警棍、手铐等）使用于制止违法犯罪；武器使用于紧急情形下保护自身或群众安全，使用后需及时报告。</w:t>
      </w:r>
    </w:p>
    <w:p w14:paraId="78E10D7A" w14:textId="77777777" w:rsidR="00E2789B" w:rsidRPr="00B2720C" w:rsidRDefault="00E2789B" w:rsidP="00E2789B">
      <w:pPr>
        <w:pStyle w:val="31"/>
        <w:ind w:firstLine="500"/>
        <w:rPr>
          <w:rFonts w:hint="eastAsia"/>
          <w:b/>
          <w:bCs/>
        </w:rPr>
      </w:pPr>
      <w:r w:rsidRPr="00B2720C">
        <w:rPr>
          <w:rFonts w:hint="eastAsia"/>
          <w:b/>
          <w:bCs/>
        </w:rPr>
        <w:t>出入境管理执法</w:t>
      </w:r>
    </w:p>
    <w:p w14:paraId="6CCEEDAA" w14:textId="77777777" w:rsidR="00E2789B" w:rsidRPr="00B2720C" w:rsidRDefault="00E2789B" w:rsidP="00FE00D0">
      <w:pPr>
        <w:pStyle w:val="31"/>
        <w:numPr>
          <w:ilvl w:val="0"/>
          <w:numId w:val="25"/>
        </w:numPr>
        <w:ind w:firstLineChars="0"/>
        <w:rPr>
          <w:rFonts w:hint="eastAsia"/>
        </w:rPr>
      </w:pPr>
      <w:r w:rsidRPr="00B2720C">
        <w:rPr>
          <w:rFonts w:hint="eastAsia"/>
        </w:rPr>
        <w:t>核心依据：《出境入境管理法》</w:t>
      </w:r>
    </w:p>
    <w:p w14:paraId="598085C6" w14:textId="77777777" w:rsidR="00E2789B" w:rsidRPr="00B2720C" w:rsidRDefault="00E2789B" w:rsidP="00FE00D0">
      <w:pPr>
        <w:pStyle w:val="31"/>
        <w:numPr>
          <w:ilvl w:val="0"/>
          <w:numId w:val="25"/>
        </w:numPr>
        <w:ind w:firstLineChars="0"/>
        <w:rPr>
          <w:rFonts w:hint="eastAsia"/>
        </w:rPr>
      </w:pPr>
      <w:r w:rsidRPr="00B2720C">
        <w:rPr>
          <w:rFonts w:hint="eastAsia"/>
        </w:rPr>
        <w:t>执法要点依据：外国人停留居留管理；非法入境、非法居留的查处；口岸边防检查的执法规范。</w:t>
      </w:r>
    </w:p>
    <w:p w14:paraId="3298CFE0" w14:textId="5C62B08A" w:rsidR="00E2789B" w:rsidRPr="00B2720C" w:rsidRDefault="00E2789B" w:rsidP="00FE00D0">
      <w:pPr>
        <w:pStyle w:val="21"/>
      </w:pPr>
      <w:bookmarkStart w:id="19" w:name="_Toc219912252"/>
      <w:r w:rsidRPr="00B2720C">
        <w:rPr>
          <w:rFonts w:hint="eastAsia"/>
        </w:rPr>
        <w:t>三、 执法依据适用的基本原则</w:t>
      </w:r>
      <w:bookmarkEnd w:id="19"/>
    </w:p>
    <w:tbl>
      <w:tblPr>
        <w:tblStyle w:val="ae"/>
        <w:tblW w:w="10343" w:type="dxa"/>
        <w:tblLook w:val="04A0" w:firstRow="1" w:lastRow="0" w:firstColumn="1" w:lastColumn="0" w:noHBand="0" w:noVBand="1"/>
      </w:tblPr>
      <w:tblGrid>
        <w:gridCol w:w="1980"/>
        <w:gridCol w:w="8363"/>
      </w:tblGrid>
      <w:tr w:rsidR="00FE00D0" w:rsidRPr="00B2720C" w14:paraId="14664558" w14:textId="77777777" w:rsidTr="00FE00D0">
        <w:tc>
          <w:tcPr>
            <w:tcW w:w="1980" w:type="dxa"/>
            <w:vAlign w:val="center"/>
          </w:tcPr>
          <w:p w14:paraId="09915A7C" w14:textId="18C6AACD" w:rsidR="00FE00D0" w:rsidRPr="00B2720C" w:rsidRDefault="00FE00D0" w:rsidP="00FE00D0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合法性原则</w:t>
            </w:r>
          </w:p>
        </w:tc>
        <w:tc>
          <w:tcPr>
            <w:tcW w:w="8363" w:type="dxa"/>
            <w:vAlign w:val="center"/>
          </w:tcPr>
          <w:p w14:paraId="2849058A" w14:textId="669B4E59" w:rsidR="00FE00D0" w:rsidRPr="00B2720C" w:rsidRDefault="00FE00D0" w:rsidP="00FE00D0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执法必须有明确的法律依据，法无授权不可为；执法主体、权限、程序均需合法</w:t>
            </w:r>
          </w:p>
        </w:tc>
      </w:tr>
      <w:tr w:rsidR="00FE00D0" w:rsidRPr="00B2720C" w14:paraId="52D06B56" w14:textId="77777777" w:rsidTr="00FE00D0">
        <w:tc>
          <w:tcPr>
            <w:tcW w:w="1980" w:type="dxa"/>
            <w:vAlign w:val="center"/>
          </w:tcPr>
          <w:p w14:paraId="327EFC03" w14:textId="39E64689" w:rsidR="00FE00D0" w:rsidRPr="00B2720C" w:rsidRDefault="00FE00D0" w:rsidP="00FE00D0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合理性原则</w:t>
            </w:r>
          </w:p>
        </w:tc>
        <w:tc>
          <w:tcPr>
            <w:tcW w:w="8363" w:type="dxa"/>
            <w:vAlign w:val="center"/>
          </w:tcPr>
          <w:p w14:paraId="4C96DE06" w14:textId="19E81FA4" w:rsidR="00FE00D0" w:rsidRPr="00B2720C" w:rsidRDefault="00FE00D0" w:rsidP="00FE00D0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执法应当公平公正，符合比例原则，处罚与违法犯罪行为的性质、情节、社会危害程度相当。</w:t>
            </w:r>
          </w:p>
        </w:tc>
      </w:tr>
      <w:tr w:rsidR="00FE00D0" w:rsidRPr="00B2720C" w14:paraId="003C6019" w14:textId="77777777" w:rsidTr="00FE00D0">
        <w:tc>
          <w:tcPr>
            <w:tcW w:w="1980" w:type="dxa"/>
            <w:vAlign w:val="center"/>
          </w:tcPr>
          <w:p w14:paraId="20B2B64F" w14:textId="5513114D" w:rsidR="00FE00D0" w:rsidRPr="00B2720C" w:rsidRDefault="00FE00D0" w:rsidP="00FE00D0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程序正当原则</w:t>
            </w:r>
          </w:p>
        </w:tc>
        <w:tc>
          <w:tcPr>
            <w:tcW w:w="8363" w:type="dxa"/>
            <w:vAlign w:val="center"/>
          </w:tcPr>
          <w:p w14:paraId="0308B60A" w14:textId="540117BA" w:rsidR="00FE00D0" w:rsidRPr="00B2720C" w:rsidRDefault="00FE00D0" w:rsidP="00FE00D0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执法必须遵循法定程序，保障当事人的陈述权、申辩权、救济权（复议、诉讼）。</w:t>
            </w:r>
          </w:p>
        </w:tc>
      </w:tr>
      <w:tr w:rsidR="00FE00D0" w:rsidRPr="00B2720C" w14:paraId="37DD9B60" w14:textId="77777777" w:rsidTr="00FE00D0">
        <w:tc>
          <w:tcPr>
            <w:tcW w:w="1980" w:type="dxa"/>
            <w:vAlign w:val="center"/>
          </w:tcPr>
          <w:p w14:paraId="273F56FC" w14:textId="0737F5BB" w:rsidR="00FE00D0" w:rsidRPr="00B2720C" w:rsidRDefault="00FE00D0" w:rsidP="00FE00D0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权责统一原则</w:t>
            </w:r>
          </w:p>
        </w:tc>
        <w:tc>
          <w:tcPr>
            <w:tcW w:w="8363" w:type="dxa"/>
            <w:vAlign w:val="center"/>
          </w:tcPr>
          <w:p w14:paraId="43F8B8FD" w14:textId="771A80AF" w:rsidR="00FE00D0" w:rsidRPr="00B2720C" w:rsidRDefault="00FE00D0" w:rsidP="00FE00D0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执法人员有权必有责，违法执法需承担法律责任（行政处分、刑事责任）。</w:t>
            </w:r>
          </w:p>
        </w:tc>
      </w:tr>
      <w:tr w:rsidR="00FE00D0" w:rsidRPr="00B2720C" w14:paraId="5DF1B556" w14:textId="77777777" w:rsidTr="00FE00D0">
        <w:tc>
          <w:tcPr>
            <w:tcW w:w="1980" w:type="dxa"/>
            <w:vAlign w:val="center"/>
          </w:tcPr>
          <w:p w14:paraId="4B9E8711" w14:textId="2E36CBCA" w:rsidR="00FE00D0" w:rsidRPr="00B2720C" w:rsidRDefault="00FE00D0" w:rsidP="00FE00D0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从旧兼从轻原则</w:t>
            </w:r>
          </w:p>
        </w:tc>
        <w:tc>
          <w:tcPr>
            <w:tcW w:w="8363" w:type="dxa"/>
            <w:vAlign w:val="center"/>
          </w:tcPr>
          <w:p w14:paraId="1BB0852C" w14:textId="6FE35BC7" w:rsidR="00FE00D0" w:rsidRPr="00B2720C" w:rsidRDefault="00FE00D0" w:rsidP="00FE00D0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对于新法律实施前的行为，原则上适用旧法，但若新法处罚更轻，则适用新法（适用于行政、刑事处罚）。</w:t>
            </w:r>
          </w:p>
        </w:tc>
      </w:tr>
    </w:tbl>
    <w:p w14:paraId="6E4ADD8E" w14:textId="4B1FA97A" w:rsidR="00FE00D0" w:rsidRPr="00B2720C" w:rsidRDefault="00E2789B" w:rsidP="00FE00D0">
      <w:pPr>
        <w:pStyle w:val="21"/>
        <w:rPr>
          <w:rFonts w:hint="eastAsia"/>
        </w:rPr>
      </w:pPr>
      <w:bookmarkStart w:id="20" w:name="_Toc219912253"/>
      <w:r w:rsidRPr="00B2720C">
        <w:rPr>
          <w:rFonts w:hint="eastAsia"/>
        </w:rPr>
        <w:t>四、 易混考点辨析</w:t>
      </w:r>
      <w:bookmarkEnd w:id="20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098"/>
        <w:gridCol w:w="4813"/>
      </w:tblGrid>
      <w:tr w:rsidR="00FE00D0" w:rsidRPr="00B2720C" w14:paraId="05FD27B8" w14:textId="77777777" w:rsidTr="00FE00D0">
        <w:tc>
          <w:tcPr>
            <w:tcW w:w="5098" w:type="dxa"/>
            <w:vAlign w:val="center"/>
          </w:tcPr>
          <w:p w14:paraId="50B6D4CF" w14:textId="67B86416" w:rsidR="00FE00D0" w:rsidRPr="00B2720C" w:rsidRDefault="00FE00D0" w:rsidP="00FE00D0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《公安机关办理行政案件程序规定》</w:t>
            </w:r>
          </w:p>
        </w:tc>
        <w:tc>
          <w:tcPr>
            <w:tcW w:w="4813" w:type="dxa"/>
            <w:vAlign w:val="center"/>
          </w:tcPr>
          <w:p w14:paraId="110EF5EC" w14:textId="3AC1392A" w:rsidR="00FE00D0" w:rsidRPr="00B2720C" w:rsidRDefault="00FE00D0" w:rsidP="00FE00D0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《公安机关办理刑事案件程序规定》</w:t>
            </w:r>
          </w:p>
        </w:tc>
      </w:tr>
      <w:tr w:rsidR="00FE00D0" w:rsidRPr="00B2720C" w14:paraId="6768B0D9" w14:textId="77777777" w:rsidTr="00FE00D0">
        <w:tc>
          <w:tcPr>
            <w:tcW w:w="5098" w:type="dxa"/>
            <w:vAlign w:val="center"/>
          </w:tcPr>
          <w:p w14:paraId="5BE96E2C" w14:textId="404E1215" w:rsidR="00FE00D0" w:rsidRPr="00B2720C" w:rsidRDefault="00FE00D0" w:rsidP="00FE00D0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  <w:b/>
                <w:bCs/>
              </w:rPr>
              <w:t>行政案件</w:t>
            </w:r>
            <w:r w:rsidRPr="00B2720C">
              <w:rPr>
                <w:rFonts w:hint="eastAsia"/>
              </w:rPr>
              <w:t>（治安处罚等）</w:t>
            </w:r>
            <w:r w:rsidRPr="00B2720C">
              <w:rPr>
                <w:rFonts w:hint="eastAsia"/>
              </w:rPr>
              <w:t>，</w:t>
            </w:r>
            <w:r w:rsidRPr="00B2720C">
              <w:rPr>
                <w:rFonts w:hint="eastAsia"/>
              </w:rPr>
              <w:t>行政案件可调解结案</w:t>
            </w:r>
          </w:p>
        </w:tc>
        <w:tc>
          <w:tcPr>
            <w:tcW w:w="4813" w:type="dxa"/>
            <w:vAlign w:val="center"/>
          </w:tcPr>
          <w:p w14:paraId="25346DE5" w14:textId="0603AD99" w:rsidR="00FE00D0" w:rsidRPr="00B2720C" w:rsidRDefault="00FE00D0" w:rsidP="00FE00D0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  <w:b/>
                <w:bCs/>
              </w:rPr>
              <w:t>刑事案件</w:t>
            </w:r>
            <w:r w:rsidRPr="00B2720C">
              <w:rPr>
                <w:rFonts w:hint="eastAsia"/>
              </w:rPr>
              <w:t>（侦查、移送起诉等），刑事案件除</w:t>
            </w:r>
            <w:r w:rsidRPr="00B2720C">
              <w:rPr>
                <w:rFonts w:hint="eastAsia"/>
              </w:rPr>
              <w:lastRenderedPageBreak/>
              <w:t>自诉案件外，不得调解。</w:t>
            </w:r>
          </w:p>
        </w:tc>
      </w:tr>
    </w:tbl>
    <w:p w14:paraId="7F37F913" w14:textId="77777777" w:rsidR="00FE00D0" w:rsidRPr="00B2720C" w:rsidRDefault="00FE00D0">
      <w:pPr>
        <w:rPr>
          <w:rFonts w:ascii="鼎猎宋刻体" w:eastAsia="鼎猎宋刻体" w:hAnsi="鼎猎宋刻体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FE00D0" w:rsidRPr="00B2720C" w14:paraId="47E4DA41" w14:textId="77777777" w:rsidTr="00FE00D0">
        <w:tc>
          <w:tcPr>
            <w:tcW w:w="3303" w:type="dxa"/>
            <w:vAlign w:val="center"/>
          </w:tcPr>
          <w:p w14:paraId="61C7A013" w14:textId="253343CD" w:rsidR="00FE00D0" w:rsidRPr="00B2720C" w:rsidRDefault="00FE00D0" w:rsidP="00FE00D0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法律</w:t>
            </w:r>
          </w:p>
        </w:tc>
        <w:tc>
          <w:tcPr>
            <w:tcW w:w="3304" w:type="dxa"/>
            <w:vAlign w:val="center"/>
          </w:tcPr>
          <w:p w14:paraId="4254EE04" w14:textId="475E3036" w:rsidR="00FE00D0" w:rsidRPr="00B2720C" w:rsidRDefault="00FE00D0" w:rsidP="00FE00D0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行政法规</w:t>
            </w:r>
          </w:p>
        </w:tc>
        <w:tc>
          <w:tcPr>
            <w:tcW w:w="3304" w:type="dxa"/>
            <w:vAlign w:val="center"/>
          </w:tcPr>
          <w:p w14:paraId="4F3BE59F" w14:textId="700700CA" w:rsidR="00FE00D0" w:rsidRPr="00B2720C" w:rsidRDefault="00FE00D0" w:rsidP="00FE00D0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部门规章</w:t>
            </w:r>
          </w:p>
        </w:tc>
      </w:tr>
      <w:tr w:rsidR="00FE00D0" w:rsidRPr="00B2720C" w14:paraId="778D3505" w14:textId="77777777" w:rsidTr="00FE00D0">
        <w:tc>
          <w:tcPr>
            <w:tcW w:w="3303" w:type="dxa"/>
            <w:vAlign w:val="center"/>
          </w:tcPr>
          <w:p w14:paraId="3195D31F" w14:textId="10F5A83F" w:rsidR="00FE00D0" w:rsidRPr="00B2720C" w:rsidRDefault="00FE00D0" w:rsidP="00FE00D0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法律由全国人大及常委会制定，名称多为 “XX 法”；</w:t>
            </w:r>
          </w:p>
        </w:tc>
        <w:tc>
          <w:tcPr>
            <w:tcW w:w="3304" w:type="dxa"/>
            <w:vAlign w:val="center"/>
          </w:tcPr>
          <w:p w14:paraId="5BD10821" w14:textId="3B443E1F" w:rsidR="00FE00D0" w:rsidRPr="00B2720C" w:rsidRDefault="00FE00D0" w:rsidP="00FE00D0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行政法规由国务院制定，名称多为 “XX 条例”；</w:t>
            </w:r>
          </w:p>
        </w:tc>
        <w:tc>
          <w:tcPr>
            <w:tcW w:w="3304" w:type="dxa"/>
            <w:vAlign w:val="center"/>
          </w:tcPr>
          <w:p w14:paraId="7D31B8D8" w14:textId="34AF12FB" w:rsidR="00FE00D0" w:rsidRPr="00B2720C" w:rsidRDefault="00FE00D0" w:rsidP="00FE00D0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部门规章由公安部制定，名称多为 “XX 规定”“XX 规程”</w:t>
            </w:r>
          </w:p>
        </w:tc>
      </w:tr>
    </w:tbl>
    <w:p w14:paraId="1D58B08E" w14:textId="77777777" w:rsidR="00FE00D0" w:rsidRPr="00B2720C" w:rsidRDefault="00FE00D0">
      <w:pPr>
        <w:rPr>
          <w:rFonts w:ascii="鼎猎宋刻体" w:eastAsia="鼎猎宋刻体" w:hAnsi="鼎猎宋刻体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FE00D0" w:rsidRPr="00B2720C" w14:paraId="2DFD62A1" w14:textId="77777777" w:rsidTr="00FE00D0">
        <w:tc>
          <w:tcPr>
            <w:tcW w:w="4955" w:type="dxa"/>
            <w:vAlign w:val="center"/>
          </w:tcPr>
          <w:p w14:paraId="513B9ACF" w14:textId="1AAC9669" w:rsidR="00FE00D0" w:rsidRPr="00B2720C" w:rsidRDefault="00FE00D0" w:rsidP="00FE00D0">
            <w:pPr>
              <w:pStyle w:val="31"/>
              <w:ind w:firstLineChars="0" w:firstLine="0"/>
              <w:jc w:val="center"/>
            </w:pPr>
            <w:r w:rsidRPr="00B2720C">
              <w:rPr>
                <w:rFonts w:hint="eastAsia"/>
              </w:rPr>
              <w:t>实体依据</w:t>
            </w:r>
          </w:p>
        </w:tc>
        <w:tc>
          <w:tcPr>
            <w:tcW w:w="4956" w:type="dxa"/>
            <w:vAlign w:val="center"/>
          </w:tcPr>
          <w:p w14:paraId="76AEE112" w14:textId="7AF6B9C8" w:rsidR="00FE00D0" w:rsidRPr="00B2720C" w:rsidRDefault="00FE00D0" w:rsidP="00FE00D0">
            <w:pPr>
              <w:pStyle w:val="31"/>
              <w:ind w:firstLineChars="0" w:firstLine="0"/>
              <w:jc w:val="center"/>
            </w:pPr>
            <w:r w:rsidRPr="00B2720C">
              <w:rPr>
                <w:rFonts w:hint="eastAsia"/>
              </w:rPr>
              <w:t>程序依据</w:t>
            </w:r>
          </w:p>
        </w:tc>
      </w:tr>
      <w:tr w:rsidR="00FE00D0" w:rsidRPr="00B2720C" w14:paraId="7BDC06F9" w14:textId="77777777" w:rsidTr="00FE00D0">
        <w:tc>
          <w:tcPr>
            <w:tcW w:w="4955" w:type="dxa"/>
            <w:vAlign w:val="center"/>
          </w:tcPr>
          <w:p w14:paraId="6CBD9453" w14:textId="313210BE" w:rsidR="00FE00D0" w:rsidRPr="00B2720C" w:rsidRDefault="00FE00D0" w:rsidP="00FE00D0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实体依据解决 “能不能罚、能不能定罪” 的问题（如《刑法》《治安管理处罚法》）；</w:t>
            </w:r>
          </w:p>
        </w:tc>
        <w:tc>
          <w:tcPr>
            <w:tcW w:w="4956" w:type="dxa"/>
            <w:vAlign w:val="center"/>
          </w:tcPr>
          <w:p w14:paraId="3FF02C30" w14:textId="68B90557" w:rsidR="00FE00D0" w:rsidRPr="00B2720C" w:rsidRDefault="00FE00D0" w:rsidP="00FE00D0">
            <w:pPr>
              <w:pStyle w:val="31"/>
              <w:ind w:firstLineChars="0" w:firstLine="0"/>
              <w:jc w:val="center"/>
            </w:pPr>
            <w:r w:rsidRPr="00B2720C">
              <w:rPr>
                <w:rFonts w:hint="eastAsia"/>
              </w:rPr>
              <w:t>程序依据解决 “怎么罚、怎么侦查” 的问题（如《刑事诉讼法》《行政案件程序规定》）。</w:t>
            </w:r>
          </w:p>
        </w:tc>
      </w:tr>
    </w:tbl>
    <w:p w14:paraId="7121E0DA" w14:textId="09BB2208" w:rsidR="00FE00D0" w:rsidRPr="00B2720C" w:rsidRDefault="00FE00D0">
      <w:pPr>
        <w:pStyle w:val="31"/>
        <w:ind w:firstLine="500"/>
        <w:rPr>
          <w:rFonts w:hint="eastAsia"/>
        </w:rPr>
      </w:pPr>
    </w:p>
    <w:p w14:paraId="59721C79" w14:textId="3F4A059B" w:rsidR="00FE00D0" w:rsidRPr="00B2720C" w:rsidRDefault="00FE00D0" w:rsidP="00001438">
      <w:pPr>
        <w:pStyle w:val="11"/>
        <w:rPr>
          <w:spacing w:val="20"/>
          <w:kern w:val="10"/>
        </w:rPr>
      </w:pPr>
      <w:bookmarkStart w:id="21" w:name="_Toc219912254"/>
      <w:r w:rsidRPr="00B2720C">
        <w:t>公安基础知识</w:t>
      </w:r>
      <w:bookmarkEnd w:id="21"/>
    </w:p>
    <w:p w14:paraId="6A9B01B9" w14:textId="487E1ED3" w:rsidR="00FE00D0" w:rsidRPr="00B2720C" w:rsidRDefault="00FE00D0" w:rsidP="00FE00D0">
      <w:pPr>
        <w:pStyle w:val="21"/>
        <w:rPr>
          <w:rFonts w:hint="eastAsia"/>
        </w:rPr>
      </w:pPr>
      <w:bookmarkStart w:id="22" w:name="_Toc219912255"/>
      <w:r w:rsidRPr="00B2720C">
        <w:rPr>
          <w:rFonts w:hint="eastAsia"/>
        </w:rPr>
        <w:t>一、 公安机关的性质与宗旨</w:t>
      </w:r>
      <w:bookmarkEnd w:id="22"/>
    </w:p>
    <w:p w14:paraId="579E02ED" w14:textId="53AB7E8F" w:rsidR="00FE00D0" w:rsidRPr="00B2720C" w:rsidRDefault="00FE00D0" w:rsidP="00FE00D0">
      <w:pPr>
        <w:pStyle w:val="31"/>
        <w:ind w:firstLineChars="0"/>
        <w:rPr>
          <w:rFonts w:hint="eastAsia"/>
        </w:rPr>
      </w:pPr>
      <w:r w:rsidRPr="00B2720C">
        <w:rPr>
          <w:rStyle w:val="42"/>
          <w:rFonts w:hint="eastAsia"/>
        </w:rPr>
        <w:t>性质：</w:t>
      </w:r>
      <w:r w:rsidRPr="00B2720C">
        <w:rPr>
          <w:rFonts w:hint="eastAsia"/>
        </w:rPr>
        <w:t>公安机关是</w:t>
      </w:r>
      <w:r w:rsidRPr="00B2720C">
        <w:rPr>
          <w:rFonts w:hint="eastAsia"/>
          <w:b/>
          <w:bCs/>
          <w:u w:val="single"/>
        </w:rPr>
        <w:t>人民民主专政的重要工具</w:t>
      </w:r>
      <w:r w:rsidRPr="00B2720C">
        <w:rPr>
          <w:rFonts w:hint="eastAsia"/>
        </w:rPr>
        <w:t>，是武装性质的国家治安行政力量和刑事司法力量</w:t>
      </w:r>
    </w:p>
    <w:p w14:paraId="63E32D70" w14:textId="77777777" w:rsidR="00FE00D0" w:rsidRPr="00B2720C" w:rsidRDefault="00FE00D0" w:rsidP="00FE00D0">
      <w:pPr>
        <w:pStyle w:val="31"/>
        <w:numPr>
          <w:ilvl w:val="0"/>
          <w:numId w:val="26"/>
        </w:numPr>
        <w:ind w:firstLineChars="0"/>
        <w:rPr>
          <w:rFonts w:hint="eastAsia"/>
        </w:rPr>
      </w:pPr>
      <w:r w:rsidRPr="00B2720C">
        <w:rPr>
          <w:rFonts w:hint="eastAsia"/>
        </w:rPr>
        <w:t>根本属性：</w:t>
      </w:r>
      <w:r w:rsidRPr="00B2720C">
        <w:rPr>
          <w:rFonts w:hint="eastAsia"/>
          <w:b/>
          <w:bCs/>
          <w:u w:val="single"/>
        </w:rPr>
        <w:t>阶级性</w:t>
      </w:r>
      <w:r w:rsidRPr="00B2720C">
        <w:rPr>
          <w:rFonts w:hint="eastAsia"/>
        </w:rPr>
        <w:t>（人民民主专政工具）。</w:t>
      </w:r>
    </w:p>
    <w:p w14:paraId="1D531EBF" w14:textId="77777777" w:rsidR="00FE00D0" w:rsidRPr="00B2720C" w:rsidRDefault="00FE00D0" w:rsidP="00FE00D0">
      <w:pPr>
        <w:pStyle w:val="31"/>
        <w:numPr>
          <w:ilvl w:val="0"/>
          <w:numId w:val="26"/>
        </w:numPr>
        <w:ind w:firstLineChars="0"/>
        <w:rPr>
          <w:rFonts w:hint="eastAsia"/>
        </w:rPr>
      </w:pPr>
      <w:r w:rsidRPr="00B2720C">
        <w:rPr>
          <w:rFonts w:hint="eastAsia"/>
        </w:rPr>
        <w:t>组织属性：武装性质的治安行政、刑事司法力量。</w:t>
      </w:r>
    </w:p>
    <w:p w14:paraId="18CF3EEF" w14:textId="77777777" w:rsidR="00FE00D0" w:rsidRPr="00B2720C" w:rsidRDefault="00FE00D0" w:rsidP="00FE00D0">
      <w:pPr>
        <w:pStyle w:val="31"/>
        <w:ind w:firstLineChars="0"/>
        <w:rPr>
          <w:rFonts w:hint="eastAsia"/>
        </w:rPr>
      </w:pPr>
      <w:r w:rsidRPr="00B2720C">
        <w:rPr>
          <w:rStyle w:val="42"/>
          <w:rFonts w:hint="eastAsia"/>
        </w:rPr>
        <w:t>宗旨：</w:t>
      </w:r>
      <w:r w:rsidRPr="00B2720C">
        <w:rPr>
          <w:rFonts w:hint="eastAsia"/>
          <w:b/>
          <w:bCs/>
          <w:u w:val="single"/>
        </w:rPr>
        <w:t>全心全意为人民服务</w:t>
      </w:r>
      <w:r w:rsidRPr="00B2720C">
        <w:rPr>
          <w:rFonts w:hint="eastAsia"/>
        </w:rPr>
        <w:t>，这是公安工作的根本宗旨。</w:t>
      </w:r>
    </w:p>
    <w:p w14:paraId="61AE1D7B" w14:textId="77777777" w:rsidR="00FE00D0" w:rsidRPr="00B2720C" w:rsidRDefault="00FE00D0" w:rsidP="00FE00D0">
      <w:pPr>
        <w:pStyle w:val="31"/>
        <w:ind w:firstLine="500"/>
        <w:rPr>
          <w:rFonts w:hint="eastAsia"/>
        </w:rPr>
      </w:pPr>
      <w:r w:rsidRPr="00B2720C">
        <w:rPr>
          <w:rFonts w:hint="eastAsia"/>
        </w:rPr>
        <w:t>具体体现：执法为民、服务群众、救助危难、维护群众合法权益。</w:t>
      </w:r>
    </w:p>
    <w:p w14:paraId="6FADDC89" w14:textId="77777777" w:rsidR="00FE00D0" w:rsidRPr="00B2720C" w:rsidRDefault="00FE00D0" w:rsidP="00FE00D0">
      <w:pPr>
        <w:pStyle w:val="21"/>
        <w:rPr>
          <w:rFonts w:hint="eastAsia"/>
        </w:rPr>
      </w:pPr>
      <w:bookmarkStart w:id="23" w:name="_Toc219912256"/>
      <w:r w:rsidRPr="00B2720C">
        <w:rPr>
          <w:rFonts w:hint="eastAsia"/>
        </w:rPr>
        <w:t>二、 公安机关的任务与职责</w:t>
      </w:r>
      <w:bookmarkEnd w:id="23"/>
    </w:p>
    <w:p w14:paraId="7BF26056" w14:textId="77777777" w:rsidR="00FE00D0" w:rsidRPr="00B2720C" w:rsidRDefault="00FE00D0" w:rsidP="00FE00D0">
      <w:pPr>
        <w:pStyle w:val="31"/>
        <w:ind w:firstLine="500"/>
        <w:rPr>
          <w:rFonts w:hint="eastAsia"/>
        </w:rPr>
      </w:pPr>
      <w:r w:rsidRPr="00B2720C">
        <w:rPr>
          <w:rFonts w:hint="eastAsia"/>
          <w:b/>
          <w:bCs/>
        </w:rPr>
        <w:t>总任务：</w:t>
      </w:r>
      <w:r w:rsidRPr="00B2720C">
        <w:rPr>
          <w:rFonts w:hint="eastAsia"/>
        </w:rPr>
        <w:t>维护国家安全和社会稳定。</w:t>
      </w:r>
    </w:p>
    <w:p w14:paraId="1C66CB17" w14:textId="324A7EBE" w:rsidR="00FE00D0" w:rsidRPr="00B2720C" w:rsidRDefault="00FE00D0" w:rsidP="00240F31">
      <w:pPr>
        <w:pStyle w:val="41"/>
        <w:spacing w:before="156"/>
      </w:pPr>
      <w:r w:rsidRPr="00B2720C">
        <w:rPr>
          <w:rFonts w:hint="eastAsia"/>
        </w:rPr>
        <w:t>基本任务</w:t>
      </w:r>
    </w:p>
    <w:tbl>
      <w:tblPr>
        <w:tblStyle w:val="ae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300C6D" w:rsidRPr="00B2720C" w14:paraId="726B890F" w14:textId="77777777" w:rsidTr="00300C6D">
        <w:tc>
          <w:tcPr>
            <w:tcW w:w="10201" w:type="dxa"/>
          </w:tcPr>
          <w:p w14:paraId="2F9140B1" w14:textId="4C16BE53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维护国家安全：防范、制止和惩治危害国家安全的违法犯罪活动（如颠覆国家政权、分裂国家等）</w:t>
            </w:r>
          </w:p>
        </w:tc>
      </w:tr>
      <w:tr w:rsidR="00300C6D" w:rsidRPr="00B2720C" w14:paraId="23B476F8" w14:textId="77777777" w:rsidTr="00300C6D">
        <w:tc>
          <w:tcPr>
            <w:tcW w:w="10201" w:type="dxa"/>
          </w:tcPr>
          <w:p w14:paraId="2275FE96" w14:textId="4C1A9528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维护社会治安秩序和社会稳定：查处治安案件、化解矛盾纠纷、防控治安风险。</w:t>
            </w:r>
          </w:p>
        </w:tc>
      </w:tr>
      <w:tr w:rsidR="00300C6D" w:rsidRPr="00B2720C" w14:paraId="312A3E38" w14:textId="77777777" w:rsidTr="00300C6D">
        <w:tc>
          <w:tcPr>
            <w:tcW w:w="10201" w:type="dxa"/>
          </w:tcPr>
          <w:p w14:paraId="5D44BD97" w14:textId="50970152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保护公民的人身安全和人身自由：打击侵犯人身权利的违法犯罪，严禁非法拘禁、体罚虐待。</w:t>
            </w:r>
          </w:p>
        </w:tc>
      </w:tr>
      <w:tr w:rsidR="00300C6D" w:rsidRPr="00B2720C" w14:paraId="25716AEE" w14:textId="77777777" w:rsidTr="00300C6D">
        <w:tc>
          <w:tcPr>
            <w:tcW w:w="10201" w:type="dxa"/>
          </w:tcPr>
          <w:p w14:paraId="3CA1C78E" w14:textId="31276D40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保护公共财产和公民个人合法财产：防范和打击盗窃、抢劫、哄抢等侵财类违法犯罪。</w:t>
            </w:r>
          </w:p>
        </w:tc>
      </w:tr>
      <w:tr w:rsidR="00300C6D" w:rsidRPr="00B2720C" w14:paraId="61C1E1A4" w14:textId="77777777" w:rsidTr="00300C6D">
        <w:tc>
          <w:tcPr>
            <w:tcW w:w="10201" w:type="dxa"/>
          </w:tcPr>
          <w:p w14:paraId="0B1FE5DC" w14:textId="19AA3106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预防、制止和惩治违法犯罪活动：事前预防、事中制止、事后惩处相结合。</w:t>
            </w:r>
          </w:p>
        </w:tc>
      </w:tr>
    </w:tbl>
    <w:p w14:paraId="13D3FAEF" w14:textId="3E1551E7" w:rsidR="00FE00D0" w:rsidRPr="00B2720C" w:rsidRDefault="00FE00D0" w:rsidP="00240F31">
      <w:pPr>
        <w:pStyle w:val="41"/>
        <w:spacing w:before="156"/>
      </w:pPr>
      <w:r w:rsidRPr="00B2720C">
        <w:rPr>
          <w:rFonts w:hint="eastAsia"/>
        </w:rPr>
        <w:t>主要职责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5"/>
        <w:gridCol w:w="6804"/>
      </w:tblGrid>
      <w:tr w:rsidR="00300C6D" w:rsidRPr="00B2720C" w14:paraId="1669FD59" w14:textId="77777777" w:rsidTr="00300C6D">
        <w:tc>
          <w:tcPr>
            <w:tcW w:w="2405" w:type="dxa"/>
            <w:vAlign w:val="center"/>
          </w:tcPr>
          <w:p w14:paraId="5447BA95" w14:textId="482653C0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治安行政管理职责</w:t>
            </w:r>
          </w:p>
        </w:tc>
        <w:tc>
          <w:tcPr>
            <w:tcW w:w="6804" w:type="dxa"/>
            <w:vAlign w:val="center"/>
          </w:tcPr>
          <w:p w14:paraId="5ECDC0CA" w14:textId="6BC810AB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户籍管理、治安管理、出入境管理、消防管理、道路交通管理等。</w:t>
            </w:r>
          </w:p>
        </w:tc>
      </w:tr>
      <w:tr w:rsidR="00300C6D" w:rsidRPr="00B2720C" w14:paraId="5274114D" w14:textId="77777777" w:rsidTr="00300C6D">
        <w:tc>
          <w:tcPr>
            <w:tcW w:w="2405" w:type="dxa"/>
            <w:vAlign w:val="center"/>
          </w:tcPr>
          <w:p w14:paraId="7B28EB63" w14:textId="331B9AA5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刑事司法职责</w:t>
            </w:r>
          </w:p>
        </w:tc>
        <w:tc>
          <w:tcPr>
            <w:tcW w:w="6804" w:type="dxa"/>
            <w:vAlign w:val="center"/>
          </w:tcPr>
          <w:p w14:paraId="6BDB2DAC" w14:textId="4304D621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立案、侦查、拘留、执行逮捕、预审等。</w:t>
            </w:r>
          </w:p>
        </w:tc>
      </w:tr>
      <w:tr w:rsidR="00300C6D" w:rsidRPr="00B2720C" w14:paraId="7E4D9CFE" w14:textId="77777777" w:rsidTr="00300C6D">
        <w:tc>
          <w:tcPr>
            <w:tcW w:w="2405" w:type="dxa"/>
            <w:vAlign w:val="center"/>
          </w:tcPr>
          <w:p w14:paraId="49C88D84" w14:textId="10DEB39A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应急处突职责</w:t>
            </w:r>
          </w:p>
        </w:tc>
        <w:tc>
          <w:tcPr>
            <w:tcW w:w="6804" w:type="dxa"/>
            <w:vAlign w:val="center"/>
          </w:tcPr>
          <w:p w14:paraId="2DE9D2ED" w14:textId="3B36BAB7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处置暴乱、骚乱、群体性事件、恐怖袭击事件等。</w:t>
            </w:r>
          </w:p>
        </w:tc>
      </w:tr>
      <w:tr w:rsidR="00300C6D" w:rsidRPr="00B2720C" w14:paraId="422F45B0" w14:textId="77777777" w:rsidTr="00300C6D">
        <w:tc>
          <w:tcPr>
            <w:tcW w:w="2405" w:type="dxa"/>
            <w:vAlign w:val="center"/>
          </w:tcPr>
          <w:p w14:paraId="028CC6BF" w14:textId="260E887E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服务群众职责</w:t>
            </w:r>
          </w:p>
        </w:tc>
        <w:tc>
          <w:tcPr>
            <w:tcW w:w="6804" w:type="dxa"/>
            <w:vAlign w:val="center"/>
          </w:tcPr>
          <w:p w14:paraId="6DB13446" w14:textId="1DEFA3F0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办理身份证、居住证，接受群众报警求助等。</w:t>
            </w:r>
          </w:p>
        </w:tc>
      </w:tr>
    </w:tbl>
    <w:p w14:paraId="126E551F" w14:textId="77777777" w:rsidR="00FE00D0" w:rsidRPr="00B2720C" w:rsidRDefault="00FE00D0" w:rsidP="00300C6D">
      <w:pPr>
        <w:pStyle w:val="21"/>
        <w:rPr>
          <w:rFonts w:hint="eastAsia"/>
        </w:rPr>
      </w:pPr>
      <w:bookmarkStart w:id="24" w:name="_Toc219912257"/>
      <w:r w:rsidRPr="00B2720C">
        <w:rPr>
          <w:rFonts w:hint="eastAsia"/>
        </w:rPr>
        <w:t>三、 公安工作的根本原则与根本路线</w:t>
      </w:r>
      <w:bookmarkEnd w:id="24"/>
    </w:p>
    <w:p w14:paraId="2DC44055" w14:textId="77777777" w:rsidR="00FE00D0" w:rsidRPr="00B2720C" w:rsidRDefault="00FE00D0" w:rsidP="00300C6D">
      <w:pPr>
        <w:pStyle w:val="31"/>
        <w:ind w:firstLineChars="0" w:firstLine="0"/>
        <w:rPr>
          <w:rFonts w:hint="eastAsia"/>
        </w:rPr>
      </w:pPr>
      <w:r w:rsidRPr="00B2720C">
        <w:rPr>
          <w:rStyle w:val="42"/>
          <w:rFonts w:hint="eastAsia"/>
        </w:rPr>
        <w:t>根本原则：</w:t>
      </w:r>
      <w:r w:rsidRPr="00B2720C">
        <w:rPr>
          <w:rFonts w:hint="eastAsia"/>
          <w:b/>
          <w:bCs/>
          <w:u w:val="single"/>
        </w:rPr>
        <w:t>坚持党对公安工作的绝对领导</w:t>
      </w:r>
      <w:r w:rsidRPr="00B2720C">
        <w:rPr>
          <w:rFonts w:hint="eastAsia"/>
        </w:rPr>
        <w:t>（政治领导、思想领导、组织领导、决策领导、法制领导）。</w:t>
      </w:r>
    </w:p>
    <w:p w14:paraId="5CE4CDF3" w14:textId="77777777" w:rsidR="00FE00D0" w:rsidRPr="00B2720C" w:rsidRDefault="00FE00D0" w:rsidP="00300C6D">
      <w:pPr>
        <w:pStyle w:val="31"/>
        <w:numPr>
          <w:ilvl w:val="0"/>
          <w:numId w:val="28"/>
        </w:numPr>
        <w:ind w:firstLineChars="0"/>
        <w:rPr>
          <w:rFonts w:hint="eastAsia"/>
        </w:rPr>
      </w:pPr>
      <w:r w:rsidRPr="00B2720C">
        <w:rPr>
          <w:rFonts w:hint="eastAsia"/>
        </w:rPr>
        <w:t>关键要点：党对公安工作的领导是</w:t>
      </w:r>
      <w:r w:rsidRPr="00B2720C">
        <w:rPr>
          <w:rFonts w:hint="eastAsia"/>
          <w:b/>
          <w:bCs/>
          <w:u w:val="single"/>
        </w:rPr>
        <w:t>无条件的、全面的、直接的</w:t>
      </w:r>
      <w:r w:rsidRPr="00B2720C">
        <w:rPr>
          <w:rFonts w:hint="eastAsia"/>
        </w:rPr>
        <w:t>，不得削弱、抵制或变相摆脱。</w:t>
      </w:r>
    </w:p>
    <w:p w14:paraId="50BDD1A5" w14:textId="77777777" w:rsidR="00FE00D0" w:rsidRPr="00B2720C" w:rsidRDefault="00FE00D0" w:rsidP="00240F31">
      <w:pPr>
        <w:pStyle w:val="41"/>
        <w:spacing w:before="156"/>
        <w:rPr>
          <w:rFonts w:hint="eastAsia"/>
        </w:rPr>
      </w:pPr>
      <w:r w:rsidRPr="00B2720C">
        <w:rPr>
          <w:rFonts w:hint="eastAsia"/>
        </w:rPr>
        <w:t>根本路线：</w:t>
      </w:r>
      <w:r w:rsidRPr="00B2720C">
        <w:rPr>
          <w:rFonts w:hint="eastAsia"/>
          <w:u w:val="single"/>
        </w:rPr>
        <w:t>群众路线</w:t>
      </w:r>
      <w:r w:rsidRPr="00B2720C">
        <w:rPr>
          <w:rFonts w:hint="eastAsia"/>
        </w:rPr>
        <w:t>（一切为了群众，一切依靠群众，从群众中来，到群众中去）。</w:t>
      </w:r>
    </w:p>
    <w:p w14:paraId="1D209623" w14:textId="77777777" w:rsidR="00FE00D0" w:rsidRPr="00B2720C" w:rsidRDefault="00FE00D0" w:rsidP="00300C6D">
      <w:pPr>
        <w:pStyle w:val="31"/>
        <w:numPr>
          <w:ilvl w:val="0"/>
          <w:numId w:val="28"/>
        </w:numPr>
        <w:ind w:firstLineChars="0"/>
        <w:rPr>
          <w:rFonts w:hint="eastAsia"/>
        </w:rPr>
      </w:pPr>
      <w:r w:rsidRPr="00B2720C">
        <w:rPr>
          <w:rFonts w:hint="eastAsia"/>
        </w:rPr>
        <w:t>地位：公安工作的生命线，公安工作最基本的工作方法。</w:t>
      </w:r>
    </w:p>
    <w:p w14:paraId="062C8579" w14:textId="77777777" w:rsidR="00FE00D0" w:rsidRPr="00B2720C" w:rsidRDefault="00FE00D0" w:rsidP="00300C6D">
      <w:pPr>
        <w:pStyle w:val="31"/>
        <w:numPr>
          <w:ilvl w:val="0"/>
          <w:numId w:val="28"/>
        </w:numPr>
        <w:ind w:firstLineChars="0"/>
        <w:rPr>
          <w:rFonts w:hint="eastAsia"/>
        </w:rPr>
      </w:pPr>
      <w:r w:rsidRPr="00B2720C">
        <w:rPr>
          <w:rFonts w:hint="eastAsia"/>
        </w:rPr>
        <w:t>具体要求：深入群众、依靠群众、发动群众，构建警民协作机制。</w:t>
      </w:r>
    </w:p>
    <w:p w14:paraId="750934BE" w14:textId="77777777" w:rsidR="00FE00D0" w:rsidRPr="00B2720C" w:rsidRDefault="00FE00D0" w:rsidP="00300C6D">
      <w:pPr>
        <w:pStyle w:val="21"/>
        <w:rPr>
          <w:rFonts w:hint="eastAsia"/>
        </w:rPr>
      </w:pPr>
      <w:bookmarkStart w:id="25" w:name="_Toc219912258"/>
      <w:r w:rsidRPr="00B2720C">
        <w:rPr>
          <w:rFonts w:hint="eastAsia"/>
        </w:rPr>
        <w:lastRenderedPageBreak/>
        <w:t>四、 公安工作的基本方针与基本政策</w:t>
      </w:r>
      <w:bookmarkEnd w:id="25"/>
    </w:p>
    <w:p w14:paraId="7D39494B" w14:textId="77777777" w:rsidR="00FE00D0" w:rsidRPr="00B2720C" w:rsidRDefault="00FE00D0" w:rsidP="00240F31">
      <w:pPr>
        <w:pStyle w:val="41"/>
        <w:spacing w:before="156"/>
        <w:rPr>
          <w:rFonts w:hint="eastAsia"/>
        </w:rPr>
      </w:pPr>
      <w:r w:rsidRPr="00B2720C">
        <w:rPr>
          <w:rFonts w:hint="eastAsia"/>
        </w:rPr>
        <w:t>基本方针：党委领导下的专门机关与广大群众相结合。</w:t>
      </w:r>
    </w:p>
    <w:p w14:paraId="19BDAE38" w14:textId="77777777" w:rsidR="00FE00D0" w:rsidRPr="00B2720C" w:rsidRDefault="00FE00D0" w:rsidP="00300C6D">
      <w:pPr>
        <w:pStyle w:val="31"/>
        <w:numPr>
          <w:ilvl w:val="0"/>
          <w:numId w:val="30"/>
        </w:numPr>
        <w:ind w:firstLineChars="0"/>
        <w:rPr>
          <w:rFonts w:hint="eastAsia"/>
        </w:rPr>
      </w:pPr>
      <w:r w:rsidRPr="00B2720C">
        <w:rPr>
          <w:rFonts w:hint="eastAsia"/>
        </w:rPr>
        <w:t>内涵：公安机关发挥职能作用，群众积极参与，两者结合共同维护社会治安。</w:t>
      </w:r>
    </w:p>
    <w:p w14:paraId="1CD16A72" w14:textId="77777777" w:rsidR="00FE00D0" w:rsidRPr="00B2720C" w:rsidRDefault="00FE00D0" w:rsidP="00300C6D">
      <w:pPr>
        <w:pStyle w:val="31"/>
        <w:numPr>
          <w:ilvl w:val="0"/>
          <w:numId w:val="30"/>
        </w:numPr>
        <w:ind w:firstLineChars="0"/>
        <w:rPr>
          <w:rFonts w:hint="eastAsia"/>
        </w:rPr>
      </w:pPr>
      <w:r w:rsidRPr="00B2720C">
        <w:rPr>
          <w:rFonts w:hint="eastAsia"/>
        </w:rPr>
        <w:t>核心：专群结合、群防群治。</w:t>
      </w:r>
    </w:p>
    <w:p w14:paraId="28ED518F" w14:textId="09378982" w:rsidR="00FE00D0" w:rsidRPr="00B2720C" w:rsidRDefault="00FE00D0" w:rsidP="00240F31">
      <w:pPr>
        <w:pStyle w:val="41"/>
        <w:spacing w:before="156"/>
      </w:pPr>
      <w:r w:rsidRPr="00B2720C">
        <w:rPr>
          <w:rFonts w:hint="eastAsia"/>
        </w:rPr>
        <w:t>基本政策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4"/>
        <w:gridCol w:w="6797"/>
      </w:tblGrid>
      <w:tr w:rsidR="00300C6D" w:rsidRPr="00B2720C" w14:paraId="46E855AA" w14:textId="77777777" w:rsidTr="00300C6D">
        <w:tc>
          <w:tcPr>
            <w:tcW w:w="3114" w:type="dxa"/>
            <w:vAlign w:val="center"/>
          </w:tcPr>
          <w:p w14:paraId="644D02C1" w14:textId="0B43716B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  <w:b/>
                <w:bCs/>
              </w:rPr>
            </w:pPr>
            <w:r w:rsidRPr="00B2720C">
              <w:rPr>
                <w:rFonts w:hint="eastAsia"/>
                <w:b/>
                <w:bCs/>
              </w:rPr>
              <w:t>严肃与谨慎相结合政策</w:t>
            </w:r>
          </w:p>
        </w:tc>
        <w:tc>
          <w:tcPr>
            <w:tcW w:w="6797" w:type="dxa"/>
            <w:vAlign w:val="center"/>
          </w:tcPr>
          <w:p w14:paraId="796F8904" w14:textId="32A2F547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“严肃” 指严厉打击违法犯罪，“谨慎” 指严格执法、防止偏差；坚持 “稳、准、狠”。</w:t>
            </w:r>
          </w:p>
        </w:tc>
      </w:tr>
      <w:tr w:rsidR="00300C6D" w:rsidRPr="00B2720C" w14:paraId="09A32672" w14:textId="77777777" w:rsidTr="00300C6D">
        <w:tc>
          <w:tcPr>
            <w:tcW w:w="3114" w:type="dxa"/>
            <w:vAlign w:val="center"/>
          </w:tcPr>
          <w:p w14:paraId="5A2B344C" w14:textId="21F0C053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  <w:b/>
                <w:bCs/>
              </w:rPr>
            </w:pPr>
            <w:r w:rsidRPr="00B2720C">
              <w:rPr>
                <w:rFonts w:hint="eastAsia"/>
                <w:b/>
                <w:bCs/>
              </w:rPr>
              <w:t>依法从重从快惩处严重刑事犯罪分子政策</w:t>
            </w:r>
          </w:p>
        </w:tc>
        <w:tc>
          <w:tcPr>
            <w:tcW w:w="6797" w:type="dxa"/>
            <w:vAlign w:val="center"/>
          </w:tcPr>
          <w:p w14:paraId="468223C5" w14:textId="7141170D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“从重” 指在法定量刑幅度内从重处罚，“从快” 指在法定程序内快速办案；适用对象是严重危害社会治安的刑事犯罪分子。</w:t>
            </w:r>
          </w:p>
        </w:tc>
      </w:tr>
      <w:tr w:rsidR="00300C6D" w:rsidRPr="00B2720C" w14:paraId="0960F707" w14:textId="77777777" w:rsidTr="00300C6D">
        <w:tc>
          <w:tcPr>
            <w:tcW w:w="3114" w:type="dxa"/>
            <w:vAlign w:val="center"/>
          </w:tcPr>
          <w:p w14:paraId="530689C7" w14:textId="3E736482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  <w:b/>
                <w:bCs/>
              </w:rPr>
            </w:pPr>
            <w:r w:rsidRPr="00B2720C">
              <w:rPr>
                <w:rFonts w:hint="eastAsia"/>
                <w:b/>
                <w:bCs/>
              </w:rPr>
              <w:t>宽严相济政策</w:t>
            </w:r>
          </w:p>
        </w:tc>
        <w:tc>
          <w:tcPr>
            <w:tcW w:w="6797" w:type="dxa"/>
            <w:vAlign w:val="center"/>
          </w:tcPr>
          <w:p w14:paraId="3CE07122" w14:textId="4A87F055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宽严有度、区别对待，宽（从轻、减轻、和解）严（从严惩处）并用。</w:t>
            </w:r>
          </w:p>
        </w:tc>
      </w:tr>
      <w:tr w:rsidR="00300C6D" w:rsidRPr="00B2720C" w14:paraId="06555976" w14:textId="77777777" w:rsidTr="00300C6D">
        <w:tc>
          <w:tcPr>
            <w:tcW w:w="3114" w:type="dxa"/>
            <w:vAlign w:val="center"/>
          </w:tcPr>
          <w:p w14:paraId="67F17A91" w14:textId="6FE6C284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  <w:b/>
                <w:bCs/>
              </w:rPr>
            </w:pPr>
            <w:r w:rsidRPr="00B2720C">
              <w:rPr>
                <w:rFonts w:hint="eastAsia"/>
                <w:b/>
                <w:bCs/>
              </w:rPr>
              <w:t>重证据，重调查研究，严禁逼供信政策</w:t>
            </w:r>
          </w:p>
        </w:tc>
        <w:tc>
          <w:tcPr>
            <w:tcW w:w="6797" w:type="dxa"/>
            <w:vAlign w:val="center"/>
          </w:tcPr>
          <w:p w14:paraId="35F80144" w14:textId="376DBB70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证据是办案核心，严禁刑讯逼供、以威胁引诱欺骗等非法方法收集证据。</w:t>
            </w:r>
          </w:p>
        </w:tc>
      </w:tr>
      <w:tr w:rsidR="00300C6D" w:rsidRPr="00B2720C" w14:paraId="1E42F333" w14:textId="77777777" w:rsidTr="00300C6D">
        <w:tc>
          <w:tcPr>
            <w:tcW w:w="3114" w:type="dxa"/>
            <w:vAlign w:val="center"/>
          </w:tcPr>
          <w:p w14:paraId="1355A97C" w14:textId="31B10E25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  <w:b/>
                <w:bCs/>
              </w:rPr>
            </w:pPr>
            <w:r w:rsidRPr="00B2720C">
              <w:rPr>
                <w:rFonts w:hint="eastAsia"/>
                <w:b/>
                <w:bCs/>
              </w:rPr>
              <w:t>教育与处罚相结合政策</w:t>
            </w:r>
          </w:p>
        </w:tc>
        <w:tc>
          <w:tcPr>
            <w:tcW w:w="6797" w:type="dxa"/>
            <w:vAlign w:val="center"/>
          </w:tcPr>
          <w:p w14:paraId="5853B491" w14:textId="3F4BDD26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治安管理处罚的基本原则，处罚是手段，教育是目的。</w:t>
            </w:r>
          </w:p>
        </w:tc>
      </w:tr>
    </w:tbl>
    <w:p w14:paraId="5A836655" w14:textId="77777777" w:rsidR="00FE00D0" w:rsidRPr="00B2720C" w:rsidRDefault="00FE00D0" w:rsidP="00300C6D">
      <w:pPr>
        <w:pStyle w:val="21"/>
        <w:rPr>
          <w:rFonts w:hint="eastAsia"/>
        </w:rPr>
      </w:pPr>
      <w:bookmarkStart w:id="26" w:name="_Toc219912259"/>
      <w:r w:rsidRPr="00B2720C">
        <w:rPr>
          <w:rFonts w:hint="eastAsia"/>
        </w:rPr>
        <w:t>五、 公安机关的组织机构与管理体制</w:t>
      </w:r>
      <w:bookmarkEnd w:id="26"/>
    </w:p>
    <w:p w14:paraId="7DF9AC35" w14:textId="77777777" w:rsidR="00FE00D0" w:rsidRPr="00B2720C" w:rsidRDefault="00FE00D0" w:rsidP="00240F31">
      <w:pPr>
        <w:pStyle w:val="41"/>
        <w:spacing w:before="156"/>
        <w:rPr>
          <w:rFonts w:hint="eastAsia"/>
        </w:rPr>
      </w:pPr>
      <w:r w:rsidRPr="00B2720C">
        <w:rPr>
          <w:rFonts w:hint="eastAsia"/>
        </w:rPr>
        <w:t>管理体制：统一领导、分级管理、条块结合、以块为主。</w:t>
      </w:r>
    </w:p>
    <w:p w14:paraId="6E506B95" w14:textId="77777777" w:rsidR="00FE00D0" w:rsidRPr="00B2720C" w:rsidRDefault="00FE00D0" w:rsidP="00300C6D">
      <w:pPr>
        <w:pStyle w:val="31"/>
        <w:numPr>
          <w:ilvl w:val="0"/>
          <w:numId w:val="31"/>
        </w:numPr>
        <w:ind w:firstLineChars="0"/>
        <w:rPr>
          <w:rFonts w:hint="eastAsia"/>
        </w:rPr>
      </w:pPr>
      <w:r w:rsidRPr="00B2720C">
        <w:rPr>
          <w:rFonts w:hint="eastAsia"/>
        </w:rPr>
        <w:t>“统一领导”：全国公安工作由公安部统一领导。</w:t>
      </w:r>
    </w:p>
    <w:p w14:paraId="1E3C1690" w14:textId="77777777" w:rsidR="00FE00D0" w:rsidRPr="00B2720C" w:rsidRDefault="00FE00D0" w:rsidP="00300C6D">
      <w:pPr>
        <w:pStyle w:val="31"/>
        <w:numPr>
          <w:ilvl w:val="0"/>
          <w:numId w:val="31"/>
        </w:numPr>
        <w:ind w:firstLineChars="0"/>
        <w:rPr>
          <w:rFonts w:hint="eastAsia"/>
        </w:rPr>
      </w:pPr>
      <w:r w:rsidRPr="00B2720C">
        <w:rPr>
          <w:rFonts w:hint="eastAsia"/>
        </w:rPr>
        <w:t>“分级管理”：地方公安机关接受本级人民政府和上级公安机关双重领导。</w:t>
      </w:r>
    </w:p>
    <w:p w14:paraId="023A474A" w14:textId="77777777" w:rsidR="00FE00D0" w:rsidRPr="00B2720C" w:rsidRDefault="00FE00D0" w:rsidP="00300C6D">
      <w:pPr>
        <w:pStyle w:val="31"/>
        <w:numPr>
          <w:ilvl w:val="0"/>
          <w:numId w:val="31"/>
        </w:numPr>
        <w:ind w:firstLineChars="0"/>
        <w:rPr>
          <w:rFonts w:hint="eastAsia"/>
        </w:rPr>
      </w:pPr>
      <w:r w:rsidRPr="00B2720C">
        <w:rPr>
          <w:rFonts w:hint="eastAsia"/>
        </w:rPr>
        <w:t>“条块结合，以块为主”：公安机关业务上受上级公安机关领导，行政上受本级人民政府领导，以地方政府领导为主。</w:t>
      </w:r>
    </w:p>
    <w:p w14:paraId="10CDA579" w14:textId="77777777" w:rsidR="00FE00D0" w:rsidRPr="00B2720C" w:rsidRDefault="00FE00D0" w:rsidP="00240F31">
      <w:pPr>
        <w:pStyle w:val="41"/>
        <w:spacing w:before="156"/>
        <w:rPr>
          <w:rFonts w:hint="eastAsia"/>
        </w:rPr>
      </w:pPr>
      <w:r w:rsidRPr="00B2720C">
        <w:rPr>
          <w:rFonts w:hint="eastAsia"/>
        </w:rPr>
        <w:t>组织机构设置</w:t>
      </w:r>
    </w:p>
    <w:p w14:paraId="3C51C04B" w14:textId="77777777" w:rsidR="00FE00D0" w:rsidRPr="00B2720C" w:rsidRDefault="00FE00D0" w:rsidP="00300C6D">
      <w:pPr>
        <w:pStyle w:val="31"/>
        <w:numPr>
          <w:ilvl w:val="0"/>
          <w:numId w:val="32"/>
        </w:numPr>
        <w:ind w:firstLineChars="0"/>
        <w:rPr>
          <w:rFonts w:hint="eastAsia"/>
        </w:rPr>
      </w:pPr>
      <w:r w:rsidRPr="00B2720C">
        <w:rPr>
          <w:rFonts w:hint="eastAsia"/>
        </w:rPr>
        <w:t>中央：公安部（国务院组成部门）。</w:t>
      </w:r>
    </w:p>
    <w:p w14:paraId="274AC39B" w14:textId="77777777" w:rsidR="00FE00D0" w:rsidRPr="00B2720C" w:rsidRDefault="00FE00D0" w:rsidP="00300C6D">
      <w:pPr>
        <w:pStyle w:val="31"/>
        <w:numPr>
          <w:ilvl w:val="0"/>
          <w:numId w:val="32"/>
        </w:numPr>
        <w:ind w:firstLineChars="0"/>
        <w:rPr>
          <w:rFonts w:hint="eastAsia"/>
        </w:rPr>
      </w:pPr>
      <w:r w:rsidRPr="00B2720C">
        <w:rPr>
          <w:rFonts w:hint="eastAsia"/>
        </w:rPr>
        <w:t>地方：省级设公安厅，市级设公安局，县级设公安局 / 公安分局，乡镇设公安派出所（公安机关的派出机构，非独立执法主体）。</w:t>
      </w:r>
    </w:p>
    <w:p w14:paraId="7A3EDA49" w14:textId="49649E51" w:rsidR="00FE00D0" w:rsidRPr="00B2720C" w:rsidRDefault="00FE00D0" w:rsidP="00300C6D">
      <w:pPr>
        <w:pStyle w:val="21"/>
        <w:rPr>
          <w:rFonts w:hint="eastAsia"/>
        </w:rPr>
      </w:pPr>
      <w:bookmarkStart w:id="27" w:name="_Toc219912260"/>
      <w:r w:rsidRPr="00B2720C">
        <w:rPr>
          <w:rFonts w:hint="eastAsia"/>
        </w:rPr>
        <w:t>六、 公安队伍建设</w:t>
      </w:r>
      <w:bookmarkEnd w:id="27"/>
    </w:p>
    <w:p w14:paraId="58491F93" w14:textId="77777777" w:rsidR="00FE00D0" w:rsidRPr="00B2720C" w:rsidRDefault="00FE00D0" w:rsidP="00300C6D">
      <w:pPr>
        <w:pStyle w:val="41"/>
        <w:spacing w:before="156"/>
        <w:ind w:firstLine="420"/>
        <w:rPr>
          <w:rFonts w:hint="eastAsia"/>
        </w:rPr>
      </w:pPr>
      <w:r w:rsidRPr="00B2720C">
        <w:rPr>
          <w:rFonts w:hint="eastAsia"/>
        </w:rPr>
        <w:t>队伍建设总要求：政治建警、改革强警、科技兴警、从严治警。</w:t>
      </w:r>
    </w:p>
    <w:p w14:paraId="084D2A64" w14:textId="77777777" w:rsidR="00FE00D0" w:rsidRPr="00B2720C" w:rsidRDefault="00FE00D0" w:rsidP="00300C6D">
      <w:pPr>
        <w:pStyle w:val="31"/>
        <w:ind w:firstLineChars="0"/>
        <w:rPr>
          <w:rFonts w:hint="eastAsia"/>
        </w:rPr>
      </w:pPr>
      <w:r w:rsidRPr="00B2720C">
        <w:rPr>
          <w:rFonts w:hint="eastAsia"/>
          <w:b/>
          <w:bCs/>
        </w:rPr>
        <w:t>人民警察的条件：</w:t>
      </w:r>
      <w:r w:rsidRPr="00B2720C">
        <w:rPr>
          <w:rFonts w:hint="eastAsia"/>
        </w:rPr>
        <w:t>年满 18 周岁、拥护宪法、良好品行、身体健康、具有高中以上文化程度、自愿从事公安工作。</w:t>
      </w:r>
    </w:p>
    <w:p w14:paraId="135FE598" w14:textId="77777777" w:rsidR="00FE00D0" w:rsidRPr="00B2720C" w:rsidRDefault="00FE00D0" w:rsidP="00300C6D">
      <w:pPr>
        <w:pStyle w:val="41"/>
        <w:spacing w:before="156"/>
        <w:ind w:leftChars="200" w:left="420"/>
        <w:rPr>
          <w:rFonts w:hint="eastAsia"/>
        </w:rPr>
      </w:pPr>
      <w:r w:rsidRPr="00B2720C">
        <w:rPr>
          <w:rFonts w:hint="eastAsia"/>
        </w:rPr>
        <w:t>人民警察的警衔制度</w:t>
      </w:r>
    </w:p>
    <w:p w14:paraId="60F7B296" w14:textId="77777777" w:rsidR="00FE00D0" w:rsidRPr="00B2720C" w:rsidRDefault="00FE00D0" w:rsidP="00300C6D">
      <w:pPr>
        <w:pStyle w:val="31"/>
        <w:numPr>
          <w:ilvl w:val="0"/>
          <w:numId w:val="33"/>
        </w:numPr>
        <w:ind w:leftChars="200" w:left="920" w:hangingChars="200" w:hanging="500"/>
        <w:rPr>
          <w:rFonts w:hint="eastAsia"/>
        </w:rPr>
      </w:pPr>
      <w:r w:rsidRPr="00B2720C">
        <w:rPr>
          <w:rFonts w:hint="eastAsia"/>
        </w:rPr>
        <w:t>警衔等级：总警监、副总警监；警监（一、二、三级）；警督（一、二、三级）；警司（一、二、三级）；警员（一、二级）。</w:t>
      </w:r>
    </w:p>
    <w:p w14:paraId="198B1171" w14:textId="77777777" w:rsidR="00FE00D0" w:rsidRPr="00B2720C" w:rsidRDefault="00FE00D0" w:rsidP="00300C6D">
      <w:pPr>
        <w:pStyle w:val="31"/>
        <w:numPr>
          <w:ilvl w:val="0"/>
          <w:numId w:val="33"/>
        </w:numPr>
        <w:ind w:leftChars="200" w:left="920" w:hangingChars="200" w:hanging="500"/>
        <w:rPr>
          <w:rFonts w:hint="eastAsia"/>
        </w:rPr>
      </w:pPr>
      <w:r w:rsidRPr="00B2720C">
        <w:rPr>
          <w:rFonts w:hint="eastAsia"/>
        </w:rPr>
        <w:t>授予依据：现任职务、德才表现、担任现职时间和工作年限。</w:t>
      </w:r>
    </w:p>
    <w:p w14:paraId="0728D394" w14:textId="77777777" w:rsidR="00FE00D0" w:rsidRPr="00B2720C" w:rsidRDefault="00FE00D0" w:rsidP="00300C6D">
      <w:pPr>
        <w:pStyle w:val="41"/>
        <w:spacing w:before="156"/>
        <w:ind w:leftChars="200" w:left="420"/>
        <w:rPr>
          <w:rFonts w:hint="eastAsia"/>
        </w:rPr>
      </w:pPr>
      <w:r w:rsidRPr="00B2720C">
        <w:rPr>
          <w:rFonts w:hint="eastAsia"/>
        </w:rPr>
        <w:t>人民警察的辞退与开除</w:t>
      </w:r>
    </w:p>
    <w:p w14:paraId="444978BB" w14:textId="7C545A50" w:rsidR="00FE00D0" w:rsidRPr="00B2720C" w:rsidRDefault="00FE00D0" w:rsidP="00300C6D">
      <w:pPr>
        <w:pStyle w:val="31"/>
        <w:numPr>
          <w:ilvl w:val="0"/>
          <w:numId w:val="34"/>
        </w:numPr>
        <w:ind w:leftChars="200" w:left="860" w:firstLineChars="0"/>
        <w:rPr>
          <w:rFonts w:hint="eastAsia"/>
        </w:rPr>
      </w:pPr>
      <w:r w:rsidRPr="00B2720C">
        <w:rPr>
          <w:rFonts w:hint="eastAsia"/>
        </w:rPr>
        <w:t>辞退：公安机关对不适合继续在公安队伍工作的人员，解除人事关系（如连续旷工15天、年度考核连续2年不称职等）。</w:t>
      </w:r>
    </w:p>
    <w:p w14:paraId="51A97EF7" w14:textId="1EBF4B26" w:rsidR="00FE00D0" w:rsidRPr="00B2720C" w:rsidRDefault="00FE00D0" w:rsidP="00300C6D">
      <w:pPr>
        <w:pStyle w:val="31"/>
        <w:numPr>
          <w:ilvl w:val="0"/>
          <w:numId w:val="34"/>
        </w:numPr>
        <w:ind w:leftChars="200" w:left="860" w:firstLineChars="0"/>
        <w:rPr>
          <w:rFonts w:hint="eastAsia"/>
        </w:rPr>
      </w:pPr>
      <w:r w:rsidRPr="00B2720C">
        <w:rPr>
          <w:rFonts w:hint="eastAsia"/>
        </w:rPr>
        <w:t>开除：因严重违法违纪被解除公职，终身不得再录用为人民警察。</w:t>
      </w:r>
    </w:p>
    <w:p w14:paraId="6E78AC2F" w14:textId="5E769B50" w:rsidR="00FE00D0" w:rsidRPr="00B2720C" w:rsidRDefault="00FE00D0" w:rsidP="00300C6D">
      <w:pPr>
        <w:pStyle w:val="21"/>
        <w:rPr>
          <w:rFonts w:hint="eastAsia"/>
        </w:rPr>
      </w:pPr>
      <w:bookmarkStart w:id="28" w:name="_Toc219912261"/>
      <w:r w:rsidRPr="00B2720C">
        <w:rPr>
          <w:rFonts w:hint="eastAsia"/>
        </w:rPr>
        <w:t>七、 公安执法监督（内部+外部）</w:t>
      </w:r>
      <w:bookmarkEnd w:id="28"/>
    </w:p>
    <w:p w14:paraId="26727AD7" w14:textId="77777777" w:rsidR="00FE00D0" w:rsidRPr="00B2720C" w:rsidRDefault="00FE00D0" w:rsidP="00240F31">
      <w:pPr>
        <w:pStyle w:val="41"/>
        <w:spacing w:before="156"/>
      </w:pPr>
      <w:r w:rsidRPr="00B2720C">
        <w:rPr>
          <w:rFonts w:hint="eastAsia"/>
        </w:rPr>
        <w:t>内部监督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71"/>
        <w:gridCol w:w="8640"/>
      </w:tblGrid>
      <w:tr w:rsidR="00300C6D" w:rsidRPr="00B2720C" w14:paraId="6A9ACA50" w14:textId="77777777" w:rsidTr="00300C6D">
        <w:tc>
          <w:tcPr>
            <w:tcW w:w="1271" w:type="dxa"/>
            <w:vAlign w:val="center"/>
          </w:tcPr>
          <w:p w14:paraId="7FEEBEE3" w14:textId="39F09D2E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督察监督</w:t>
            </w:r>
          </w:p>
        </w:tc>
        <w:tc>
          <w:tcPr>
            <w:tcW w:w="8640" w:type="dxa"/>
            <w:vAlign w:val="center"/>
          </w:tcPr>
          <w:p w14:paraId="051DFDB5" w14:textId="2830016B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公安机关督察机构对民警执法执勤、纪律作风进行监督（如现场督察、专项督察）</w:t>
            </w:r>
          </w:p>
        </w:tc>
      </w:tr>
      <w:tr w:rsidR="00300C6D" w:rsidRPr="00B2720C" w14:paraId="22ECE6E0" w14:textId="77777777" w:rsidTr="00300C6D">
        <w:tc>
          <w:tcPr>
            <w:tcW w:w="1271" w:type="dxa"/>
            <w:vAlign w:val="center"/>
          </w:tcPr>
          <w:p w14:paraId="4F505CCB" w14:textId="53A2458D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法制监督</w:t>
            </w:r>
          </w:p>
        </w:tc>
        <w:tc>
          <w:tcPr>
            <w:tcW w:w="8640" w:type="dxa"/>
            <w:vAlign w:val="center"/>
          </w:tcPr>
          <w:p w14:paraId="5904A9A4" w14:textId="5515C096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对办案程序、法律适用的合法性进行审核。</w:t>
            </w:r>
          </w:p>
        </w:tc>
      </w:tr>
      <w:tr w:rsidR="00300C6D" w:rsidRPr="00B2720C" w14:paraId="7FC37731" w14:textId="77777777" w:rsidTr="00300C6D">
        <w:tc>
          <w:tcPr>
            <w:tcW w:w="1271" w:type="dxa"/>
            <w:vAlign w:val="center"/>
          </w:tcPr>
          <w:p w14:paraId="7561E13C" w14:textId="7B23B0FA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行政复议</w:t>
            </w:r>
          </w:p>
        </w:tc>
        <w:tc>
          <w:tcPr>
            <w:tcW w:w="8640" w:type="dxa"/>
            <w:vAlign w:val="center"/>
          </w:tcPr>
          <w:p w14:paraId="470AAE09" w14:textId="22F83C5A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上级公安机关对下级公安机关的具体行政行为进行审查。</w:t>
            </w:r>
          </w:p>
        </w:tc>
      </w:tr>
    </w:tbl>
    <w:p w14:paraId="03A2F99E" w14:textId="77777777" w:rsidR="00FE00D0" w:rsidRPr="00B2720C" w:rsidRDefault="00FE00D0" w:rsidP="00240F31">
      <w:pPr>
        <w:pStyle w:val="41"/>
        <w:spacing w:before="156"/>
      </w:pPr>
      <w:r w:rsidRPr="00B2720C">
        <w:rPr>
          <w:rFonts w:hint="eastAsia"/>
        </w:rPr>
        <w:lastRenderedPageBreak/>
        <w:t>外部监督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63"/>
        <w:gridCol w:w="5954"/>
      </w:tblGrid>
      <w:tr w:rsidR="00300C6D" w:rsidRPr="00B2720C" w14:paraId="09924EB1" w14:textId="77777777" w:rsidTr="00300C6D">
        <w:tc>
          <w:tcPr>
            <w:tcW w:w="2263" w:type="dxa"/>
          </w:tcPr>
          <w:p w14:paraId="1AECF85D" w14:textId="1543732B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国家权力机关监督</w:t>
            </w:r>
          </w:p>
        </w:tc>
        <w:tc>
          <w:tcPr>
            <w:tcW w:w="5954" w:type="dxa"/>
          </w:tcPr>
          <w:p w14:paraId="1000CBAC" w14:textId="18EB79D9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人大及其常委会的监督（如听取工作报告、执法检查）。</w:t>
            </w:r>
          </w:p>
        </w:tc>
      </w:tr>
      <w:tr w:rsidR="00300C6D" w:rsidRPr="00B2720C" w14:paraId="79BD6334" w14:textId="77777777" w:rsidTr="00300C6D">
        <w:tc>
          <w:tcPr>
            <w:tcW w:w="2263" w:type="dxa"/>
          </w:tcPr>
          <w:p w14:paraId="4CE1A189" w14:textId="200F4197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司法监督</w:t>
            </w:r>
          </w:p>
        </w:tc>
        <w:tc>
          <w:tcPr>
            <w:tcW w:w="5954" w:type="dxa"/>
          </w:tcPr>
          <w:p w14:paraId="06FED852" w14:textId="1253C434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检察院的法律监督、法院的行政诉讼监督。</w:t>
            </w:r>
          </w:p>
        </w:tc>
      </w:tr>
      <w:tr w:rsidR="00300C6D" w:rsidRPr="00B2720C" w14:paraId="76B50501" w14:textId="77777777" w:rsidTr="00300C6D">
        <w:tc>
          <w:tcPr>
            <w:tcW w:w="2263" w:type="dxa"/>
          </w:tcPr>
          <w:p w14:paraId="7193C28A" w14:textId="0E1E383B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社会监督</w:t>
            </w:r>
          </w:p>
        </w:tc>
        <w:tc>
          <w:tcPr>
            <w:tcW w:w="5954" w:type="dxa"/>
          </w:tcPr>
          <w:p w14:paraId="4C9B23B0" w14:textId="51CC25CB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人民群众、新闻媒体、社会团体的监督。</w:t>
            </w:r>
          </w:p>
        </w:tc>
      </w:tr>
      <w:tr w:rsidR="00300C6D" w:rsidRPr="00B2720C" w14:paraId="4652FE3C" w14:textId="77777777" w:rsidTr="00300C6D">
        <w:tc>
          <w:tcPr>
            <w:tcW w:w="2263" w:type="dxa"/>
          </w:tcPr>
          <w:p w14:paraId="198DF10D" w14:textId="409BA977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行政监察监督</w:t>
            </w:r>
          </w:p>
        </w:tc>
        <w:tc>
          <w:tcPr>
            <w:tcW w:w="5954" w:type="dxa"/>
          </w:tcPr>
          <w:p w14:paraId="75653299" w14:textId="56E24770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对民警的违纪行为进行监察问责。</w:t>
            </w:r>
          </w:p>
        </w:tc>
      </w:tr>
    </w:tbl>
    <w:p w14:paraId="607FD939" w14:textId="482A37CE" w:rsidR="00FE00D0" w:rsidRPr="00B2720C" w:rsidRDefault="00FE00D0" w:rsidP="00300C6D">
      <w:pPr>
        <w:pStyle w:val="21"/>
      </w:pPr>
      <w:bookmarkStart w:id="29" w:name="_Toc219912262"/>
      <w:r w:rsidRPr="00B2720C">
        <w:rPr>
          <w:rFonts w:hint="eastAsia"/>
        </w:rPr>
        <w:t>八、 易混考点辨析</w:t>
      </w:r>
      <w:bookmarkEnd w:id="29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300C6D" w:rsidRPr="00B2720C" w14:paraId="2E0F1D47" w14:textId="77777777" w:rsidTr="00300C6D">
        <w:tc>
          <w:tcPr>
            <w:tcW w:w="4955" w:type="dxa"/>
            <w:vAlign w:val="center"/>
          </w:tcPr>
          <w:p w14:paraId="3C26848E" w14:textId="31795B7E" w:rsidR="00300C6D" w:rsidRPr="00B2720C" w:rsidRDefault="00300C6D" w:rsidP="00300C6D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公安派出所</w:t>
            </w:r>
          </w:p>
        </w:tc>
        <w:tc>
          <w:tcPr>
            <w:tcW w:w="4956" w:type="dxa"/>
            <w:vAlign w:val="center"/>
          </w:tcPr>
          <w:p w14:paraId="2CB81BCC" w14:textId="18541A5A" w:rsidR="00300C6D" w:rsidRPr="00B2720C" w:rsidRDefault="00300C6D" w:rsidP="00300C6D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公安机关</w:t>
            </w:r>
          </w:p>
        </w:tc>
      </w:tr>
      <w:tr w:rsidR="00300C6D" w:rsidRPr="00B2720C" w14:paraId="02C42A0E" w14:textId="77777777" w:rsidTr="00300C6D">
        <w:tc>
          <w:tcPr>
            <w:tcW w:w="4955" w:type="dxa"/>
            <w:vAlign w:val="center"/>
          </w:tcPr>
          <w:p w14:paraId="14E3012A" w14:textId="4B19B15D" w:rsidR="00300C6D" w:rsidRPr="00B2720C" w:rsidRDefault="00300C6D" w:rsidP="00300C6D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派出所是公安机关的派出机构，无独立执法主体资格，只能决定警告、500元以下罚款</w:t>
            </w:r>
          </w:p>
        </w:tc>
        <w:tc>
          <w:tcPr>
            <w:tcW w:w="4956" w:type="dxa"/>
            <w:vAlign w:val="center"/>
          </w:tcPr>
          <w:p w14:paraId="63B06FF6" w14:textId="1C27ED5E" w:rsidR="00300C6D" w:rsidRPr="00B2720C" w:rsidRDefault="00300C6D" w:rsidP="00300C6D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县级以上公安机关是独立执法主体。</w:t>
            </w:r>
          </w:p>
        </w:tc>
      </w:tr>
    </w:tbl>
    <w:p w14:paraId="6498C8C8" w14:textId="77777777" w:rsidR="00300C6D" w:rsidRPr="00B2720C" w:rsidRDefault="00300C6D" w:rsidP="00300C6D">
      <w:pPr>
        <w:pStyle w:val="31"/>
        <w:ind w:firstLineChars="0" w:firstLine="0"/>
        <w:jc w:val="center"/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524"/>
        <w:gridCol w:w="4387"/>
      </w:tblGrid>
      <w:tr w:rsidR="00300C6D" w:rsidRPr="00B2720C" w14:paraId="40ED3358" w14:textId="77777777" w:rsidTr="00300C6D">
        <w:tc>
          <w:tcPr>
            <w:tcW w:w="5524" w:type="dxa"/>
          </w:tcPr>
          <w:p w14:paraId="26E9B392" w14:textId="7BF36A36" w:rsidR="00300C6D" w:rsidRPr="00B2720C" w:rsidRDefault="00300C6D" w:rsidP="00300C6D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根本原则</w:t>
            </w:r>
          </w:p>
        </w:tc>
        <w:tc>
          <w:tcPr>
            <w:tcW w:w="4387" w:type="dxa"/>
          </w:tcPr>
          <w:p w14:paraId="6E9ABA62" w14:textId="0494C37B" w:rsidR="00300C6D" w:rsidRPr="00B2720C" w:rsidRDefault="00300C6D" w:rsidP="00300C6D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根本路线</w:t>
            </w:r>
          </w:p>
        </w:tc>
      </w:tr>
      <w:tr w:rsidR="00300C6D" w:rsidRPr="00B2720C" w14:paraId="35854662" w14:textId="77777777" w:rsidTr="00300C6D">
        <w:tc>
          <w:tcPr>
            <w:tcW w:w="5524" w:type="dxa"/>
          </w:tcPr>
          <w:p w14:paraId="3B06D146" w14:textId="214882D5" w:rsidR="00300C6D" w:rsidRPr="00B2720C" w:rsidRDefault="00300C6D" w:rsidP="00300C6D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党对公安工作的绝对领导，解决“听谁指挥”的问题</w:t>
            </w:r>
          </w:p>
        </w:tc>
        <w:tc>
          <w:tcPr>
            <w:tcW w:w="4387" w:type="dxa"/>
          </w:tcPr>
          <w:p w14:paraId="0F972C25" w14:textId="19F57C56" w:rsidR="00300C6D" w:rsidRPr="00B2720C" w:rsidRDefault="00300C6D" w:rsidP="00300C6D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群众路线，解决“依靠谁、为了谁”的问题</w:t>
            </w:r>
          </w:p>
        </w:tc>
      </w:tr>
    </w:tbl>
    <w:p w14:paraId="545B80B7" w14:textId="77777777" w:rsidR="00300C6D" w:rsidRPr="00B2720C" w:rsidRDefault="00300C6D" w:rsidP="00300C6D">
      <w:pPr>
        <w:pStyle w:val="31"/>
        <w:ind w:firstLineChars="0" w:firstLine="0"/>
        <w:jc w:val="center"/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098"/>
        <w:gridCol w:w="4813"/>
      </w:tblGrid>
      <w:tr w:rsidR="00300C6D" w:rsidRPr="00B2720C" w14:paraId="116ECFBB" w14:textId="77777777" w:rsidTr="00300C6D">
        <w:tc>
          <w:tcPr>
            <w:tcW w:w="5098" w:type="dxa"/>
          </w:tcPr>
          <w:p w14:paraId="1003AB11" w14:textId="73720653" w:rsidR="00300C6D" w:rsidRPr="00B2720C" w:rsidRDefault="00300C6D" w:rsidP="00300C6D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基本方针</w:t>
            </w:r>
          </w:p>
        </w:tc>
        <w:tc>
          <w:tcPr>
            <w:tcW w:w="4813" w:type="dxa"/>
          </w:tcPr>
          <w:p w14:paraId="77C6671E" w14:textId="1D6FA86E" w:rsidR="00300C6D" w:rsidRPr="00B2720C" w:rsidRDefault="00300C6D" w:rsidP="00300C6D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基本政策</w:t>
            </w:r>
          </w:p>
        </w:tc>
      </w:tr>
      <w:tr w:rsidR="00300C6D" w:rsidRPr="00B2720C" w14:paraId="26A97F40" w14:textId="77777777" w:rsidTr="00300C6D">
        <w:tc>
          <w:tcPr>
            <w:tcW w:w="5098" w:type="dxa"/>
          </w:tcPr>
          <w:p w14:paraId="6502409F" w14:textId="1EB96096" w:rsidR="00300C6D" w:rsidRPr="00B2720C" w:rsidRDefault="00300C6D" w:rsidP="00300C6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基本方针是专群结合，是公安工作的总体方法</w:t>
            </w:r>
          </w:p>
        </w:tc>
        <w:tc>
          <w:tcPr>
            <w:tcW w:w="4813" w:type="dxa"/>
          </w:tcPr>
          <w:p w14:paraId="22761251" w14:textId="34776CE1" w:rsidR="00300C6D" w:rsidRPr="00B2720C" w:rsidRDefault="00300C6D" w:rsidP="00300C6D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基本政策是具体执法办案的指导准则（如宽严相济、严禁逼供信）。</w:t>
            </w:r>
          </w:p>
        </w:tc>
      </w:tr>
    </w:tbl>
    <w:p w14:paraId="48BB15C3" w14:textId="77777777" w:rsidR="00300C6D" w:rsidRPr="00B2720C" w:rsidRDefault="00300C6D" w:rsidP="00300C6D">
      <w:pPr>
        <w:pStyle w:val="31"/>
        <w:ind w:firstLineChars="0" w:firstLine="0"/>
      </w:pPr>
    </w:p>
    <w:p w14:paraId="7B61F853" w14:textId="2CB6571D" w:rsidR="007A5A2D" w:rsidRPr="00B2720C" w:rsidRDefault="007A5A2D" w:rsidP="007A5A2D">
      <w:pPr>
        <w:pStyle w:val="11"/>
      </w:pPr>
      <w:bookmarkStart w:id="30" w:name="_Toc219912263"/>
      <w:r w:rsidRPr="00B2720C">
        <w:rPr>
          <w:rFonts w:hint="eastAsia"/>
        </w:rPr>
        <w:t>业务能力</w:t>
      </w:r>
      <w:bookmarkEnd w:id="30"/>
    </w:p>
    <w:p w14:paraId="17E538CF" w14:textId="60328279" w:rsidR="007A5A2D" w:rsidRPr="00B2720C" w:rsidRDefault="007A5A2D" w:rsidP="007A5A2D">
      <w:pPr>
        <w:pStyle w:val="21"/>
        <w:numPr>
          <w:ilvl w:val="0"/>
          <w:numId w:val="36"/>
        </w:numPr>
      </w:pPr>
      <w:r w:rsidRPr="00B2720C">
        <w:rPr>
          <w:rFonts w:hint="eastAsia"/>
        </w:rPr>
        <w:t xml:space="preserve"> </w:t>
      </w:r>
      <w:bookmarkStart w:id="31" w:name="_Toc219912264"/>
      <w:r w:rsidRPr="00B2720C">
        <w:rPr>
          <w:rFonts w:hint="eastAsia"/>
        </w:rPr>
        <w:t>群众工作能力</w:t>
      </w:r>
      <w:bookmarkEnd w:id="31"/>
    </w:p>
    <w:tbl>
      <w:tblPr>
        <w:tblStyle w:val="ae"/>
        <w:tblW w:w="10060" w:type="dxa"/>
        <w:tblLook w:val="04A0" w:firstRow="1" w:lastRow="0" w:firstColumn="1" w:lastColumn="0" w:noHBand="0" w:noVBand="1"/>
      </w:tblPr>
      <w:tblGrid>
        <w:gridCol w:w="1271"/>
        <w:gridCol w:w="8789"/>
      </w:tblGrid>
      <w:tr w:rsidR="007A5A2D" w:rsidRPr="00B2720C" w14:paraId="75881B8B" w14:textId="77777777" w:rsidTr="007A5A2D">
        <w:tc>
          <w:tcPr>
            <w:tcW w:w="1271" w:type="dxa"/>
            <w:vAlign w:val="center"/>
          </w:tcPr>
          <w:p w14:paraId="7FDC4D5E" w14:textId="2C6CEF83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沟通协调</w:t>
            </w:r>
          </w:p>
        </w:tc>
        <w:tc>
          <w:tcPr>
            <w:tcW w:w="8789" w:type="dxa"/>
            <w:vAlign w:val="center"/>
          </w:tcPr>
          <w:p w14:paraId="0689D8B2" w14:textId="0691EA9E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1、</w:t>
            </w:r>
            <w:r w:rsidRPr="00B2720C">
              <w:rPr>
                <w:rFonts w:hint="eastAsia"/>
              </w:rPr>
              <w:t>主动倾听群众诉求，使用通俗语言解释法律政策，避免使用专业术语引发误解。</w:t>
            </w:r>
          </w:p>
          <w:p w14:paraId="419112B9" w14:textId="53969877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2、</w:t>
            </w:r>
            <w:r w:rsidRPr="00B2720C">
              <w:rPr>
                <w:rFonts w:hint="eastAsia"/>
              </w:rPr>
              <w:t>面对群众质疑或不满，保持理性平和，耐心疏导情绪，不得态度生硬、推诿扯皮。</w:t>
            </w:r>
          </w:p>
        </w:tc>
      </w:tr>
      <w:tr w:rsidR="007A5A2D" w:rsidRPr="00B2720C" w14:paraId="377AA886" w14:textId="77777777" w:rsidTr="007A5A2D">
        <w:tc>
          <w:tcPr>
            <w:tcW w:w="1271" w:type="dxa"/>
            <w:vAlign w:val="center"/>
          </w:tcPr>
          <w:p w14:paraId="0195A99F" w14:textId="0A428A03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服务群众</w:t>
            </w:r>
          </w:p>
        </w:tc>
        <w:tc>
          <w:tcPr>
            <w:tcW w:w="8789" w:type="dxa"/>
            <w:vAlign w:val="center"/>
          </w:tcPr>
          <w:p w14:paraId="4D506995" w14:textId="3945BEFD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1、</w:t>
            </w:r>
            <w:r w:rsidRPr="00B2720C">
              <w:rPr>
                <w:rFonts w:hint="eastAsia"/>
              </w:rPr>
              <w:t>办理户籍、身份证、居住证等业务时，落实 “一次性告知”“限时办结” 制度。</w:t>
            </w:r>
          </w:p>
          <w:p w14:paraId="20EF622E" w14:textId="3D1E9637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2、</w:t>
            </w:r>
            <w:r w:rsidRPr="00B2720C">
              <w:rPr>
                <w:rFonts w:hint="eastAsia"/>
              </w:rPr>
              <w:t>主动为老弱病残孕等特殊群体提供上门服务、绿色通道等便民措施。</w:t>
            </w:r>
          </w:p>
          <w:p w14:paraId="6598F1A1" w14:textId="0E0A3616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3、</w:t>
            </w:r>
            <w:r w:rsidRPr="00B2720C">
              <w:rPr>
                <w:rFonts w:hint="eastAsia"/>
              </w:rPr>
              <w:t>及时救助危难群众，对群众报警求助的事项，属于职责范围的快速处置，不属于的做好引导解释。</w:t>
            </w:r>
          </w:p>
        </w:tc>
      </w:tr>
      <w:tr w:rsidR="007A5A2D" w:rsidRPr="00B2720C" w14:paraId="3CAB936A" w14:textId="77777777" w:rsidTr="007A5A2D">
        <w:tc>
          <w:tcPr>
            <w:tcW w:w="1271" w:type="dxa"/>
            <w:vAlign w:val="center"/>
          </w:tcPr>
          <w:p w14:paraId="779FE55B" w14:textId="07C29561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组织动员</w:t>
            </w:r>
          </w:p>
        </w:tc>
        <w:tc>
          <w:tcPr>
            <w:tcW w:w="8789" w:type="dxa"/>
            <w:vAlign w:val="center"/>
          </w:tcPr>
          <w:p w14:paraId="214F0607" w14:textId="2AF84744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1、</w:t>
            </w:r>
            <w:r w:rsidRPr="00B2720C">
              <w:rPr>
                <w:rFonts w:hint="eastAsia"/>
              </w:rPr>
              <w:t>发动社区网格员、治安志愿者等力量，组建群防群治队伍，开展巡逻防控、隐患排查</w:t>
            </w:r>
          </w:p>
          <w:p w14:paraId="4C2EDB9A" w14:textId="5D9F6677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2、</w:t>
            </w:r>
            <w:r w:rsidRPr="00B2720C">
              <w:rPr>
                <w:rFonts w:hint="eastAsia"/>
              </w:rPr>
              <w:t>组织开展法治宣传、安全防范教育（如防盗、防骗、防火），提升群众安全意识和自防能力。</w:t>
            </w:r>
          </w:p>
        </w:tc>
      </w:tr>
      <w:tr w:rsidR="007A5A2D" w:rsidRPr="00B2720C" w14:paraId="28B550C3" w14:textId="77777777" w:rsidTr="007A5A2D">
        <w:tc>
          <w:tcPr>
            <w:tcW w:w="1271" w:type="dxa"/>
            <w:vAlign w:val="center"/>
          </w:tcPr>
          <w:p w14:paraId="4AA23B81" w14:textId="77777777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化解矛盾纠纷</w:t>
            </w:r>
          </w:p>
          <w:p w14:paraId="1D4315A3" w14:textId="77777777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</w:p>
        </w:tc>
        <w:tc>
          <w:tcPr>
            <w:tcW w:w="8789" w:type="dxa"/>
            <w:vAlign w:val="center"/>
          </w:tcPr>
          <w:p w14:paraId="2BB066C3" w14:textId="4D8D2E3F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1、</w:t>
            </w:r>
            <w:r w:rsidRPr="00B2720C">
              <w:rPr>
                <w:rFonts w:hint="eastAsia"/>
              </w:rPr>
              <w:t>对邻里、家庭、劳资等民间纠纷，坚持 “调解优先”，联合社区、司法所等多方力量化解。</w:t>
            </w:r>
          </w:p>
          <w:p w14:paraId="31A1D6AC" w14:textId="312C7B55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2、</w:t>
            </w:r>
            <w:r w:rsidRPr="00B2720C">
              <w:rPr>
                <w:rFonts w:hint="eastAsia"/>
              </w:rPr>
              <w:t>对可能引发群体性事件的矛盾纠纷，及时上报并做好稳控，防止矛盾激化升级。</w:t>
            </w:r>
          </w:p>
        </w:tc>
      </w:tr>
    </w:tbl>
    <w:p w14:paraId="2CDD272B" w14:textId="12842D72" w:rsidR="007A5A2D" w:rsidRPr="00B2720C" w:rsidRDefault="007A5A2D" w:rsidP="007A5A2D">
      <w:pPr>
        <w:pStyle w:val="21"/>
        <w:rPr>
          <w:rFonts w:hint="eastAsia"/>
        </w:rPr>
      </w:pPr>
      <w:bookmarkStart w:id="32" w:name="_Toc219912265"/>
      <w:r w:rsidRPr="00B2720C">
        <w:rPr>
          <w:rFonts w:hint="eastAsia"/>
        </w:rPr>
        <w:t>二、 行政管理能力</w:t>
      </w:r>
      <w:bookmarkEnd w:id="32"/>
    </w:p>
    <w:p w14:paraId="299FADDF" w14:textId="6DDE0678" w:rsidR="007A5A2D" w:rsidRPr="00B2720C" w:rsidRDefault="007A5A2D" w:rsidP="00240F31">
      <w:pPr>
        <w:pStyle w:val="41"/>
        <w:spacing w:before="156"/>
      </w:pPr>
      <w:r w:rsidRPr="00B2720C">
        <w:rPr>
          <w:rFonts w:hint="eastAsia"/>
        </w:rPr>
        <w:t>（一） 治安行政管理</w:t>
      </w:r>
    </w:p>
    <w:tbl>
      <w:tblPr>
        <w:tblStyle w:val="ae"/>
        <w:tblW w:w="10060" w:type="dxa"/>
        <w:tblLook w:val="04A0" w:firstRow="1" w:lastRow="0" w:firstColumn="1" w:lastColumn="0" w:noHBand="0" w:noVBand="1"/>
      </w:tblPr>
      <w:tblGrid>
        <w:gridCol w:w="1838"/>
        <w:gridCol w:w="8222"/>
      </w:tblGrid>
      <w:tr w:rsidR="007A5A2D" w:rsidRPr="00B2720C" w14:paraId="20296B8B" w14:textId="77777777" w:rsidTr="007A5A2D">
        <w:tc>
          <w:tcPr>
            <w:tcW w:w="1838" w:type="dxa"/>
            <w:vAlign w:val="center"/>
          </w:tcPr>
          <w:p w14:paraId="21160A8A" w14:textId="335B874F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公共场所管理</w:t>
            </w:r>
          </w:p>
        </w:tc>
        <w:tc>
          <w:tcPr>
            <w:tcW w:w="8222" w:type="dxa"/>
            <w:vAlign w:val="center"/>
          </w:tcPr>
          <w:p w14:paraId="659F0255" w14:textId="4DD76128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对酒店、网吧、KTV 等场所，检查实名登记制度落实情况，取缔无证经营。</w:t>
            </w:r>
          </w:p>
        </w:tc>
      </w:tr>
      <w:tr w:rsidR="007A5A2D" w:rsidRPr="00B2720C" w14:paraId="026BB7DD" w14:textId="77777777" w:rsidTr="007A5A2D">
        <w:tc>
          <w:tcPr>
            <w:tcW w:w="1838" w:type="dxa"/>
            <w:vAlign w:val="center"/>
          </w:tcPr>
          <w:p w14:paraId="700F8637" w14:textId="1E377EAA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特种行业管理</w:t>
            </w:r>
          </w:p>
        </w:tc>
        <w:tc>
          <w:tcPr>
            <w:tcW w:w="8222" w:type="dxa"/>
            <w:vAlign w:val="center"/>
          </w:tcPr>
          <w:p w14:paraId="1E9CDA34" w14:textId="15B16849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对枪支弹药、管制器具、易燃易爆物品等，严格审批、备案、检查制度，严防流失社会。</w:t>
            </w:r>
          </w:p>
        </w:tc>
      </w:tr>
      <w:tr w:rsidR="007A5A2D" w:rsidRPr="00B2720C" w14:paraId="135A88B8" w14:textId="77777777" w:rsidTr="007A5A2D">
        <w:tc>
          <w:tcPr>
            <w:tcW w:w="1838" w:type="dxa"/>
            <w:vAlign w:val="center"/>
          </w:tcPr>
          <w:p w14:paraId="79794AE2" w14:textId="5DC08A39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治安隐患排查</w:t>
            </w:r>
          </w:p>
        </w:tc>
        <w:tc>
          <w:tcPr>
            <w:tcW w:w="8222" w:type="dxa"/>
            <w:vAlign w:val="center"/>
          </w:tcPr>
          <w:p w14:paraId="3D3AC9BF" w14:textId="3EF7972E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定期对出租屋、城中村、危化品企业等开展检查，建立隐患台账，督促限期整改。</w:t>
            </w:r>
          </w:p>
        </w:tc>
      </w:tr>
    </w:tbl>
    <w:p w14:paraId="5916CBD0" w14:textId="77777777" w:rsidR="007A5A2D" w:rsidRPr="00B2720C" w:rsidRDefault="007A5A2D" w:rsidP="00240F31">
      <w:pPr>
        <w:pStyle w:val="41"/>
        <w:spacing w:before="156"/>
      </w:pPr>
      <w:r w:rsidRPr="00B2720C">
        <w:rPr>
          <w:rFonts w:hint="eastAsia"/>
        </w:rPr>
        <w:t>（二） 道路交通管理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71"/>
        <w:gridCol w:w="8640"/>
      </w:tblGrid>
      <w:tr w:rsidR="007A5A2D" w:rsidRPr="00B2720C" w14:paraId="247708C8" w14:textId="77777777" w:rsidTr="007A5A2D">
        <w:trPr>
          <w:trHeight w:val="552"/>
        </w:trPr>
        <w:tc>
          <w:tcPr>
            <w:tcW w:w="1271" w:type="dxa"/>
            <w:vAlign w:val="center"/>
          </w:tcPr>
          <w:p w14:paraId="425000D0" w14:textId="30971AED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lastRenderedPageBreak/>
              <w:t>秩序维护</w:t>
            </w:r>
          </w:p>
        </w:tc>
        <w:tc>
          <w:tcPr>
            <w:tcW w:w="8640" w:type="dxa"/>
            <w:vAlign w:val="center"/>
          </w:tcPr>
          <w:p w14:paraId="123C0ACD" w14:textId="323496A8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指挥疏导交通，查处酒驾、醉驾、无证驾驶、超速超载等交通违法行为。</w:t>
            </w:r>
          </w:p>
        </w:tc>
      </w:tr>
      <w:tr w:rsidR="007A5A2D" w:rsidRPr="00B2720C" w14:paraId="0F1DBB5C" w14:textId="77777777" w:rsidTr="007A5A2D">
        <w:tc>
          <w:tcPr>
            <w:tcW w:w="1271" w:type="dxa"/>
            <w:vAlign w:val="center"/>
          </w:tcPr>
          <w:p w14:paraId="05989DE0" w14:textId="69D90693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事故处理</w:t>
            </w:r>
          </w:p>
        </w:tc>
        <w:tc>
          <w:tcPr>
            <w:tcW w:w="8640" w:type="dxa"/>
            <w:vAlign w:val="center"/>
          </w:tcPr>
          <w:p w14:paraId="4AED5D36" w14:textId="19F2DCC0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简易程序事故当场处理，一般程序事故保护现场、调查取证、责任认定、调解赔偿</w:t>
            </w:r>
          </w:p>
        </w:tc>
      </w:tr>
      <w:tr w:rsidR="007A5A2D" w:rsidRPr="00B2720C" w14:paraId="2D700A53" w14:textId="77777777" w:rsidTr="007A5A2D">
        <w:tc>
          <w:tcPr>
            <w:tcW w:w="1271" w:type="dxa"/>
            <w:vAlign w:val="center"/>
          </w:tcPr>
          <w:p w14:paraId="02A96AA1" w14:textId="42747588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车辆与驾驶人管理</w:t>
            </w:r>
          </w:p>
        </w:tc>
        <w:tc>
          <w:tcPr>
            <w:tcW w:w="8640" w:type="dxa"/>
            <w:vAlign w:val="center"/>
          </w:tcPr>
          <w:p w14:paraId="386C4A6D" w14:textId="199778CF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办理机动车登记、年检，驾驶证申领、审验，查处套牌、假牌等违法行为。</w:t>
            </w:r>
          </w:p>
        </w:tc>
      </w:tr>
    </w:tbl>
    <w:p w14:paraId="0774FCAD" w14:textId="77777777" w:rsidR="007A5A2D" w:rsidRPr="00B2720C" w:rsidRDefault="007A5A2D" w:rsidP="00240F31">
      <w:pPr>
        <w:pStyle w:val="41"/>
        <w:spacing w:before="156"/>
      </w:pPr>
      <w:r w:rsidRPr="00B2720C">
        <w:rPr>
          <w:rFonts w:hint="eastAsia"/>
        </w:rPr>
        <w:t>（三） 户籍管理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38"/>
        <w:gridCol w:w="7655"/>
      </w:tblGrid>
      <w:tr w:rsidR="007A5A2D" w:rsidRPr="00B2720C" w14:paraId="5AC95F7E" w14:textId="77777777" w:rsidTr="007A5A2D">
        <w:tc>
          <w:tcPr>
            <w:tcW w:w="1838" w:type="dxa"/>
            <w:vAlign w:val="center"/>
          </w:tcPr>
          <w:p w14:paraId="5A2567D4" w14:textId="511311CE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户口登记</w:t>
            </w:r>
          </w:p>
        </w:tc>
        <w:tc>
          <w:tcPr>
            <w:tcW w:w="7655" w:type="dxa"/>
            <w:vAlign w:val="center"/>
          </w:tcPr>
          <w:p w14:paraId="680D2174" w14:textId="2639BDF4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办理出生、死亡、迁入、迁出等户口变动登记，审核材料真实性、完整性。</w:t>
            </w:r>
          </w:p>
        </w:tc>
      </w:tr>
      <w:tr w:rsidR="007A5A2D" w:rsidRPr="00B2720C" w14:paraId="2AB978CD" w14:textId="77777777" w:rsidTr="007A5A2D">
        <w:tc>
          <w:tcPr>
            <w:tcW w:w="1838" w:type="dxa"/>
            <w:vAlign w:val="center"/>
          </w:tcPr>
          <w:p w14:paraId="7A614461" w14:textId="31CA6D89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流动人口管理</w:t>
            </w:r>
          </w:p>
        </w:tc>
        <w:tc>
          <w:tcPr>
            <w:tcW w:w="7655" w:type="dxa"/>
            <w:vAlign w:val="center"/>
          </w:tcPr>
          <w:p w14:paraId="008934C1" w14:textId="72E32D77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督促流动人口申报居住登记，办理居住证，掌握流动人口动态信息。</w:t>
            </w:r>
          </w:p>
        </w:tc>
      </w:tr>
    </w:tbl>
    <w:p w14:paraId="5BA67F74" w14:textId="77777777" w:rsidR="007A5A2D" w:rsidRPr="00B2720C" w:rsidRDefault="007A5A2D" w:rsidP="007A5A2D">
      <w:pPr>
        <w:pStyle w:val="21"/>
      </w:pPr>
    </w:p>
    <w:p w14:paraId="032874D4" w14:textId="294BCA8E" w:rsidR="007A5A2D" w:rsidRPr="00B2720C" w:rsidRDefault="007A5A2D" w:rsidP="007A5A2D">
      <w:pPr>
        <w:pStyle w:val="21"/>
      </w:pPr>
      <w:bookmarkStart w:id="33" w:name="_Toc219912266"/>
      <w:r w:rsidRPr="00B2720C">
        <w:t>三</w:t>
      </w:r>
      <w:r w:rsidRPr="00B2720C">
        <w:rPr>
          <w:rFonts w:hint="eastAsia"/>
        </w:rPr>
        <w:t xml:space="preserve">、 </w:t>
      </w:r>
      <w:r w:rsidRPr="00B2720C">
        <w:rPr>
          <w:rFonts w:hint="eastAsia"/>
        </w:rPr>
        <w:t>刑事执法能力</w:t>
      </w:r>
      <w:bookmarkEnd w:id="3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71"/>
        <w:gridCol w:w="1276"/>
        <w:gridCol w:w="7364"/>
      </w:tblGrid>
      <w:tr w:rsidR="007A5A2D" w:rsidRPr="00B2720C" w14:paraId="39E92933" w14:textId="77777777" w:rsidTr="007A5A2D">
        <w:trPr>
          <w:trHeight w:val="520"/>
        </w:trPr>
        <w:tc>
          <w:tcPr>
            <w:tcW w:w="1271" w:type="dxa"/>
            <w:vMerge w:val="restart"/>
            <w:vAlign w:val="center"/>
          </w:tcPr>
          <w:p w14:paraId="3B00AEE9" w14:textId="1D746520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  <w:b/>
                <w:bCs/>
              </w:rPr>
            </w:pPr>
            <w:r w:rsidRPr="00B2720C">
              <w:rPr>
                <w:rFonts w:hint="eastAsia"/>
                <w:b/>
                <w:bCs/>
              </w:rPr>
              <w:t>立案</w:t>
            </w:r>
          </w:p>
        </w:tc>
        <w:tc>
          <w:tcPr>
            <w:tcW w:w="8640" w:type="dxa"/>
            <w:gridSpan w:val="2"/>
            <w:vAlign w:val="center"/>
          </w:tcPr>
          <w:p w14:paraId="2443037A" w14:textId="0F0E0E6B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对报案、控告、举报、自首的材料，审查是否有犯罪事实、是否需要追究刑事责任，7 日内决定是否立案。</w:t>
            </w:r>
          </w:p>
        </w:tc>
      </w:tr>
      <w:tr w:rsidR="007A5A2D" w:rsidRPr="00B2720C" w14:paraId="52FDC0EC" w14:textId="77777777" w:rsidTr="007A5A2D">
        <w:trPr>
          <w:trHeight w:val="520"/>
        </w:trPr>
        <w:tc>
          <w:tcPr>
            <w:tcW w:w="1271" w:type="dxa"/>
            <w:vMerge/>
            <w:vAlign w:val="center"/>
          </w:tcPr>
          <w:p w14:paraId="5C0F7785" w14:textId="77777777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  <w:b/>
                <w:bCs/>
              </w:rPr>
            </w:pPr>
          </w:p>
        </w:tc>
        <w:tc>
          <w:tcPr>
            <w:tcW w:w="8640" w:type="dxa"/>
            <w:gridSpan w:val="2"/>
            <w:vAlign w:val="center"/>
          </w:tcPr>
          <w:p w14:paraId="58691955" w14:textId="1D8EEC5B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不予立案的，书面通知报案人并说明理由；报案人不服的，可申请复议或向检察院申请立案监督。</w:t>
            </w:r>
          </w:p>
        </w:tc>
      </w:tr>
      <w:tr w:rsidR="007A5A2D" w:rsidRPr="00B2720C" w14:paraId="76AFA635" w14:textId="77777777" w:rsidTr="007A5A2D">
        <w:trPr>
          <w:trHeight w:val="416"/>
        </w:trPr>
        <w:tc>
          <w:tcPr>
            <w:tcW w:w="1271" w:type="dxa"/>
            <w:vMerge w:val="restart"/>
            <w:vAlign w:val="center"/>
          </w:tcPr>
          <w:p w14:paraId="40DE671D" w14:textId="15584A41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  <w:b/>
                <w:bCs/>
              </w:rPr>
            </w:pPr>
            <w:r w:rsidRPr="00B2720C">
              <w:rPr>
                <w:rFonts w:hint="eastAsia"/>
                <w:b/>
                <w:bCs/>
              </w:rPr>
              <w:t>侦查取证</w:t>
            </w:r>
          </w:p>
        </w:tc>
        <w:tc>
          <w:tcPr>
            <w:tcW w:w="1276" w:type="dxa"/>
            <w:vAlign w:val="center"/>
          </w:tcPr>
          <w:p w14:paraId="406A159D" w14:textId="5A8BC82D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讯问犯罪嫌疑人</w:t>
            </w:r>
          </w:p>
        </w:tc>
        <w:tc>
          <w:tcPr>
            <w:tcW w:w="7364" w:type="dxa"/>
            <w:vAlign w:val="center"/>
          </w:tcPr>
          <w:p w14:paraId="2F26985B" w14:textId="235458B7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2名以上民警进行，全程录音录像，严禁刑讯逼供；犯罪嫌疑人有权聘请律师辩护。</w:t>
            </w:r>
          </w:p>
        </w:tc>
      </w:tr>
      <w:tr w:rsidR="007A5A2D" w:rsidRPr="00B2720C" w14:paraId="3379E0AC" w14:textId="77777777" w:rsidTr="007A5A2D">
        <w:trPr>
          <w:trHeight w:val="416"/>
        </w:trPr>
        <w:tc>
          <w:tcPr>
            <w:tcW w:w="1271" w:type="dxa"/>
            <w:vMerge/>
            <w:vAlign w:val="center"/>
          </w:tcPr>
          <w:p w14:paraId="17B96265" w14:textId="77777777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0FC4523C" w14:textId="63C1D7A3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询问证人/被害人</w:t>
            </w:r>
          </w:p>
        </w:tc>
        <w:tc>
          <w:tcPr>
            <w:tcW w:w="7364" w:type="dxa"/>
            <w:vAlign w:val="center"/>
          </w:tcPr>
          <w:p w14:paraId="3E007AF5" w14:textId="595F98EF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个别进行，告知如实作证义务，严禁威胁、引诱；证人证言需签字确认。</w:t>
            </w:r>
          </w:p>
        </w:tc>
      </w:tr>
      <w:tr w:rsidR="007A5A2D" w:rsidRPr="00B2720C" w14:paraId="492A53F0" w14:textId="77777777" w:rsidTr="007A5A2D">
        <w:trPr>
          <w:trHeight w:val="416"/>
        </w:trPr>
        <w:tc>
          <w:tcPr>
            <w:tcW w:w="1271" w:type="dxa"/>
            <w:vMerge/>
            <w:vAlign w:val="center"/>
          </w:tcPr>
          <w:p w14:paraId="65ACEDE4" w14:textId="77777777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07014364" w14:textId="5519DFD3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勘验检查</w:t>
            </w:r>
          </w:p>
        </w:tc>
        <w:tc>
          <w:tcPr>
            <w:tcW w:w="7364" w:type="dxa"/>
            <w:vAlign w:val="center"/>
          </w:tcPr>
          <w:p w14:paraId="362F21A4" w14:textId="26A22DE0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对犯罪现场、人身、尸体等进行勘验，制作笔录，提取物证、书证、视听资料等。</w:t>
            </w:r>
          </w:p>
        </w:tc>
      </w:tr>
      <w:tr w:rsidR="007A5A2D" w:rsidRPr="00B2720C" w14:paraId="43E7EAEF" w14:textId="77777777" w:rsidTr="007A5A2D">
        <w:trPr>
          <w:trHeight w:val="416"/>
        </w:trPr>
        <w:tc>
          <w:tcPr>
            <w:tcW w:w="1271" w:type="dxa"/>
            <w:vMerge/>
            <w:vAlign w:val="center"/>
          </w:tcPr>
          <w:p w14:paraId="77E30356" w14:textId="77777777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2986A522" w14:textId="2EE8C752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搜查</w:t>
            </w:r>
          </w:p>
        </w:tc>
        <w:tc>
          <w:tcPr>
            <w:tcW w:w="7364" w:type="dxa"/>
            <w:vAlign w:val="center"/>
          </w:tcPr>
          <w:p w14:paraId="5B0402AF" w14:textId="7FF74E03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出示搜查证，由2名以上民警进行，见证人在场；搜查妇女身体由女民警进行。</w:t>
            </w:r>
          </w:p>
        </w:tc>
      </w:tr>
      <w:tr w:rsidR="007A5A2D" w:rsidRPr="00B2720C" w14:paraId="4819CC17" w14:textId="77777777" w:rsidTr="007A5A2D">
        <w:trPr>
          <w:trHeight w:val="364"/>
        </w:trPr>
        <w:tc>
          <w:tcPr>
            <w:tcW w:w="1271" w:type="dxa"/>
            <w:vMerge w:val="restart"/>
            <w:vAlign w:val="center"/>
          </w:tcPr>
          <w:p w14:paraId="4B884693" w14:textId="772559FB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  <w:b/>
                <w:bCs/>
              </w:rPr>
            </w:pPr>
            <w:r w:rsidRPr="00B2720C">
              <w:rPr>
                <w:rFonts w:hint="eastAsia"/>
                <w:b/>
                <w:bCs/>
              </w:rPr>
              <w:t>强制措施适用</w:t>
            </w:r>
          </w:p>
        </w:tc>
        <w:tc>
          <w:tcPr>
            <w:tcW w:w="1276" w:type="dxa"/>
            <w:vAlign w:val="center"/>
          </w:tcPr>
          <w:p w14:paraId="005198E8" w14:textId="466CDFDE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拘传</w:t>
            </w:r>
          </w:p>
        </w:tc>
        <w:tc>
          <w:tcPr>
            <w:tcW w:w="7364" w:type="dxa"/>
            <w:vAlign w:val="center"/>
          </w:tcPr>
          <w:p w14:paraId="4608510A" w14:textId="0889E412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持续时间≤12小时，案情重大复杂≤24小时，不得以连续拘传变相羁押。</w:t>
            </w:r>
          </w:p>
        </w:tc>
      </w:tr>
      <w:tr w:rsidR="007A5A2D" w:rsidRPr="00B2720C" w14:paraId="25D999C9" w14:textId="77777777" w:rsidTr="007A5A2D">
        <w:trPr>
          <w:trHeight w:val="364"/>
        </w:trPr>
        <w:tc>
          <w:tcPr>
            <w:tcW w:w="1271" w:type="dxa"/>
            <w:vMerge/>
            <w:vAlign w:val="center"/>
          </w:tcPr>
          <w:p w14:paraId="2C1051D3" w14:textId="77777777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1458127B" w14:textId="73020607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取保候审</w:t>
            </w:r>
          </w:p>
        </w:tc>
        <w:tc>
          <w:tcPr>
            <w:tcW w:w="7364" w:type="dxa"/>
            <w:vAlign w:val="center"/>
          </w:tcPr>
          <w:p w14:paraId="091FD922" w14:textId="0EA74799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责令犯罪嫌疑人提出保证人或交纳保证金，监督其遵守规定（不得离开所居住市县、随传随到等）。</w:t>
            </w:r>
          </w:p>
        </w:tc>
      </w:tr>
      <w:tr w:rsidR="007A5A2D" w:rsidRPr="00B2720C" w14:paraId="61C98CAE" w14:textId="77777777" w:rsidTr="007A5A2D">
        <w:trPr>
          <w:trHeight w:val="364"/>
        </w:trPr>
        <w:tc>
          <w:tcPr>
            <w:tcW w:w="1271" w:type="dxa"/>
            <w:vMerge/>
            <w:vAlign w:val="center"/>
          </w:tcPr>
          <w:p w14:paraId="27ED82D9" w14:textId="77777777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2C30B0BF" w14:textId="54839C31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拘留</w:t>
            </w:r>
          </w:p>
        </w:tc>
        <w:tc>
          <w:tcPr>
            <w:tcW w:w="7364" w:type="dxa"/>
            <w:vAlign w:val="center"/>
          </w:tcPr>
          <w:p w14:paraId="5DC1759A" w14:textId="0F6DD964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拘留后24小时内送看守所羁押、讯问，除特殊情形外通知家属；拘留期限一般≤14日，流窜/多次/结伙作案≤37日。</w:t>
            </w:r>
          </w:p>
        </w:tc>
      </w:tr>
      <w:tr w:rsidR="007A5A2D" w:rsidRPr="00B2720C" w14:paraId="7D456E6D" w14:textId="77777777" w:rsidTr="007A5A2D">
        <w:trPr>
          <w:trHeight w:val="364"/>
        </w:trPr>
        <w:tc>
          <w:tcPr>
            <w:tcW w:w="1271" w:type="dxa"/>
            <w:vMerge/>
            <w:vAlign w:val="center"/>
          </w:tcPr>
          <w:p w14:paraId="0C26D318" w14:textId="77777777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791A60B8" w14:textId="73ACA09F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逮捕</w:t>
            </w:r>
          </w:p>
        </w:tc>
        <w:tc>
          <w:tcPr>
            <w:tcW w:w="7364" w:type="dxa"/>
            <w:vAlign w:val="center"/>
          </w:tcPr>
          <w:p w14:paraId="487CF811" w14:textId="2F748FD1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提请检察院批准，逮捕后24小时内讯问；对不应当逮捕的，立即释放并发放证明。</w:t>
            </w:r>
          </w:p>
        </w:tc>
      </w:tr>
      <w:tr w:rsidR="007A5A2D" w:rsidRPr="00B2720C" w14:paraId="1AD3232C" w14:textId="77777777" w:rsidTr="007A5A2D">
        <w:tc>
          <w:tcPr>
            <w:tcW w:w="1271" w:type="dxa"/>
            <w:vAlign w:val="center"/>
          </w:tcPr>
          <w:p w14:paraId="20B777EF" w14:textId="6EF9DF20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  <w:b/>
                <w:bCs/>
              </w:rPr>
            </w:pPr>
            <w:r w:rsidRPr="00B2720C">
              <w:rPr>
                <w:rFonts w:hint="eastAsia"/>
                <w:b/>
                <w:bCs/>
              </w:rPr>
              <w:t>侦查终结</w:t>
            </w:r>
          </w:p>
        </w:tc>
        <w:tc>
          <w:tcPr>
            <w:tcW w:w="8640" w:type="dxa"/>
            <w:gridSpan w:val="2"/>
            <w:vAlign w:val="center"/>
          </w:tcPr>
          <w:p w14:paraId="139AF337" w14:textId="77777777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犯罪事实清楚、证据确实充分的，制作起诉意见书，移送检察院审查起诉。</w:t>
            </w:r>
          </w:p>
          <w:p w14:paraId="3980BCAE" w14:textId="02F1D307" w:rsidR="007A5A2D" w:rsidRPr="00B2720C" w:rsidRDefault="007A5A2D" w:rsidP="007A5A2D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发现不应对犯罪嫌疑人追责的，撤销案件；犯罪嫌疑人已被逮捕的，立即释放。</w:t>
            </w:r>
          </w:p>
        </w:tc>
      </w:tr>
    </w:tbl>
    <w:p w14:paraId="0987BE57" w14:textId="77777777" w:rsidR="007A5A2D" w:rsidRPr="00B2720C" w:rsidRDefault="007A5A2D" w:rsidP="007A5A2D">
      <w:pPr>
        <w:pStyle w:val="31"/>
        <w:ind w:firstLineChars="0" w:firstLine="0"/>
        <w:rPr>
          <w:rFonts w:hint="eastAsia"/>
        </w:rPr>
      </w:pPr>
    </w:p>
    <w:p w14:paraId="5C3A1661" w14:textId="67D3C619" w:rsidR="007A5A2D" w:rsidRPr="00B2720C" w:rsidRDefault="007A5A2D" w:rsidP="00001438">
      <w:pPr>
        <w:pStyle w:val="21"/>
        <w:rPr>
          <w:rFonts w:hint="eastAsia"/>
        </w:rPr>
      </w:pPr>
      <w:bookmarkStart w:id="34" w:name="_Toc219912267"/>
      <w:r w:rsidRPr="00B2720C">
        <w:rPr>
          <w:rFonts w:hint="eastAsia"/>
        </w:rPr>
        <w:t>四、 应急处突能力</w:t>
      </w:r>
      <w:bookmarkEnd w:id="34"/>
    </w:p>
    <w:p w14:paraId="3B7980EC" w14:textId="77777777" w:rsidR="007A5A2D" w:rsidRPr="00B2720C" w:rsidRDefault="007A5A2D" w:rsidP="007A5A2D">
      <w:pPr>
        <w:pStyle w:val="31"/>
        <w:ind w:firstLine="500"/>
        <w:rPr>
          <w:rFonts w:hint="eastAsia"/>
        </w:rPr>
      </w:pPr>
      <w:r w:rsidRPr="00B2720C">
        <w:rPr>
          <w:rStyle w:val="42"/>
          <w:rFonts w:hint="eastAsia"/>
        </w:rPr>
        <w:t>基本原则：</w:t>
      </w:r>
      <w:r w:rsidRPr="00B2720C">
        <w:rPr>
          <w:rFonts w:hint="eastAsia"/>
        </w:rPr>
        <w:t>预防为主、分级负责、快速反应、依法处置、慎用警力、慎用强制措施、慎用武器警械。</w:t>
      </w:r>
    </w:p>
    <w:p w14:paraId="3F53B6F9" w14:textId="77777777" w:rsidR="007A5A2D" w:rsidRPr="00B2720C" w:rsidRDefault="007A5A2D" w:rsidP="00240F31">
      <w:pPr>
        <w:pStyle w:val="41"/>
        <w:spacing w:before="156"/>
      </w:pPr>
      <w:r w:rsidRPr="00B2720C">
        <w:rPr>
          <w:rFonts w:hint="eastAsia"/>
        </w:rPr>
        <w:t>群体性事件处置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71"/>
        <w:gridCol w:w="8505"/>
      </w:tblGrid>
      <w:tr w:rsidR="00001438" w:rsidRPr="00B2720C" w14:paraId="477AF789" w14:textId="77777777" w:rsidTr="00001438">
        <w:tc>
          <w:tcPr>
            <w:tcW w:w="1271" w:type="dxa"/>
            <w:vAlign w:val="center"/>
          </w:tcPr>
          <w:p w14:paraId="68D0BC0C" w14:textId="33E775A4" w:rsidR="00001438" w:rsidRPr="00B2720C" w:rsidRDefault="00001438" w:rsidP="00001438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先期处置</w:t>
            </w:r>
          </w:p>
        </w:tc>
        <w:tc>
          <w:tcPr>
            <w:tcW w:w="8505" w:type="dxa"/>
            <w:vAlign w:val="center"/>
          </w:tcPr>
          <w:p w14:paraId="2ACAF738" w14:textId="392123F9" w:rsidR="00001438" w:rsidRPr="00B2720C" w:rsidRDefault="00001438" w:rsidP="00001438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民警快速赶赴现场，控制事态发展，疏散围观群众，防止冲突升级。</w:t>
            </w:r>
          </w:p>
        </w:tc>
      </w:tr>
      <w:tr w:rsidR="00001438" w:rsidRPr="00B2720C" w14:paraId="1B6EED0F" w14:textId="77777777" w:rsidTr="00001438">
        <w:tc>
          <w:tcPr>
            <w:tcW w:w="1271" w:type="dxa"/>
            <w:vAlign w:val="center"/>
          </w:tcPr>
          <w:p w14:paraId="53771497" w14:textId="0B5861C4" w:rsidR="00001438" w:rsidRPr="00B2720C" w:rsidRDefault="00001438" w:rsidP="00001438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现场指挥</w:t>
            </w:r>
          </w:p>
        </w:tc>
        <w:tc>
          <w:tcPr>
            <w:tcW w:w="8505" w:type="dxa"/>
            <w:vAlign w:val="center"/>
          </w:tcPr>
          <w:p w14:paraId="1A5DCC2F" w14:textId="2F8631B3" w:rsidR="00001438" w:rsidRPr="00B2720C" w:rsidRDefault="00001438" w:rsidP="00001438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统一领导、分工协作，与当事人代表对话，听取诉求，宣传法律政策。</w:t>
            </w:r>
          </w:p>
        </w:tc>
      </w:tr>
      <w:tr w:rsidR="00001438" w:rsidRPr="00B2720C" w14:paraId="66EE0A6F" w14:textId="77777777" w:rsidTr="00001438">
        <w:tc>
          <w:tcPr>
            <w:tcW w:w="1271" w:type="dxa"/>
            <w:vAlign w:val="center"/>
          </w:tcPr>
          <w:p w14:paraId="098924F4" w14:textId="03BFBA73" w:rsidR="00001438" w:rsidRPr="00B2720C" w:rsidRDefault="00001438" w:rsidP="00001438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强制措施</w:t>
            </w:r>
          </w:p>
        </w:tc>
        <w:tc>
          <w:tcPr>
            <w:tcW w:w="8505" w:type="dxa"/>
            <w:vAlign w:val="center"/>
          </w:tcPr>
          <w:p w14:paraId="6D5B6992" w14:textId="7CF25AFE" w:rsidR="00001438" w:rsidRPr="00B2720C" w:rsidRDefault="00001438" w:rsidP="00001438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对挑头闹事、暴力抗法的人员，依法采取强制带离、拘留等措施，避免激化矛盾。</w:t>
            </w:r>
          </w:p>
        </w:tc>
      </w:tr>
    </w:tbl>
    <w:p w14:paraId="516297C2" w14:textId="77777777" w:rsidR="007A5A2D" w:rsidRPr="00B2720C" w:rsidRDefault="007A5A2D" w:rsidP="00240F31">
      <w:pPr>
        <w:pStyle w:val="41"/>
        <w:spacing w:before="156"/>
      </w:pPr>
      <w:r w:rsidRPr="00B2720C">
        <w:rPr>
          <w:rFonts w:hint="eastAsia"/>
        </w:rPr>
        <w:t>突发事件处置（恐怖袭击、自然灾害等）</w:t>
      </w:r>
    </w:p>
    <w:tbl>
      <w:tblPr>
        <w:tblStyle w:val="ae"/>
        <w:tblW w:w="10201" w:type="dxa"/>
        <w:tblLook w:val="04A0" w:firstRow="1" w:lastRow="0" w:firstColumn="1" w:lastColumn="0" w:noHBand="0" w:noVBand="1"/>
      </w:tblPr>
      <w:tblGrid>
        <w:gridCol w:w="1838"/>
        <w:gridCol w:w="8363"/>
      </w:tblGrid>
      <w:tr w:rsidR="00001438" w:rsidRPr="00B2720C" w14:paraId="63878BCB" w14:textId="77777777" w:rsidTr="00001438">
        <w:tc>
          <w:tcPr>
            <w:tcW w:w="1838" w:type="dxa"/>
          </w:tcPr>
          <w:p w14:paraId="750798B8" w14:textId="0A745F8F" w:rsidR="00001438" w:rsidRPr="00B2720C" w:rsidRDefault="00001438" w:rsidP="00001438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恐怖袭击处置</w:t>
            </w:r>
          </w:p>
        </w:tc>
        <w:tc>
          <w:tcPr>
            <w:tcW w:w="8363" w:type="dxa"/>
          </w:tcPr>
          <w:p w14:paraId="3F7AC294" w14:textId="2913E9C5" w:rsidR="00001438" w:rsidRPr="00B2720C" w:rsidRDefault="00001438" w:rsidP="00001438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疏散群众、封锁现场、抓捕嫌疑人、抢救伤员，配合专业力量排爆、反恐。</w:t>
            </w:r>
          </w:p>
        </w:tc>
      </w:tr>
      <w:tr w:rsidR="00001438" w:rsidRPr="00B2720C" w14:paraId="7C5F7733" w14:textId="77777777" w:rsidTr="00001438">
        <w:tc>
          <w:tcPr>
            <w:tcW w:w="1838" w:type="dxa"/>
          </w:tcPr>
          <w:p w14:paraId="620AD764" w14:textId="77E8E5FE" w:rsidR="00001438" w:rsidRPr="00B2720C" w:rsidRDefault="00001438" w:rsidP="00001438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自然灾害处置</w:t>
            </w:r>
          </w:p>
        </w:tc>
        <w:tc>
          <w:tcPr>
            <w:tcW w:w="8363" w:type="dxa"/>
          </w:tcPr>
          <w:p w14:paraId="54F5FFB4" w14:textId="24DD0F09" w:rsidR="00001438" w:rsidRPr="00B2720C" w:rsidRDefault="00001438" w:rsidP="00001438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参与抢险救灾，转移安置群众，维护灾区治安秩序，防范趁火打劫等违法犯罪</w:t>
            </w:r>
          </w:p>
        </w:tc>
      </w:tr>
    </w:tbl>
    <w:p w14:paraId="5D773214" w14:textId="77777777" w:rsidR="007A5A2D" w:rsidRPr="00B2720C" w:rsidRDefault="007A5A2D" w:rsidP="00001438">
      <w:pPr>
        <w:pStyle w:val="21"/>
      </w:pPr>
      <w:bookmarkStart w:id="35" w:name="_Toc219912268"/>
      <w:r w:rsidRPr="00B2720C">
        <w:rPr>
          <w:rFonts w:hint="eastAsia"/>
        </w:rPr>
        <w:lastRenderedPageBreak/>
        <w:t>五、 情报信息工作能力</w:t>
      </w:r>
      <w:bookmarkEnd w:id="35"/>
    </w:p>
    <w:tbl>
      <w:tblPr>
        <w:tblStyle w:val="ae"/>
        <w:tblW w:w="10060" w:type="dxa"/>
        <w:tblLook w:val="04A0" w:firstRow="1" w:lastRow="0" w:firstColumn="1" w:lastColumn="0" w:noHBand="0" w:noVBand="1"/>
      </w:tblPr>
      <w:tblGrid>
        <w:gridCol w:w="1271"/>
        <w:gridCol w:w="8789"/>
      </w:tblGrid>
      <w:tr w:rsidR="00001438" w:rsidRPr="00B2720C" w14:paraId="76061A6C" w14:textId="77777777" w:rsidTr="00001438">
        <w:tc>
          <w:tcPr>
            <w:tcW w:w="1271" w:type="dxa"/>
            <w:vAlign w:val="center"/>
          </w:tcPr>
          <w:p w14:paraId="043C7A33" w14:textId="2D5367FD" w:rsidR="00001438" w:rsidRPr="00B2720C" w:rsidRDefault="00001438" w:rsidP="00001438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情报收集</w:t>
            </w:r>
          </w:p>
        </w:tc>
        <w:tc>
          <w:tcPr>
            <w:tcW w:w="8789" w:type="dxa"/>
            <w:vAlign w:val="center"/>
          </w:tcPr>
          <w:p w14:paraId="1F28A9C8" w14:textId="0883BC8F" w:rsidR="00001438" w:rsidRPr="00B2720C" w:rsidRDefault="00001438" w:rsidP="00001438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通过群众举报、阵地控制、技术侦查等渠道，收集治安、刑事、维稳等方面情报信息</w:t>
            </w:r>
          </w:p>
        </w:tc>
      </w:tr>
      <w:tr w:rsidR="00001438" w:rsidRPr="00B2720C" w14:paraId="31B0BA26" w14:textId="77777777" w:rsidTr="00001438">
        <w:tc>
          <w:tcPr>
            <w:tcW w:w="1271" w:type="dxa"/>
            <w:vAlign w:val="center"/>
          </w:tcPr>
          <w:p w14:paraId="633086FC" w14:textId="76904D6B" w:rsidR="00001438" w:rsidRPr="00B2720C" w:rsidRDefault="00001438" w:rsidP="00001438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情报分析</w:t>
            </w:r>
          </w:p>
        </w:tc>
        <w:tc>
          <w:tcPr>
            <w:tcW w:w="8789" w:type="dxa"/>
            <w:vAlign w:val="center"/>
          </w:tcPr>
          <w:p w14:paraId="57B76529" w14:textId="2237E0B3" w:rsidR="00001438" w:rsidRPr="00B2720C" w:rsidRDefault="00001438" w:rsidP="00001438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对收集的信息进行筛选、研判，识别风险隐患（如涉恐、涉稳线索），预测发展趋势。</w:t>
            </w:r>
          </w:p>
        </w:tc>
      </w:tr>
      <w:tr w:rsidR="00001438" w:rsidRPr="00B2720C" w14:paraId="4A4F1675" w14:textId="77777777" w:rsidTr="00001438">
        <w:tc>
          <w:tcPr>
            <w:tcW w:w="1271" w:type="dxa"/>
            <w:vAlign w:val="center"/>
          </w:tcPr>
          <w:p w14:paraId="63E21EFE" w14:textId="18F6FEDB" w:rsidR="00001438" w:rsidRPr="00B2720C" w:rsidRDefault="00001438" w:rsidP="00001438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情报应用</w:t>
            </w:r>
          </w:p>
        </w:tc>
        <w:tc>
          <w:tcPr>
            <w:tcW w:w="8789" w:type="dxa"/>
            <w:vAlign w:val="center"/>
          </w:tcPr>
          <w:p w14:paraId="74CBD248" w14:textId="1793DE24" w:rsidR="00001438" w:rsidRPr="00B2720C" w:rsidRDefault="00001438" w:rsidP="00001438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及时上报重大情报，为领导决策提供依据；对预警性情报，提前采取防控措施，消除隐患。</w:t>
            </w:r>
          </w:p>
        </w:tc>
      </w:tr>
    </w:tbl>
    <w:p w14:paraId="71048A22" w14:textId="1EBDCA05" w:rsidR="007A5A2D" w:rsidRPr="00B2720C" w:rsidRDefault="007A5A2D" w:rsidP="00001438">
      <w:pPr>
        <w:pStyle w:val="21"/>
      </w:pPr>
      <w:bookmarkStart w:id="36" w:name="_Toc219912269"/>
      <w:r w:rsidRPr="00B2720C">
        <w:rPr>
          <w:rFonts w:hint="eastAsia"/>
        </w:rPr>
        <w:t>六、 警务技能与战术能力</w:t>
      </w:r>
      <w:bookmarkEnd w:id="36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71"/>
        <w:gridCol w:w="1559"/>
        <w:gridCol w:w="7081"/>
      </w:tblGrid>
      <w:tr w:rsidR="00001438" w:rsidRPr="00B2720C" w14:paraId="77059FD9" w14:textId="77777777" w:rsidTr="00001438">
        <w:tc>
          <w:tcPr>
            <w:tcW w:w="1271" w:type="dxa"/>
            <w:vAlign w:val="center"/>
          </w:tcPr>
          <w:p w14:paraId="0785CCD4" w14:textId="4A203428" w:rsidR="00001438" w:rsidRPr="00B2720C" w:rsidRDefault="00001438" w:rsidP="00001438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警械使用</w:t>
            </w:r>
          </w:p>
        </w:tc>
        <w:tc>
          <w:tcPr>
            <w:tcW w:w="8640" w:type="dxa"/>
            <w:gridSpan w:val="2"/>
            <w:vAlign w:val="center"/>
          </w:tcPr>
          <w:p w14:paraId="330F8F9F" w14:textId="63BB8F6F" w:rsidR="00001438" w:rsidRPr="00B2720C" w:rsidRDefault="00001438" w:rsidP="00001438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警棍、手铐、催泪喷射器等，适用于制止轻微违法犯罪行为，遵循 “适度原则”，不得过度使用。</w:t>
            </w:r>
          </w:p>
        </w:tc>
      </w:tr>
      <w:tr w:rsidR="00001438" w:rsidRPr="00B2720C" w14:paraId="04B48C96" w14:textId="77777777" w:rsidTr="00001438">
        <w:trPr>
          <w:trHeight w:val="312"/>
        </w:trPr>
        <w:tc>
          <w:tcPr>
            <w:tcW w:w="1271" w:type="dxa"/>
            <w:vMerge w:val="restart"/>
            <w:vAlign w:val="center"/>
          </w:tcPr>
          <w:p w14:paraId="4133CA7F" w14:textId="77777777" w:rsidR="00001438" w:rsidRPr="00B2720C" w:rsidRDefault="00001438" w:rsidP="00001438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武器使用</w:t>
            </w:r>
          </w:p>
          <w:p w14:paraId="2DD246E9" w14:textId="77777777" w:rsidR="00001438" w:rsidRPr="00B2720C" w:rsidRDefault="00001438" w:rsidP="00001438">
            <w:pPr>
              <w:pStyle w:val="31"/>
              <w:ind w:firstLineChars="0" w:firstLine="0"/>
              <w:rPr>
                <w:rFonts w:hint="eastAsia"/>
              </w:rPr>
            </w:pPr>
          </w:p>
        </w:tc>
        <w:tc>
          <w:tcPr>
            <w:tcW w:w="1559" w:type="dxa"/>
            <w:vAlign w:val="center"/>
          </w:tcPr>
          <w:p w14:paraId="267B4A06" w14:textId="798CE59D" w:rsidR="00001438" w:rsidRPr="00B2720C" w:rsidRDefault="00001438" w:rsidP="00001438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使用条件</w:t>
            </w:r>
          </w:p>
        </w:tc>
        <w:tc>
          <w:tcPr>
            <w:tcW w:w="7081" w:type="dxa"/>
            <w:vAlign w:val="center"/>
          </w:tcPr>
          <w:p w14:paraId="76F734E1" w14:textId="7EA15107" w:rsidR="00001438" w:rsidRPr="00B2720C" w:rsidRDefault="00001438" w:rsidP="00001438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存在严重暴力犯罪行为（如杀人、抢劫、绑架），危及民警或群众生命安全时方可使用。</w:t>
            </w:r>
          </w:p>
        </w:tc>
      </w:tr>
      <w:tr w:rsidR="00001438" w:rsidRPr="00B2720C" w14:paraId="36375193" w14:textId="77777777" w:rsidTr="00001438">
        <w:trPr>
          <w:trHeight w:val="312"/>
        </w:trPr>
        <w:tc>
          <w:tcPr>
            <w:tcW w:w="1271" w:type="dxa"/>
            <w:vMerge/>
            <w:vAlign w:val="center"/>
          </w:tcPr>
          <w:p w14:paraId="45A46AFF" w14:textId="77777777" w:rsidR="00001438" w:rsidRPr="00B2720C" w:rsidRDefault="00001438" w:rsidP="00001438">
            <w:pPr>
              <w:pStyle w:val="31"/>
              <w:ind w:firstLineChars="0" w:firstLine="0"/>
              <w:rPr>
                <w:rFonts w:hint="eastAsia"/>
              </w:rPr>
            </w:pPr>
          </w:p>
        </w:tc>
        <w:tc>
          <w:tcPr>
            <w:tcW w:w="1559" w:type="dxa"/>
            <w:vAlign w:val="center"/>
          </w:tcPr>
          <w:p w14:paraId="17BFB90E" w14:textId="387508FD" w:rsidR="00001438" w:rsidRPr="00B2720C" w:rsidRDefault="00001438" w:rsidP="00001438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使用后程序</w:t>
            </w:r>
          </w:p>
        </w:tc>
        <w:tc>
          <w:tcPr>
            <w:tcW w:w="7081" w:type="dxa"/>
            <w:vAlign w:val="center"/>
          </w:tcPr>
          <w:p w14:paraId="4FA98A9C" w14:textId="7FB883CE" w:rsidR="00001438" w:rsidRPr="00B2720C" w:rsidRDefault="00001438" w:rsidP="00001438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立即报告所属机关，保护现场，抢救伤员，向上级公安机关和检察院报备。</w:t>
            </w:r>
          </w:p>
        </w:tc>
      </w:tr>
      <w:tr w:rsidR="00001438" w:rsidRPr="00B2720C" w14:paraId="139C2986" w14:textId="77777777" w:rsidTr="00001438">
        <w:trPr>
          <w:trHeight w:val="104"/>
        </w:trPr>
        <w:tc>
          <w:tcPr>
            <w:tcW w:w="1271" w:type="dxa"/>
            <w:vAlign w:val="center"/>
          </w:tcPr>
          <w:p w14:paraId="1D81F8E3" w14:textId="1FC716FA" w:rsidR="00001438" w:rsidRPr="00B2720C" w:rsidRDefault="00001438" w:rsidP="00001438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现场保护</w:t>
            </w:r>
          </w:p>
        </w:tc>
        <w:tc>
          <w:tcPr>
            <w:tcW w:w="8640" w:type="dxa"/>
            <w:gridSpan w:val="2"/>
            <w:vAlign w:val="center"/>
          </w:tcPr>
          <w:p w14:paraId="1E35DE41" w14:textId="675DF2CC" w:rsidR="00001438" w:rsidRPr="00B2720C" w:rsidRDefault="00001438" w:rsidP="00001438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案（事）件发生后，划定保护范围，设置警戒线，禁止无关人员进入，防止证据破坏。</w:t>
            </w:r>
          </w:p>
        </w:tc>
      </w:tr>
    </w:tbl>
    <w:p w14:paraId="65085F00" w14:textId="77777777" w:rsidR="00001438" w:rsidRPr="00B2720C" w:rsidRDefault="00001438" w:rsidP="00001438">
      <w:pPr>
        <w:pStyle w:val="31"/>
        <w:ind w:firstLineChars="0" w:firstLine="0"/>
        <w:rPr>
          <w:rFonts w:hint="eastAsia"/>
        </w:rPr>
      </w:pPr>
    </w:p>
    <w:p w14:paraId="0373FC4C" w14:textId="4658B193" w:rsidR="007A5A2D" w:rsidRPr="00B2720C" w:rsidRDefault="007A5A2D" w:rsidP="00001438">
      <w:pPr>
        <w:pStyle w:val="21"/>
      </w:pPr>
      <w:bookmarkStart w:id="37" w:name="_Toc219912270"/>
      <w:r w:rsidRPr="00B2720C">
        <w:rPr>
          <w:rFonts w:hint="eastAsia"/>
        </w:rPr>
        <w:t>七、 易混考点辨析</w:t>
      </w:r>
      <w:bookmarkEnd w:id="3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001438" w:rsidRPr="00B2720C" w14:paraId="3B233024" w14:textId="77777777" w:rsidTr="00001438">
        <w:tc>
          <w:tcPr>
            <w:tcW w:w="4955" w:type="dxa"/>
            <w:vAlign w:val="center"/>
          </w:tcPr>
          <w:p w14:paraId="69F96899" w14:textId="3FE08C65" w:rsidR="00001438" w:rsidRPr="00B2720C" w:rsidRDefault="00001438" w:rsidP="00001438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群众工作调解</w:t>
            </w:r>
          </w:p>
        </w:tc>
        <w:tc>
          <w:tcPr>
            <w:tcW w:w="4956" w:type="dxa"/>
            <w:vAlign w:val="center"/>
          </w:tcPr>
          <w:p w14:paraId="202EB6B0" w14:textId="1B88B0E3" w:rsidR="00001438" w:rsidRPr="00B2720C" w:rsidRDefault="00001438" w:rsidP="00001438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治安调解</w:t>
            </w:r>
          </w:p>
        </w:tc>
      </w:tr>
      <w:tr w:rsidR="00001438" w:rsidRPr="00B2720C" w14:paraId="76C4AF38" w14:textId="77777777" w:rsidTr="00001438">
        <w:tc>
          <w:tcPr>
            <w:tcW w:w="4955" w:type="dxa"/>
            <w:vAlign w:val="center"/>
          </w:tcPr>
          <w:p w14:paraId="4FFAA361" w14:textId="52D70F58" w:rsidR="00001438" w:rsidRPr="00B2720C" w:rsidRDefault="00001438" w:rsidP="00001438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群众工作调解针对民间纠纷</w:t>
            </w:r>
          </w:p>
        </w:tc>
        <w:tc>
          <w:tcPr>
            <w:tcW w:w="4956" w:type="dxa"/>
            <w:vAlign w:val="center"/>
          </w:tcPr>
          <w:p w14:paraId="5D5A92F5" w14:textId="441664BB" w:rsidR="00001438" w:rsidRPr="00B2720C" w:rsidRDefault="00001438" w:rsidP="00001438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治安调解针对因民间纠纷引起的轻微治安违法案件，调解成功可不予处罚</w:t>
            </w:r>
          </w:p>
        </w:tc>
      </w:tr>
    </w:tbl>
    <w:p w14:paraId="4D0CB89B" w14:textId="77777777" w:rsidR="00001438" w:rsidRPr="00B2720C" w:rsidRDefault="00001438">
      <w:pPr>
        <w:rPr>
          <w:rFonts w:ascii="鼎猎宋刻体" w:eastAsia="鼎猎宋刻体" w:hAnsi="鼎猎宋刻体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001438" w:rsidRPr="00B2720C" w14:paraId="60FEAB06" w14:textId="77777777" w:rsidTr="00001438">
        <w:tc>
          <w:tcPr>
            <w:tcW w:w="4955" w:type="dxa"/>
            <w:vAlign w:val="center"/>
          </w:tcPr>
          <w:p w14:paraId="06F1A853" w14:textId="1B885ED1" w:rsidR="00001438" w:rsidRPr="00B2720C" w:rsidRDefault="00001438" w:rsidP="00001438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刑事侦查</w:t>
            </w:r>
          </w:p>
        </w:tc>
        <w:tc>
          <w:tcPr>
            <w:tcW w:w="4956" w:type="dxa"/>
            <w:vAlign w:val="center"/>
          </w:tcPr>
          <w:p w14:paraId="7FD31CA4" w14:textId="4D8FDD2D" w:rsidR="00001438" w:rsidRPr="00B2720C" w:rsidRDefault="00001438" w:rsidP="00001438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治安调查</w:t>
            </w:r>
          </w:p>
        </w:tc>
      </w:tr>
      <w:tr w:rsidR="00001438" w:rsidRPr="00B2720C" w14:paraId="1695AAD1" w14:textId="77777777" w:rsidTr="00001438">
        <w:tc>
          <w:tcPr>
            <w:tcW w:w="4955" w:type="dxa"/>
            <w:vAlign w:val="center"/>
          </w:tcPr>
          <w:p w14:paraId="7DCD461E" w14:textId="557BF2E0" w:rsidR="00001438" w:rsidRPr="00B2720C" w:rsidRDefault="00001438" w:rsidP="00001438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刑事侦查针对犯罪行为，依据《刑事诉讼法》</w:t>
            </w:r>
          </w:p>
        </w:tc>
        <w:tc>
          <w:tcPr>
            <w:tcW w:w="4956" w:type="dxa"/>
            <w:vAlign w:val="center"/>
          </w:tcPr>
          <w:p w14:paraId="4707F02C" w14:textId="3BAA2CB5" w:rsidR="00001438" w:rsidRPr="00B2720C" w:rsidRDefault="00001438" w:rsidP="00001438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治安调查针对行政违法行为，依据《治安管理处罚法》。</w:t>
            </w:r>
          </w:p>
        </w:tc>
      </w:tr>
    </w:tbl>
    <w:p w14:paraId="3EBF542B" w14:textId="77777777" w:rsidR="00001438" w:rsidRPr="00B2720C" w:rsidRDefault="00001438">
      <w:pPr>
        <w:rPr>
          <w:rFonts w:ascii="鼎猎宋刻体" w:eastAsia="鼎猎宋刻体" w:hAnsi="鼎猎宋刻体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001438" w:rsidRPr="00B2720C" w14:paraId="0CDE06FF" w14:textId="77777777" w:rsidTr="00001438">
        <w:tc>
          <w:tcPr>
            <w:tcW w:w="2547" w:type="dxa"/>
            <w:vAlign w:val="center"/>
          </w:tcPr>
          <w:p w14:paraId="2BE0BB7E" w14:textId="042E7D52" w:rsidR="00001438" w:rsidRPr="00B2720C" w:rsidRDefault="00001438" w:rsidP="00001438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应急处突 “三个慎用”</w:t>
            </w:r>
          </w:p>
        </w:tc>
        <w:tc>
          <w:tcPr>
            <w:tcW w:w="7364" w:type="dxa"/>
            <w:vAlign w:val="center"/>
          </w:tcPr>
          <w:p w14:paraId="6785A37E" w14:textId="46FA732B" w:rsidR="00001438" w:rsidRPr="00B2720C" w:rsidRDefault="00001438" w:rsidP="00001438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慎用警力、慎用强制措施、慎用武器警械，核心是最小限度使用强制力，避免激化矛盾。</w:t>
            </w:r>
          </w:p>
        </w:tc>
      </w:tr>
    </w:tbl>
    <w:p w14:paraId="070019B9" w14:textId="29E77984" w:rsidR="00001438" w:rsidRPr="00B2720C" w:rsidRDefault="00001438" w:rsidP="00D6497C">
      <w:pPr>
        <w:pStyle w:val="11"/>
        <w:spacing w:before="600"/>
      </w:pPr>
      <w:bookmarkStart w:id="38" w:name="_Toc219912271"/>
      <w:r w:rsidRPr="00B2720C">
        <w:rPr>
          <w:rFonts w:hint="eastAsia"/>
        </w:rPr>
        <w:t>补充</w:t>
      </w:r>
      <w:bookmarkEnd w:id="38"/>
    </w:p>
    <w:p w14:paraId="06C5C329" w14:textId="05A2B4E9" w:rsidR="00001438" w:rsidRPr="00B2720C" w:rsidRDefault="00001438" w:rsidP="00001438">
      <w:pPr>
        <w:pStyle w:val="21"/>
        <w:numPr>
          <w:ilvl w:val="0"/>
          <w:numId w:val="36"/>
        </w:numPr>
      </w:pPr>
      <w:bookmarkStart w:id="39" w:name="_Toc219912272"/>
      <w:r w:rsidRPr="00B2720C">
        <w:rPr>
          <w:rFonts w:hint="eastAsia"/>
        </w:rPr>
        <w:t>高频易混概念辨析</w:t>
      </w:r>
      <w:bookmarkEnd w:id="39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001438" w:rsidRPr="00B2720C" w14:paraId="4CDD85E6" w14:textId="77777777" w:rsidTr="00001438">
        <w:tc>
          <w:tcPr>
            <w:tcW w:w="4955" w:type="dxa"/>
            <w:vAlign w:val="center"/>
          </w:tcPr>
          <w:p w14:paraId="4273A7A9" w14:textId="04EAE947" w:rsidR="00001438" w:rsidRPr="00B2720C" w:rsidRDefault="00001438" w:rsidP="00001438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治安调解</w:t>
            </w:r>
          </w:p>
        </w:tc>
        <w:tc>
          <w:tcPr>
            <w:tcW w:w="4956" w:type="dxa"/>
            <w:vAlign w:val="center"/>
          </w:tcPr>
          <w:p w14:paraId="69F3E678" w14:textId="174D4EB2" w:rsidR="00001438" w:rsidRPr="00B2720C" w:rsidRDefault="00001438" w:rsidP="00001438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刑事和解</w:t>
            </w:r>
          </w:p>
        </w:tc>
      </w:tr>
      <w:tr w:rsidR="00001438" w:rsidRPr="00B2720C" w14:paraId="61CC020A" w14:textId="77777777" w:rsidTr="00001438">
        <w:tc>
          <w:tcPr>
            <w:tcW w:w="4955" w:type="dxa"/>
            <w:vAlign w:val="center"/>
          </w:tcPr>
          <w:p w14:paraId="6966AF81" w14:textId="53445B31" w:rsidR="00001438" w:rsidRPr="00B2720C" w:rsidRDefault="00001438" w:rsidP="00001438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针对因民间纠纷引起的轻微治安违法案件（如殴打他人、损毁财物，情节较轻），调解成功可不予处罚；调解不成的依法处罚，告知当事人可提起民事诉讼。</w:t>
            </w:r>
          </w:p>
        </w:tc>
        <w:tc>
          <w:tcPr>
            <w:tcW w:w="4956" w:type="dxa"/>
            <w:vAlign w:val="center"/>
          </w:tcPr>
          <w:p w14:paraId="2367D7BC" w14:textId="0F1C9BED" w:rsidR="00001438" w:rsidRPr="00B2720C" w:rsidRDefault="00001438" w:rsidP="00001438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针对因民间纠纷引起的轻微刑事案件（如故意伤害致人轻伤），和解后可从宽处理；公诉案件和解需检察院、法院审查认可。</w:t>
            </w:r>
          </w:p>
        </w:tc>
      </w:tr>
    </w:tbl>
    <w:p w14:paraId="441F7B7C" w14:textId="77777777" w:rsidR="00001438" w:rsidRPr="00B2720C" w:rsidRDefault="00001438">
      <w:pPr>
        <w:rPr>
          <w:rFonts w:ascii="鼎猎宋刻体" w:eastAsia="鼎猎宋刻体" w:hAnsi="鼎猎宋刻体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001438" w:rsidRPr="00B2720C" w14:paraId="7F8D25D3" w14:textId="77777777" w:rsidTr="00001438">
        <w:tc>
          <w:tcPr>
            <w:tcW w:w="4955" w:type="dxa"/>
            <w:vAlign w:val="center"/>
          </w:tcPr>
          <w:p w14:paraId="0A883072" w14:textId="277955FE" w:rsidR="00001438" w:rsidRPr="00B2720C" w:rsidRDefault="00001438" w:rsidP="00001438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盘问检查</w:t>
            </w:r>
          </w:p>
        </w:tc>
        <w:tc>
          <w:tcPr>
            <w:tcW w:w="4956" w:type="dxa"/>
            <w:vAlign w:val="center"/>
          </w:tcPr>
          <w:p w14:paraId="25B72EDA" w14:textId="1A33B29A" w:rsidR="00001438" w:rsidRPr="00B2720C" w:rsidRDefault="00001438" w:rsidP="00001438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传唤</w:t>
            </w:r>
          </w:p>
        </w:tc>
      </w:tr>
      <w:tr w:rsidR="00001438" w:rsidRPr="00B2720C" w14:paraId="1B13F13F" w14:textId="77777777" w:rsidTr="00001438">
        <w:tc>
          <w:tcPr>
            <w:tcW w:w="4955" w:type="dxa"/>
            <w:vAlign w:val="center"/>
          </w:tcPr>
          <w:p w14:paraId="7CBF9F62" w14:textId="0C3F5B0E" w:rsidR="00001438" w:rsidRPr="00B2720C" w:rsidRDefault="00001438" w:rsidP="00001438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盘问检查（行政强制措施）：针对有违法犯罪嫌疑的人员，现场盘问时间≤24小时，特殊情况经批准可延长至 48小时，需制作《继续盘问通知书》。</w:t>
            </w:r>
          </w:p>
        </w:tc>
        <w:tc>
          <w:tcPr>
            <w:tcW w:w="4956" w:type="dxa"/>
            <w:vAlign w:val="center"/>
          </w:tcPr>
          <w:p w14:paraId="5E526C5C" w14:textId="4CE5C6D0" w:rsidR="00001438" w:rsidRPr="00B2720C" w:rsidRDefault="00001438" w:rsidP="00001438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传唤（行政/刑事措施）：行政传唤针对治安违法嫌疑人，时间≤8小时，复杂案件≤24小时；刑事传唤针对犯罪嫌疑人，时间≤12小时，重大复杂案件≤24小时。</w:t>
            </w:r>
          </w:p>
        </w:tc>
      </w:tr>
    </w:tbl>
    <w:p w14:paraId="06D1125A" w14:textId="77777777" w:rsidR="00001438" w:rsidRPr="00B2720C" w:rsidRDefault="00001438">
      <w:pPr>
        <w:rPr>
          <w:rFonts w:ascii="鼎猎宋刻体" w:eastAsia="鼎猎宋刻体" w:hAnsi="鼎猎宋刻体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001438" w:rsidRPr="00B2720C" w14:paraId="01815ADE" w14:textId="77777777" w:rsidTr="00001438">
        <w:tc>
          <w:tcPr>
            <w:tcW w:w="4955" w:type="dxa"/>
            <w:vAlign w:val="center"/>
          </w:tcPr>
          <w:p w14:paraId="35FCB734" w14:textId="34A2629E" w:rsidR="00001438" w:rsidRPr="00B2720C" w:rsidRDefault="00001438" w:rsidP="00001438">
            <w:pPr>
              <w:pStyle w:val="31"/>
              <w:ind w:firstLine="50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lastRenderedPageBreak/>
              <w:t>公安行政赔偿</w:t>
            </w:r>
          </w:p>
        </w:tc>
        <w:tc>
          <w:tcPr>
            <w:tcW w:w="4956" w:type="dxa"/>
            <w:vAlign w:val="center"/>
          </w:tcPr>
          <w:p w14:paraId="3B0D1F95" w14:textId="55650F80" w:rsidR="00001438" w:rsidRPr="00B2720C" w:rsidRDefault="00001438" w:rsidP="00001438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刑事赔偿</w:t>
            </w:r>
          </w:p>
        </w:tc>
      </w:tr>
      <w:tr w:rsidR="00001438" w:rsidRPr="00B2720C" w14:paraId="0BF5DA8C" w14:textId="77777777" w:rsidTr="00001438">
        <w:tc>
          <w:tcPr>
            <w:tcW w:w="4955" w:type="dxa"/>
            <w:vAlign w:val="center"/>
          </w:tcPr>
          <w:p w14:paraId="4302BCC6" w14:textId="77777777" w:rsidR="00001438" w:rsidRPr="00B2720C" w:rsidRDefault="00001438" w:rsidP="00001438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行政赔偿：公安机关及其民警违法行使行政职权（如违法拘留、违法罚款）造成损害，受害人可申请赔偿。</w:t>
            </w:r>
          </w:p>
          <w:p w14:paraId="6D6DD017" w14:textId="77777777" w:rsidR="00001438" w:rsidRPr="00B2720C" w:rsidRDefault="00001438" w:rsidP="00001438">
            <w:pPr>
              <w:pStyle w:val="31"/>
              <w:ind w:firstLine="500"/>
              <w:jc w:val="center"/>
              <w:rPr>
                <w:rFonts w:hint="eastAsia"/>
              </w:rPr>
            </w:pPr>
          </w:p>
        </w:tc>
        <w:tc>
          <w:tcPr>
            <w:tcW w:w="4956" w:type="dxa"/>
            <w:vAlign w:val="center"/>
          </w:tcPr>
          <w:p w14:paraId="28D4EF87" w14:textId="71B02172" w:rsidR="00001438" w:rsidRPr="00B2720C" w:rsidRDefault="00001438" w:rsidP="00001438">
            <w:pPr>
              <w:pStyle w:val="31"/>
              <w:ind w:firstLineChars="0" w:firstLine="0"/>
              <w:jc w:val="center"/>
              <w:rPr>
                <w:rFonts w:hint="eastAsia"/>
              </w:rPr>
            </w:pPr>
            <w:r w:rsidRPr="00B2720C">
              <w:rPr>
                <w:rFonts w:hint="eastAsia"/>
              </w:rPr>
              <w:t>公安机关及其民警违法行使刑事侦查职权（如错误拘留、错误逮捕）造成损害，受害人可申请赔偿。</w:t>
            </w:r>
          </w:p>
        </w:tc>
      </w:tr>
    </w:tbl>
    <w:p w14:paraId="1DB9B30E" w14:textId="77777777" w:rsidR="00001438" w:rsidRPr="00B2720C" w:rsidRDefault="00001438">
      <w:pPr>
        <w:rPr>
          <w:rFonts w:ascii="鼎猎宋刻体" w:eastAsia="鼎猎宋刻体" w:hAnsi="鼎猎宋刻体"/>
        </w:rPr>
      </w:pPr>
    </w:p>
    <w:tbl>
      <w:tblPr>
        <w:tblStyle w:val="ae"/>
        <w:tblW w:w="10201" w:type="dxa"/>
        <w:tblLook w:val="04A0" w:firstRow="1" w:lastRow="0" w:firstColumn="1" w:lastColumn="0" w:noHBand="0" w:noVBand="1"/>
      </w:tblPr>
      <w:tblGrid>
        <w:gridCol w:w="1413"/>
        <w:gridCol w:w="8788"/>
      </w:tblGrid>
      <w:tr w:rsidR="00001438" w:rsidRPr="00B2720C" w14:paraId="268C336F" w14:textId="77777777" w:rsidTr="00001438">
        <w:tc>
          <w:tcPr>
            <w:tcW w:w="1413" w:type="dxa"/>
            <w:vMerge w:val="restart"/>
            <w:vAlign w:val="center"/>
          </w:tcPr>
          <w:p w14:paraId="7560E26F" w14:textId="27D41005" w:rsidR="00001438" w:rsidRPr="00B2720C" w:rsidRDefault="00001438" w:rsidP="00001438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警务辅助人员（辅警）权限</w:t>
            </w:r>
          </w:p>
        </w:tc>
        <w:tc>
          <w:tcPr>
            <w:tcW w:w="8788" w:type="dxa"/>
            <w:vAlign w:val="center"/>
          </w:tcPr>
          <w:p w14:paraId="20DBAD18" w14:textId="727B95DD" w:rsidR="00001438" w:rsidRPr="00B2720C" w:rsidRDefault="00001438" w:rsidP="00001438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辅警无独立执法权，只能在民警的指挥和监督下开展辅助性工作（如维护现场秩序、采集信息、文书制作）。</w:t>
            </w:r>
          </w:p>
        </w:tc>
      </w:tr>
      <w:tr w:rsidR="00001438" w:rsidRPr="00B2720C" w14:paraId="1C932E69" w14:textId="77777777" w:rsidTr="00001438">
        <w:tc>
          <w:tcPr>
            <w:tcW w:w="1413" w:type="dxa"/>
            <w:vMerge/>
            <w:vAlign w:val="center"/>
          </w:tcPr>
          <w:p w14:paraId="06D28C2E" w14:textId="77777777" w:rsidR="00001438" w:rsidRPr="00B2720C" w:rsidRDefault="00001438" w:rsidP="00001438">
            <w:pPr>
              <w:pStyle w:val="31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8788" w:type="dxa"/>
            <w:vAlign w:val="center"/>
          </w:tcPr>
          <w:p w14:paraId="5658827F" w14:textId="1C1E8A06" w:rsidR="00001438" w:rsidRPr="00B2720C" w:rsidRDefault="00001438" w:rsidP="00001438">
            <w:pPr>
              <w:pStyle w:val="31"/>
              <w:ind w:firstLineChars="0" w:firstLine="0"/>
              <w:rPr>
                <w:rFonts w:hint="eastAsia"/>
              </w:rPr>
            </w:pPr>
            <w:r w:rsidRPr="00B2720C">
              <w:rPr>
                <w:rFonts w:hint="eastAsia"/>
              </w:rPr>
              <w:t>严禁辅警从事案件调查取证、出具法律文书、作出行政处理决定等核心执法工作</w:t>
            </w:r>
          </w:p>
        </w:tc>
      </w:tr>
    </w:tbl>
    <w:p w14:paraId="5EE79A08" w14:textId="77777777" w:rsidR="00001438" w:rsidRPr="00B2720C" w:rsidRDefault="00001438" w:rsidP="00001438">
      <w:pPr>
        <w:pStyle w:val="21"/>
        <w:rPr>
          <w:rFonts w:hint="eastAsia"/>
        </w:rPr>
      </w:pPr>
      <w:bookmarkStart w:id="40" w:name="_Toc219912273"/>
      <w:r w:rsidRPr="00B2720C">
        <w:rPr>
          <w:rFonts w:hint="eastAsia"/>
        </w:rPr>
        <w:t>二、 警务保障相关考点</w:t>
      </w:r>
      <w:bookmarkEnd w:id="40"/>
    </w:p>
    <w:p w14:paraId="760D1D2A" w14:textId="77777777" w:rsidR="00001438" w:rsidRPr="00B2720C" w:rsidRDefault="00001438" w:rsidP="00240F31">
      <w:pPr>
        <w:pStyle w:val="41"/>
        <w:spacing w:before="156"/>
        <w:rPr>
          <w:rFonts w:hint="eastAsia"/>
        </w:rPr>
      </w:pPr>
      <w:r w:rsidRPr="00B2720C">
        <w:rPr>
          <w:rFonts w:hint="eastAsia"/>
        </w:rPr>
        <w:t>执法权益保障</w:t>
      </w:r>
    </w:p>
    <w:p w14:paraId="7024C28D" w14:textId="0232E74E" w:rsidR="00001438" w:rsidRPr="00B2720C" w:rsidRDefault="00001438" w:rsidP="00475697">
      <w:pPr>
        <w:pStyle w:val="31"/>
        <w:numPr>
          <w:ilvl w:val="0"/>
          <w:numId w:val="40"/>
        </w:numPr>
        <w:ind w:firstLineChars="0"/>
        <w:rPr>
          <w:rFonts w:hint="eastAsia"/>
        </w:rPr>
      </w:pPr>
      <w:r w:rsidRPr="00B2720C">
        <w:rPr>
          <w:rFonts w:hint="eastAsia"/>
        </w:rPr>
        <w:t>民警依法履职受法律保护，对阻碍民警执法、袭警的行为，依法追究法律责任（《刑法》袭警罪）</w:t>
      </w:r>
    </w:p>
    <w:p w14:paraId="4D488373" w14:textId="77777777" w:rsidR="00001438" w:rsidRPr="00B2720C" w:rsidRDefault="00001438" w:rsidP="00475697">
      <w:pPr>
        <w:pStyle w:val="31"/>
        <w:numPr>
          <w:ilvl w:val="0"/>
          <w:numId w:val="40"/>
        </w:numPr>
        <w:ind w:firstLineChars="0"/>
        <w:rPr>
          <w:rFonts w:hint="eastAsia"/>
        </w:rPr>
      </w:pPr>
      <w:r w:rsidRPr="00B2720C">
        <w:rPr>
          <w:rFonts w:hint="eastAsia"/>
        </w:rPr>
        <w:t>民警因公负伤、致残、牺牲的，依法享受抚恤优待；因公牺牲符合条件的，评定为烈士。</w:t>
      </w:r>
    </w:p>
    <w:p w14:paraId="71E79FBA" w14:textId="77777777" w:rsidR="00001438" w:rsidRPr="00B2720C" w:rsidRDefault="00001438" w:rsidP="00240F31">
      <w:pPr>
        <w:pStyle w:val="41"/>
        <w:spacing w:before="156"/>
        <w:rPr>
          <w:rFonts w:hint="eastAsia"/>
        </w:rPr>
      </w:pPr>
      <w:r w:rsidRPr="00B2720C">
        <w:rPr>
          <w:rFonts w:hint="eastAsia"/>
        </w:rPr>
        <w:t>警务装备保障</w:t>
      </w:r>
    </w:p>
    <w:p w14:paraId="5DE79150" w14:textId="77777777" w:rsidR="00001438" w:rsidRPr="00B2720C" w:rsidRDefault="00001438" w:rsidP="00475697">
      <w:pPr>
        <w:pStyle w:val="31"/>
        <w:numPr>
          <w:ilvl w:val="0"/>
          <w:numId w:val="39"/>
        </w:numPr>
        <w:ind w:firstLineChars="0"/>
        <w:rPr>
          <w:rFonts w:hint="eastAsia"/>
        </w:rPr>
      </w:pPr>
      <w:r w:rsidRPr="00B2720C">
        <w:rPr>
          <w:rFonts w:hint="eastAsia"/>
        </w:rPr>
        <w:t>民警执勤需携带执法记录仪，全程记录执法过程，确保执法行为可回溯。</w:t>
      </w:r>
    </w:p>
    <w:p w14:paraId="17BE95E3" w14:textId="77777777" w:rsidR="00001438" w:rsidRPr="00B2720C" w:rsidRDefault="00001438" w:rsidP="00475697">
      <w:pPr>
        <w:pStyle w:val="31"/>
        <w:numPr>
          <w:ilvl w:val="0"/>
          <w:numId w:val="39"/>
        </w:numPr>
        <w:ind w:firstLineChars="0"/>
        <w:rPr>
          <w:rFonts w:hint="eastAsia"/>
        </w:rPr>
      </w:pPr>
      <w:r w:rsidRPr="00B2720C">
        <w:rPr>
          <w:rFonts w:hint="eastAsia"/>
        </w:rPr>
        <w:t>警械武器由公安机关统一采购、配发，民警需依法依规使用，严禁私自转借、赠送。</w:t>
      </w:r>
    </w:p>
    <w:p w14:paraId="0588E78E" w14:textId="15B951CA" w:rsidR="00001438" w:rsidRPr="00B2720C" w:rsidRDefault="00001438" w:rsidP="00475697">
      <w:pPr>
        <w:pStyle w:val="21"/>
        <w:rPr>
          <w:rFonts w:hint="eastAsia"/>
        </w:rPr>
      </w:pPr>
      <w:bookmarkStart w:id="41" w:name="_Toc219912274"/>
      <w:r w:rsidRPr="00B2720C">
        <w:rPr>
          <w:rFonts w:hint="eastAsia"/>
        </w:rPr>
        <w:t>三、 地方性特殊规定</w:t>
      </w:r>
      <w:bookmarkEnd w:id="41"/>
    </w:p>
    <w:p w14:paraId="7027EE00" w14:textId="77777777" w:rsidR="00001438" w:rsidRPr="00B2720C" w:rsidRDefault="00001438" w:rsidP="00240F31">
      <w:pPr>
        <w:pStyle w:val="41"/>
        <w:spacing w:before="156"/>
        <w:rPr>
          <w:rFonts w:hint="eastAsia"/>
        </w:rPr>
      </w:pPr>
      <w:r w:rsidRPr="00B2720C">
        <w:rPr>
          <w:rFonts w:hint="eastAsia"/>
        </w:rPr>
        <w:t>《湖南省公安机关警务辅助人员管理办法》</w:t>
      </w:r>
    </w:p>
    <w:p w14:paraId="46E277C7" w14:textId="77777777" w:rsidR="00001438" w:rsidRPr="00B2720C" w:rsidRDefault="00001438" w:rsidP="00475697">
      <w:pPr>
        <w:pStyle w:val="31"/>
        <w:numPr>
          <w:ilvl w:val="0"/>
          <w:numId w:val="42"/>
        </w:numPr>
        <w:ind w:firstLineChars="0"/>
        <w:rPr>
          <w:rFonts w:hint="eastAsia"/>
        </w:rPr>
      </w:pPr>
      <w:r w:rsidRPr="00B2720C">
        <w:rPr>
          <w:rFonts w:hint="eastAsia"/>
        </w:rPr>
        <w:t>辅警招聘由县级以上公安机关会同人社部门组织，需进行笔试、面试、体能测试、政审、体检。</w:t>
      </w:r>
    </w:p>
    <w:p w14:paraId="7919D7D8" w14:textId="77777777" w:rsidR="00001438" w:rsidRPr="00B2720C" w:rsidRDefault="00001438" w:rsidP="00475697">
      <w:pPr>
        <w:pStyle w:val="31"/>
        <w:numPr>
          <w:ilvl w:val="0"/>
          <w:numId w:val="42"/>
        </w:numPr>
        <w:ind w:firstLineChars="0"/>
        <w:rPr>
          <w:rFonts w:hint="eastAsia"/>
        </w:rPr>
      </w:pPr>
      <w:r w:rsidRPr="00B2720C">
        <w:rPr>
          <w:rFonts w:hint="eastAsia"/>
        </w:rPr>
        <w:t>辅警着装需规范，佩戴统一标识，不得穿着警服或仿警服服装。</w:t>
      </w:r>
    </w:p>
    <w:p w14:paraId="6F7A6F67" w14:textId="77777777" w:rsidR="00001438" w:rsidRPr="00B2720C" w:rsidRDefault="00001438" w:rsidP="00240F31">
      <w:pPr>
        <w:pStyle w:val="41"/>
        <w:spacing w:before="156"/>
        <w:rPr>
          <w:rFonts w:hint="eastAsia"/>
        </w:rPr>
      </w:pPr>
      <w:r w:rsidRPr="00B2720C">
        <w:rPr>
          <w:rFonts w:hint="eastAsia"/>
        </w:rPr>
        <w:t>《湖南省实施 &lt;中华人民共和国道路交通安全法&gt; 办法》</w:t>
      </w:r>
    </w:p>
    <w:p w14:paraId="4710BF06" w14:textId="77777777" w:rsidR="00001438" w:rsidRPr="00B2720C" w:rsidRDefault="00001438" w:rsidP="00475697">
      <w:pPr>
        <w:pStyle w:val="31"/>
        <w:numPr>
          <w:ilvl w:val="0"/>
          <w:numId w:val="43"/>
        </w:numPr>
        <w:ind w:firstLineChars="0"/>
        <w:rPr>
          <w:rFonts w:hint="eastAsia"/>
        </w:rPr>
      </w:pPr>
      <w:r w:rsidRPr="00B2720C">
        <w:rPr>
          <w:rFonts w:hint="eastAsia"/>
        </w:rPr>
        <w:t>电动自行车需登记上牌后方可上路行驶，驾驶人需佩戴安全头盔。</w:t>
      </w:r>
    </w:p>
    <w:p w14:paraId="687D25B7" w14:textId="77777777" w:rsidR="00001438" w:rsidRPr="00B2720C" w:rsidRDefault="00001438" w:rsidP="00475697">
      <w:pPr>
        <w:pStyle w:val="31"/>
        <w:numPr>
          <w:ilvl w:val="0"/>
          <w:numId w:val="43"/>
        </w:numPr>
        <w:ind w:firstLineChars="0"/>
        <w:rPr>
          <w:rFonts w:hint="eastAsia"/>
        </w:rPr>
      </w:pPr>
      <w:r w:rsidRPr="00B2720C">
        <w:rPr>
          <w:rFonts w:hint="eastAsia"/>
        </w:rPr>
        <w:t>高速公路上超速 50% 以上的，处 2000 元罚款，可并处吊销机动车驾驶证。</w:t>
      </w:r>
    </w:p>
    <w:p w14:paraId="241CC3D6" w14:textId="77777777" w:rsidR="00001438" w:rsidRPr="00B2720C" w:rsidRDefault="00001438" w:rsidP="00240F31">
      <w:pPr>
        <w:pStyle w:val="41"/>
        <w:spacing w:before="156"/>
        <w:rPr>
          <w:rFonts w:hint="eastAsia"/>
        </w:rPr>
      </w:pPr>
      <w:r w:rsidRPr="00B2720C">
        <w:rPr>
          <w:rFonts w:hint="eastAsia"/>
        </w:rPr>
        <w:t>《湖南省流动人口服务管理条例》</w:t>
      </w:r>
    </w:p>
    <w:p w14:paraId="7E91A0DC" w14:textId="77777777" w:rsidR="00001438" w:rsidRPr="00B2720C" w:rsidRDefault="00001438" w:rsidP="00475697">
      <w:pPr>
        <w:pStyle w:val="31"/>
        <w:numPr>
          <w:ilvl w:val="0"/>
          <w:numId w:val="44"/>
        </w:numPr>
        <w:ind w:firstLineChars="0"/>
        <w:rPr>
          <w:rFonts w:hint="eastAsia"/>
        </w:rPr>
      </w:pPr>
      <w:r w:rsidRPr="00B2720C">
        <w:rPr>
          <w:rFonts w:hint="eastAsia"/>
        </w:rPr>
        <w:t>流动人口在湖南居住满半年，符合有合法稳定就业、合法稳定住所、连续就读条件之一的，可申领居住证。</w:t>
      </w:r>
    </w:p>
    <w:p w14:paraId="33D51A00" w14:textId="308D32F7" w:rsidR="00001438" w:rsidRPr="00B2720C" w:rsidRDefault="00001438" w:rsidP="00475697">
      <w:pPr>
        <w:pStyle w:val="31"/>
        <w:numPr>
          <w:ilvl w:val="0"/>
          <w:numId w:val="44"/>
        </w:numPr>
        <w:ind w:firstLineChars="0"/>
        <w:rPr>
          <w:rFonts w:hint="eastAsia"/>
        </w:rPr>
      </w:pPr>
      <w:r w:rsidRPr="00B2720C">
        <w:rPr>
          <w:rFonts w:hint="eastAsia"/>
        </w:rPr>
        <w:t>用人单位、房屋出租人需在流动人口入住/聘用后7日内，向公安机关申报居住登记。</w:t>
      </w:r>
    </w:p>
    <w:p w14:paraId="11533211" w14:textId="33E8F73C" w:rsidR="00001438" w:rsidRPr="00B2720C" w:rsidRDefault="00001438" w:rsidP="00475697">
      <w:pPr>
        <w:pStyle w:val="21"/>
        <w:rPr>
          <w:rFonts w:hint="eastAsia"/>
        </w:rPr>
      </w:pPr>
      <w:bookmarkStart w:id="42" w:name="_Toc219912275"/>
      <w:r w:rsidRPr="00B2720C">
        <w:rPr>
          <w:rFonts w:hint="eastAsia"/>
        </w:rPr>
        <w:t>四、 近年新增考点</w:t>
      </w:r>
      <w:bookmarkEnd w:id="42"/>
    </w:p>
    <w:p w14:paraId="3FB47544" w14:textId="77777777" w:rsidR="00001438" w:rsidRPr="00B2720C" w:rsidRDefault="00001438" w:rsidP="00240F31">
      <w:pPr>
        <w:pStyle w:val="41"/>
        <w:spacing w:before="156"/>
        <w:rPr>
          <w:rFonts w:hint="eastAsia"/>
        </w:rPr>
      </w:pPr>
      <w:r w:rsidRPr="00B2720C">
        <w:rPr>
          <w:rFonts w:hint="eastAsia"/>
        </w:rPr>
        <w:t>网络安全执法</w:t>
      </w:r>
    </w:p>
    <w:p w14:paraId="0903894C" w14:textId="77777777" w:rsidR="00001438" w:rsidRPr="00B2720C" w:rsidRDefault="00001438" w:rsidP="00475697">
      <w:pPr>
        <w:pStyle w:val="31"/>
        <w:numPr>
          <w:ilvl w:val="0"/>
          <w:numId w:val="45"/>
        </w:numPr>
        <w:ind w:firstLineChars="0"/>
        <w:rPr>
          <w:rFonts w:hint="eastAsia"/>
        </w:rPr>
      </w:pPr>
      <w:r w:rsidRPr="00B2720C">
        <w:rPr>
          <w:rFonts w:hint="eastAsia"/>
        </w:rPr>
        <w:t>核心依据：《网络安全法》《数据安全法》《个人信息保护法》。</w:t>
      </w:r>
    </w:p>
    <w:p w14:paraId="67B6E90C" w14:textId="77777777" w:rsidR="00001438" w:rsidRPr="00B2720C" w:rsidRDefault="00001438" w:rsidP="00475697">
      <w:pPr>
        <w:pStyle w:val="31"/>
        <w:numPr>
          <w:ilvl w:val="0"/>
          <w:numId w:val="45"/>
        </w:numPr>
        <w:ind w:firstLineChars="0"/>
        <w:rPr>
          <w:rFonts w:hint="eastAsia"/>
        </w:rPr>
      </w:pPr>
      <w:r w:rsidRPr="00B2720C">
        <w:rPr>
          <w:rFonts w:hint="eastAsia"/>
        </w:rPr>
        <w:t>重点内容：查处网络诈骗、网络谣言、黑客攻击等违法犯罪；督促互联网企业落实网络安全主体责任，保护公民个人信息。</w:t>
      </w:r>
    </w:p>
    <w:p w14:paraId="6F17534A" w14:textId="77777777" w:rsidR="00001438" w:rsidRPr="00B2720C" w:rsidRDefault="00001438" w:rsidP="00240F31">
      <w:pPr>
        <w:pStyle w:val="41"/>
        <w:spacing w:before="156"/>
        <w:rPr>
          <w:rFonts w:hint="eastAsia"/>
        </w:rPr>
      </w:pPr>
      <w:r w:rsidRPr="00B2720C">
        <w:rPr>
          <w:rFonts w:hint="eastAsia"/>
        </w:rPr>
        <w:t>反电信网络诈骗</w:t>
      </w:r>
    </w:p>
    <w:p w14:paraId="6CE3273B" w14:textId="77777777" w:rsidR="00001438" w:rsidRPr="00B2720C" w:rsidRDefault="00001438" w:rsidP="00475697">
      <w:pPr>
        <w:pStyle w:val="31"/>
        <w:numPr>
          <w:ilvl w:val="0"/>
          <w:numId w:val="46"/>
        </w:numPr>
        <w:ind w:firstLineChars="0"/>
        <w:rPr>
          <w:rFonts w:hint="eastAsia"/>
        </w:rPr>
      </w:pPr>
      <w:r w:rsidRPr="00B2720C">
        <w:rPr>
          <w:rFonts w:hint="eastAsia"/>
        </w:rPr>
        <w:t>公安机关职责：预警劝阻、侦查破案、追赃挽损；推进 “断卡行动”，打击非法买卖电话卡、银行卡行为。</w:t>
      </w:r>
    </w:p>
    <w:p w14:paraId="6164EB42" w14:textId="77777777" w:rsidR="00001438" w:rsidRPr="00B2720C" w:rsidRDefault="00001438" w:rsidP="00475697">
      <w:pPr>
        <w:pStyle w:val="31"/>
        <w:numPr>
          <w:ilvl w:val="0"/>
          <w:numId w:val="46"/>
        </w:numPr>
        <w:ind w:firstLineChars="0"/>
        <w:rPr>
          <w:rFonts w:hint="eastAsia"/>
        </w:rPr>
      </w:pPr>
      <w:r w:rsidRPr="00B2720C">
        <w:rPr>
          <w:rFonts w:hint="eastAsia"/>
        </w:rPr>
        <w:t>群众防范要求：提醒群众不透露个人信息、不点击陌生链接、不向陌生账户转账。</w:t>
      </w:r>
    </w:p>
    <w:p w14:paraId="77A2214F" w14:textId="77777777" w:rsidR="00001438" w:rsidRPr="00B2720C" w:rsidRDefault="00001438" w:rsidP="00240F31">
      <w:pPr>
        <w:pStyle w:val="41"/>
        <w:spacing w:before="156"/>
        <w:rPr>
          <w:rFonts w:hint="eastAsia"/>
        </w:rPr>
      </w:pPr>
      <w:r w:rsidRPr="00B2720C">
        <w:rPr>
          <w:rFonts w:hint="eastAsia"/>
        </w:rPr>
        <w:t>执法规范化要求</w:t>
      </w:r>
    </w:p>
    <w:p w14:paraId="21E4C7D7" w14:textId="77777777" w:rsidR="00001438" w:rsidRPr="00B2720C" w:rsidRDefault="00001438" w:rsidP="00475697">
      <w:pPr>
        <w:pStyle w:val="31"/>
        <w:numPr>
          <w:ilvl w:val="0"/>
          <w:numId w:val="47"/>
        </w:numPr>
        <w:ind w:firstLineChars="0"/>
        <w:rPr>
          <w:rFonts w:hint="eastAsia"/>
        </w:rPr>
      </w:pPr>
      <w:r w:rsidRPr="00B2720C">
        <w:rPr>
          <w:rFonts w:hint="eastAsia"/>
        </w:rPr>
        <w:t>严格落实 “三项制度”：行政执法公示制度、执法全过程记录制度、重大执法决定法制审核制度。</w:t>
      </w:r>
    </w:p>
    <w:p w14:paraId="124ACA80" w14:textId="028E9D00" w:rsidR="00B2720C" w:rsidRDefault="00001438" w:rsidP="00475697">
      <w:pPr>
        <w:pStyle w:val="31"/>
        <w:numPr>
          <w:ilvl w:val="0"/>
          <w:numId w:val="47"/>
        </w:numPr>
        <w:ind w:firstLineChars="0"/>
        <w:rPr>
          <w:rFonts w:hint="eastAsia"/>
        </w:rPr>
      </w:pPr>
      <w:r w:rsidRPr="00B2720C">
        <w:rPr>
          <w:rFonts w:hint="eastAsia"/>
        </w:rPr>
        <w:t>刑事案件办理需严格遵守 “证据裁判规则”，非法证据排除，确保案件质量。</w:t>
      </w:r>
    </w:p>
    <w:p w14:paraId="1F2142AB" w14:textId="61338FB1" w:rsidR="00B2720C" w:rsidRPr="00B2720C" w:rsidRDefault="00B2720C" w:rsidP="00B2720C">
      <w:pPr>
        <w:pStyle w:val="11"/>
        <w:rPr>
          <w:rFonts w:hint="eastAsia"/>
        </w:rPr>
      </w:pPr>
      <w:r w:rsidRPr="00B2720C">
        <w:lastRenderedPageBreak/>
        <w:t>法律知识总结</w:t>
      </w:r>
    </w:p>
    <w:tbl>
      <w:tblPr>
        <w:tblStyle w:val="ae"/>
        <w:tblW w:w="10065" w:type="dxa"/>
        <w:tblInd w:w="-5" w:type="dxa"/>
        <w:tblLook w:val="04A0" w:firstRow="1" w:lastRow="0" w:firstColumn="1" w:lastColumn="0" w:noHBand="0" w:noVBand="1"/>
      </w:tblPr>
      <w:tblGrid>
        <w:gridCol w:w="416"/>
        <w:gridCol w:w="2253"/>
        <w:gridCol w:w="7396"/>
      </w:tblGrid>
      <w:tr w:rsidR="00B2720C" w:rsidRPr="00B2720C" w14:paraId="7891701A" w14:textId="77777777" w:rsidTr="007720A3">
        <w:trPr>
          <w:trHeight w:val="585"/>
        </w:trPr>
        <w:tc>
          <w:tcPr>
            <w:tcW w:w="0" w:type="auto"/>
            <w:vAlign w:val="center"/>
            <w:hideMark/>
          </w:tcPr>
          <w:p w14:paraId="5A0750BE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法律名称</w:t>
            </w:r>
          </w:p>
        </w:tc>
        <w:tc>
          <w:tcPr>
            <w:tcW w:w="2253" w:type="dxa"/>
            <w:vAlign w:val="center"/>
            <w:hideMark/>
          </w:tcPr>
          <w:p w14:paraId="65B172D2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核心模块</w:t>
            </w:r>
          </w:p>
        </w:tc>
        <w:tc>
          <w:tcPr>
            <w:tcW w:w="7396" w:type="dxa"/>
            <w:vAlign w:val="center"/>
            <w:hideMark/>
          </w:tcPr>
          <w:p w14:paraId="638ECE69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高频考点（全覆盖）</w:t>
            </w:r>
          </w:p>
        </w:tc>
      </w:tr>
      <w:tr w:rsidR="00B2720C" w:rsidRPr="00B2720C" w14:paraId="09D76A7E" w14:textId="77777777" w:rsidTr="007720A3">
        <w:trPr>
          <w:trHeight w:val="585"/>
        </w:trPr>
        <w:tc>
          <w:tcPr>
            <w:tcW w:w="0" w:type="auto"/>
            <w:vMerge w:val="restart"/>
            <w:vAlign w:val="center"/>
            <w:hideMark/>
          </w:tcPr>
          <w:p w14:paraId="7E868D1A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宪法</w:t>
            </w:r>
          </w:p>
        </w:tc>
        <w:tc>
          <w:tcPr>
            <w:tcW w:w="2253" w:type="dxa"/>
            <w:vAlign w:val="center"/>
            <w:hideMark/>
          </w:tcPr>
          <w:p w14:paraId="0AE021CC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总则与原则</w:t>
            </w:r>
          </w:p>
        </w:tc>
        <w:tc>
          <w:tcPr>
            <w:tcW w:w="7396" w:type="dxa"/>
            <w:vAlign w:val="center"/>
            <w:hideMark/>
          </w:tcPr>
          <w:p w14:paraId="537D529E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国家性质（人民民主专政）、根本任务、依法治国原则、民主集中制；公安执法必须以宪法为根本依据，不得违宪。</w:t>
            </w:r>
          </w:p>
        </w:tc>
      </w:tr>
      <w:tr w:rsidR="00B2720C" w:rsidRPr="00B2720C" w14:paraId="02A8AFEE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281D1740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2253" w:type="dxa"/>
            <w:vAlign w:val="center"/>
            <w:hideMark/>
          </w:tcPr>
          <w:p w14:paraId="7F11C3EB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公民基本权利</w:t>
            </w:r>
          </w:p>
        </w:tc>
        <w:tc>
          <w:tcPr>
            <w:tcW w:w="7396" w:type="dxa"/>
            <w:vAlign w:val="center"/>
            <w:hideMark/>
          </w:tcPr>
          <w:p w14:paraId="67960E1F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人身自由权（逮捕需检批/法院决定+公安执行，禁止非法拘禁/搜查）、人格尊严权、通信自由与秘密权（公安/检察依法可查）、财产权（合法财产不受侵犯，查封扣押需依法）。</w:t>
            </w:r>
          </w:p>
        </w:tc>
      </w:tr>
      <w:tr w:rsidR="00B2720C" w:rsidRPr="00B2720C" w14:paraId="08932553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1C71E9D2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2253" w:type="dxa"/>
            <w:vAlign w:val="center"/>
            <w:hideMark/>
          </w:tcPr>
          <w:p w14:paraId="5923E525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公民基本义务</w:t>
            </w:r>
          </w:p>
        </w:tc>
        <w:tc>
          <w:tcPr>
            <w:tcW w:w="7396" w:type="dxa"/>
            <w:vAlign w:val="center"/>
            <w:hideMark/>
          </w:tcPr>
          <w:p w14:paraId="511AB4B3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维护国家统一和民族团结、遵守宪法法律、维护国家安全荣誉利益、服兵役、纳税。</w:t>
            </w:r>
          </w:p>
        </w:tc>
      </w:tr>
      <w:tr w:rsidR="00B2720C" w:rsidRPr="00B2720C" w14:paraId="387411AD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100BA304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2253" w:type="dxa"/>
            <w:vAlign w:val="center"/>
            <w:hideMark/>
          </w:tcPr>
          <w:p w14:paraId="29799D55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国家机构</w:t>
            </w:r>
          </w:p>
        </w:tc>
        <w:tc>
          <w:tcPr>
            <w:tcW w:w="7396" w:type="dxa"/>
            <w:vAlign w:val="center"/>
            <w:hideMark/>
          </w:tcPr>
          <w:p w14:paraId="3995874B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全国人大（最高权力机关，制定基本法律）、国务院（领导公安工作）、司法机关（法院审判、检察院监督），公安职权源于宪法法律授予。</w:t>
            </w:r>
          </w:p>
        </w:tc>
      </w:tr>
      <w:tr w:rsidR="00B2720C" w:rsidRPr="00B2720C" w14:paraId="2302BEED" w14:textId="77777777" w:rsidTr="007720A3">
        <w:trPr>
          <w:trHeight w:val="585"/>
        </w:trPr>
        <w:tc>
          <w:tcPr>
            <w:tcW w:w="0" w:type="auto"/>
            <w:vMerge w:val="restart"/>
            <w:vAlign w:val="center"/>
            <w:hideMark/>
          </w:tcPr>
          <w:p w14:paraId="57D6F3FC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治安管理处罚法</w:t>
            </w:r>
          </w:p>
        </w:tc>
        <w:tc>
          <w:tcPr>
            <w:tcW w:w="2253" w:type="dxa"/>
            <w:vAlign w:val="center"/>
            <w:hideMark/>
          </w:tcPr>
          <w:p w14:paraId="6C5AF817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总则与适用</w:t>
            </w:r>
          </w:p>
        </w:tc>
        <w:tc>
          <w:tcPr>
            <w:tcW w:w="7396" w:type="dxa"/>
            <w:vAlign w:val="center"/>
            <w:hideMark/>
          </w:tcPr>
          <w:p w14:paraId="78EC799F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立法目的（维护治安、保障权益）、适用范围（我国领域内及船舶/航空器内）、基本原则（处罚法定、过罚相当、公开公正、教育与处罚结合）。</w:t>
            </w:r>
          </w:p>
        </w:tc>
      </w:tr>
      <w:tr w:rsidR="00B2720C" w:rsidRPr="00B2720C" w14:paraId="21F1562F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3B634ECF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2253" w:type="dxa"/>
            <w:vAlign w:val="center"/>
            <w:hideMark/>
          </w:tcPr>
          <w:p w14:paraId="6BD32454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处罚种类与适用</w:t>
            </w:r>
          </w:p>
        </w:tc>
        <w:tc>
          <w:tcPr>
            <w:tcW w:w="7396" w:type="dxa"/>
            <w:vAlign w:val="center"/>
            <w:hideMark/>
          </w:tcPr>
          <w:p w14:paraId="1E258F26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主罚（警告、罚款、行政拘留、吊销公安发放许可证）、附加罚（外国人限期出境/驱逐出境）；责任年龄（14以下不罚、14-18从轻减轻）、责任能力（精神病人、盲聋哑人特殊规定）；从重/不予处罚情形；6个月追究时效。</w:t>
            </w:r>
          </w:p>
        </w:tc>
      </w:tr>
      <w:tr w:rsidR="00B2720C" w:rsidRPr="00B2720C" w14:paraId="244ACB26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42841773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2253" w:type="dxa"/>
            <w:vAlign w:val="center"/>
            <w:hideMark/>
          </w:tcPr>
          <w:p w14:paraId="60847077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违法情形分类</w:t>
            </w:r>
          </w:p>
        </w:tc>
        <w:tc>
          <w:tcPr>
            <w:tcW w:w="7396" w:type="dxa"/>
            <w:vAlign w:val="center"/>
            <w:hideMark/>
          </w:tcPr>
          <w:p w14:paraId="53DB6F54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扰乱公共秩序、妨害公共安全、侵犯人身/财产权利、妨害社会管理四大类（含传销、邪教、卖淫嫖娼、赌博、吸毒等）。</w:t>
            </w:r>
          </w:p>
        </w:tc>
      </w:tr>
      <w:tr w:rsidR="00B2720C" w:rsidRPr="00B2720C" w14:paraId="282EE75E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64603E47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2253" w:type="dxa"/>
            <w:vAlign w:val="center"/>
            <w:hideMark/>
          </w:tcPr>
          <w:p w14:paraId="5B4222F3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处罚程序</w:t>
            </w:r>
          </w:p>
        </w:tc>
        <w:tc>
          <w:tcPr>
            <w:tcW w:w="7396" w:type="dxa"/>
            <w:vAlign w:val="center"/>
            <w:hideMark/>
          </w:tcPr>
          <w:p w14:paraId="1343B978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调查（2人以上、检查妇女由女性执行、扣押登记规范）；决定（派出所可定警告/500元以下罚款，2000元以上罚款/吊销许可证需听证，简易程序适用情形）；执行（行政拘留暂缓执行条件、罚款缴纳与当场收缴情形）。</w:t>
            </w:r>
          </w:p>
        </w:tc>
      </w:tr>
      <w:tr w:rsidR="00B2720C" w:rsidRPr="00B2720C" w14:paraId="2B44C3A1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2A6ED286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2253" w:type="dxa"/>
            <w:vAlign w:val="center"/>
            <w:hideMark/>
          </w:tcPr>
          <w:p w14:paraId="788F1C31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执法监督</w:t>
            </w:r>
          </w:p>
        </w:tc>
        <w:tc>
          <w:tcPr>
            <w:tcW w:w="7396" w:type="dxa"/>
            <w:vAlign w:val="center"/>
            <w:hideMark/>
          </w:tcPr>
          <w:p w14:paraId="253988E0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严禁非法取证，非法证据排除；侦查人员回避情形及决定主体；违法履职需赔礼道歉、赔偿。</w:t>
            </w:r>
          </w:p>
        </w:tc>
      </w:tr>
      <w:tr w:rsidR="00B2720C" w:rsidRPr="00B2720C" w14:paraId="6C30E2D9" w14:textId="77777777" w:rsidTr="007720A3">
        <w:trPr>
          <w:trHeight w:val="585"/>
        </w:trPr>
        <w:tc>
          <w:tcPr>
            <w:tcW w:w="0" w:type="auto"/>
            <w:vMerge w:val="restart"/>
            <w:vAlign w:val="center"/>
            <w:hideMark/>
          </w:tcPr>
          <w:p w14:paraId="0811D18E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刑法</w:t>
            </w:r>
          </w:p>
        </w:tc>
        <w:tc>
          <w:tcPr>
            <w:tcW w:w="2253" w:type="dxa"/>
            <w:vAlign w:val="center"/>
            <w:hideMark/>
          </w:tcPr>
          <w:p w14:paraId="2EA0F4CD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总则</w:t>
            </w:r>
          </w:p>
        </w:tc>
        <w:tc>
          <w:tcPr>
            <w:tcW w:w="7396" w:type="dxa"/>
            <w:vAlign w:val="center"/>
            <w:hideMark/>
          </w:tcPr>
          <w:p w14:paraId="6FDC297F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基本原则（罪刑法定、罪责刑相适应、适用人人平等）；犯罪构成（主体、主观、客体、客观）；刑事责任年龄（12-14岁特殊追责情形）、责任能力；正当防卫（特殊防卫适用）、紧急避险；犯罪预备/未遂/中止；共同犯罪（主犯、从犯、教唆犯）；刑罚种类（主刑+附加刑）、量刑（累犯、自首、立功、数罪并罚、缓刑、减刑、假释）。</w:t>
            </w:r>
          </w:p>
        </w:tc>
      </w:tr>
      <w:tr w:rsidR="00B2720C" w:rsidRPr="00B2720C" w14:paraId="73C10628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2A7B8676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2253" w:type="dxa"/>
            <w:vAlign w:val="center"/>
            <w:hideMark/>
          </w:tcPr>
          <w:p w14:paraId="5FE2186F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分则（公安关联罪名）</w:t>
            </w:r>
          </w:p>
        </w:tc>
        <w:tc>
          <w:tcPr>
            <w:tcW w:w="7396" w:type="dxa"/>
            <w:vAlign w:val="center"/>
            <w:hideMark/>
          </w:tcPr>
          <w:p w14:paraId="7FD043AB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危害国家安全罪、危害公共安全罪（交通肇事、危险驾驶）、侵犯人身/财产罪（故意杀人、故意伤害、抢劫、盗窃）、妨害社会管理罪（妨害公务、袭警）、渎职罪（滥用职权、玩忽职守、徇私枉法、刑讯逼供）。</w:t>
            </w:r>
          </w:p>
        </w:tc>
      </w:tr>
      <w:tr w:rsidR="00B2720C" w:rsidRPr="00B2720C" w14:paraId="3239EB9E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4F16234B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2253" w:type="dxa"/>
            <w:vAlign w:val="center"/>
            <w:hideMark/>
          </w:tcPr>
          <w:p w14:paraId="1F54CA57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刑罚运用</w:t>
            </w:r>
          </w:p>
        </w:tc>
        <w:tc>
          <w:tcPr>
            <w:tcW w:w="7396" w:type="dxa"/>
            <w:vAlign w:val="center"/>
            <w:hideMark/>
          </w:tcPr>
          <w:p w14:paraId="12E33A22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累犯（一般+特殊）、自首（一般+准自首）、立功（一般+重大）；缓刑适用条件及撤销情形；减刑/假释限度与禁止情形；追诉时效（不同刑期对应期限，追诉中断/延长）。</w:t>
            </w:r>
          </w:p>
        </w:tc>
      </w:tr>
      <w:tr w:rsidR="00B2720C" w:rsidRPr="00B2720C" w14:paraId="31F0608B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7310C7E4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2253" w:type="dxa"/>
            <w:vAlign w:val="center"/>
            <w:hideMark/>
          </w:tcPr>
          <w:p w14:paraId="65D15835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修正案关联</w:t>
            </w:r>
          </w:p>
        </w:tc>
        <w:tc>
          <w:tcPr>
            <w:tcW w:w="7396" w:type="dxa"/>
            <w:vAlign w:val="center"/>
            <w:hideMark/>
          </w:tcPr>
          <w:p w14:paraId="2B31D620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修正案十二相关罪名调整，重点关注公职人员犯罪、行贿犯罪规制。</w:t>
            </w:r>
          </w:p>
        </w:tc>
      </w:tr>
      <w:tr w:rsidR="00B2720C" w:rsidRPr="00B2720C" w14:paraId="6D7F5433" w14:textId="77777777" w:rsidTr="007720A3">
        <w:trPr>
          <w:trHeight w:val="585"/>
        </w:trPr>
        <w:tc>
          <w:tcPr>
            <w:tcW w:w="0" w:type="auto"/>
            <w:vMerge w:val="restart"/>
            <w:vAlign w:val="center"/>
            <w:hideMark/>
          </w:tcPr>
          <w:p w14:paraId="6DB482F2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道路交通安全法</w:t>
            </w:r>
          </w:p>
        </w:tc>
        <w:tc>
          <w:tcPr>
            <w:tcW w:w="2253" w:type="dxa"/>
            <w:vAlign w:val="center"/>
            <w:hideMark/>
          </w:tcPr>
          <w:p w14:paraId="41105E92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总则</w:t>
            </w:r>
          </w:p>
        </w:tc>
        <w:tc>
          <w:tcPr>
            <w:tcW w:w="7396" w:type="dxa"/>
            <w:vAlign w:val="center"/>
            <w:hideMark/>
          </w:tcPr>
          <w:p w14:paraId="2C08ED2B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立法目的（维护秩序、预防事故）、适用范围（车辆驾驶人、行人、乘车人及相关单位）、管理体制（公安交管部门主管）。</w:t>
            </w:r>
          </w:p>
        </w:tc>
      </w:tr>
      <w:tr w:rsidR="00B2720C" w:rsidRPr="00B2720C" w14:paraId="7070A7DA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48CE109A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2253" w:type="dxa"/>
            <w:vAlign w:val="center"/>
            <w:hideMark/>
          </w:tcPr>
          <w:p w14:paraId="245FC953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车辆与驾驶人</w:t>
            </w:r>
          </w:p>
        </w:tc>
        <w:tc>
          <w:tcPr>
            <w:tcW w:w="7396" w:type="dxa"/>
            <w:vAlign w:val="center"/>
            <w:hideMark/>
          </w:tcPr>
          <w:p w14:paraId="09BB45C7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机动车登记/年检要求，禁止拼装、伪造证件；驾驶证申领/审验/累积记分制度，无证驾驶界定。</w:t>
            </w:r>
          </w:p>
        </w:tc>
      </w:tr>
      <w:tr w:rsidR="00B2720C" w:rsidRPr="00B2720C" w14:paraId="2FD54C72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2CE437C1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2253" w:type="dxa"/>
            <w:vAlign w:val="center"/>
            <w:hideMark/>
          </w:tcPr>
          <w:p w14:paraId="4A3BADC5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道路通行条件</w:t>
            </w:r>
          </w:p>
        </w:tc>
        <w:tc>
          <w:tcPr>
            <w:tcW w:w="7396" w:type="dxa"/>
            <w:vAlign w:val="center"/>
            <w:hideMark/>
          </w:tcPr>
          <w:p w14:paraId="6E86436B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交通设施维护责任，禁止遮挡交通信号，停车场配建要求。</w:t>
            </w:r>
          </w:p>
        </w:tc>
      </w:tr>
      <w:tr w:rsidR="00B2720C" w:rsidRPr="00B2720C" w14:paraId="15BF48BD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24E26C89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2253" w:type="dxa"/>
            <w:vAlign w:val="center"/>
            <w:hideMark/>
          </w:tcPr>
          <w:p w14:paraId="1D6A8350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通行规定</w:t>
            </w:r>
          </w:p>
        </w:tc>
        <w:tc>
          <w:tcPr>
            <w:tcW w:w="7396" w:type="dxa"/>
            <w:vAlign w:val="center"/>
            <w:hideMark/>
          </w:tcPr>
          <w:p w14:paraId="1A3C48BD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右侧通行、分道通行；机动车限速、超车限制、礼让行人；非机动车通行规范（电动自行车时速≤15公里）；高速公路特别规定（禁入车辆、低能见度行驶要求）。</w:t>
            </w:r>
          </w:p>
        </w:tc>
      </w:tr>
      <w:tr w:rsidR="00B2720C" w:rsidRPr="00B2720C" w14:paraId="1BE3B645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66563879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2253" w:type="dxa"/>
            <w:vAlign w:val="center"/>
            <w:hideMark/>
          </w:tcPr>
          <w:p w14:paraId="14C1748B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交通事故处理</w:t>
            </w:r>
          </w:p>
        </w:tc>
        <w:tc>
          <w:tcPr>
            <w:tcW w:w="7396" w:type="dxa"/>
            <w:vAlign w:val="center"/>
            <w:hideMark/>
          </w:tcPr>
          <w:p w14:paraId="5CA0B244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现场处置（抢救伤员、保护现场）；赔偿责任划分（交强险优先，机动车与非机动车/行人责任分担）；事故认定书制作；调解与诉讼衔接；救助基金垫付情形。</w:t>
            </w:r>
          </w:p>
        </w:tc>
      </w:tr>
      <w:tr w:rsidR="00B2720C" w:rsidRPr="00B2720C" w14:paraId="7A31FAA9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09D42732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2253" w:type="dxa"/>
            <w:vAlign w:val="center"/>
            <w:hideMark/>
          </w:tcPr>
          <w:p w14:paraId="2AF0707F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执法监督与责任</w:t>
            </w:r>
          </w:p>
        </w:tc>
        <w:tc>
          <w:tcPr>
            <w:tcW w:w="7396" w:type="dxa"/>
            <w:vAlign w:val="center"/>
            <w:hideMark/>
          </w:tcPr>
          <w:p w14:paraId="65188EFA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交警执法规范（着装、证件）；酒驾/醉驾处罚差异；伪造证件、非法使用他人证件处罚。</w:t>
            </w:r>
          </w:p>
        </w:tc>
      </w:tr>
      <w:tr w:rsidR="00B2720C" w:rsidRPr="00B2720C" w14:paraId="5086A715" w14:textId="77777777" w:rsidTr="007720A3">
        <w:trPr>
          <w:trHeight w:val="585"/>
        </w:trPr>
        <w:tc>
          <w:tcPr>
            <w:tcW w:w="0" w:type="auto"/>
            <w:vMerge w:val="restart"/>
            <w:vAlign w:val="center"/>
            <w:hideMark/>
          </w:tcPr>
          <w:p w14:paraId="6A6A3089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人民警察法</w:t>
            </w:r>
          </w:p>
        </w:tc>
        <w:tc>
          <w:tcPr>
            <w:tcW w:w="2253" w:type="dxa"/>
            <w:vAlign w:val="center"/>
            <w:hideMark/>
          </w:tcPr>
          <w:p w14:paraId="06D4DD73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总则</w:t>
            </w:r>
          </w:p>
        </w:tc>
        <w:tc>
          <w:tcPr>
            <w:tcW w:w="7396" w:type="dxa"/>
            <w:vAlign w:val="center"/>
            <w:hideMark/>
          </w:tcPr>
          <w:p w14:paraId="2F404AE9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立法目的（保障职权、维护秩序、保护权益）；人民警察范围（公安、国安、监狱等）；依法履职受法律保护。</w:t>
            </w:r>
          </w:p>
        </w:tc>
      </w:tr>
      <w:tr w:rsidR="00B2720C" w:rsidRPr="00B2720C" w14:paraId="6DC4D8E2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58C4B3AF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2253" w:type="dxa"/>
            <w:vAlign w:val="center"/>
            <w:hideMark/>
          </w:tcPr>
          <w:p w14:paraId="0D2E1F5D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核心职权</w:t>
            </w:r>
          </w:p>
        </w:tc>
        <w:tc>
          <w:tcPr>
            <w:tcW w:w="7396" w:type="dxa"/>
            <w:vAlign w:val="center"/>
            <w:hideMark/>
          </w:tcPr>
          <w:p w14:paraId="3D75DDA5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预防制止侦查违法犯罪、维护治安/交通秩序、消防监督、危险物品管理、特种行业管理、集会游行示威管理、户政出入境管理、执行刑罚、网络安全监管等。</w:t>
            </w:r>
          </w:p>
        </w:tc>
      </w:tr>
      <w:tr w:rsidR="00B2720C" w:rsidRPr="00B2720C" w14:paraId="33C21A93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33C13D0E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2253" w:type="dxa"/>
            <w:vAlign w:val="center"/>
            <w:hideMark/>
          </w:tcPr>
          <w:p w14:paraId="17500BBE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义务与纪律</w:t>
            </w:r>
          </w:p>
        </w:tc>
        <w:tc>
          <w:tcPr>
            <w:tcW w:w="7396" w:type="dxa"/>
            <w:vAlign w:val="center"/>
            <w:hideMark/>
          </w:tcPr>
          <w:p w14:paraId="74DF40B3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义务（秉公执法、文明执勤、救助群众）；纪律（严禁泄露秘密、刑讯逼供、受贿、营利活动等12项禁令）。</w:t>
            </w:r>
          </w:p>
        </w:tc>
      </w:tr>
      <w:tr w:rsidR="00B2720C" w:rsidRPr="00B2720C" w14:paraId="1141814F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38824382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2253" w:type="dxa"/>
            <w:vAlign w:val="center"/>
            <w:hideMark/>
          </w:tcPr>
          <w:p w14:paraId="78649E5A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组织管理与保障</w:t>
            </w:r>
          </w:p>
        </w:tc>
        <w:tc>
          <w:tcPr>
            <w:tcW w:w="7396" w:type="dxa"/>
            <w:vAlign w:val="center"/>
            <w:hideMark/>
          </w:tcPr>
          <w:p w14:paraId="471BD184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警衔制度、录用条件（18岁以上、高中文化）；警务保障（公民协助义务、警用装备管理、抚恤优待）；法律责任（行政处分、刑事责任、赔偿责任）。</w:t>
            </w:r>
          </w:p>
        </w:tc>
      </w:tr>
      <w:tr w:rsidR="00B2720C" w:rsidRPr="00B2720C" w14:paraId="35162103" w14:textId="77777777" w:rsidTr="007720A3">
        <w:trPr>
          <w:trHeight w:val="585"/>
        </w:trPr>
        <w:tc>
          <w:tcPr>
            <w:tcW w:w="0" w:type="auto"/>
            <w:vMerge w:val="restart"/>
            <w:vAlign w:val="center"/>
            <w:hideMark/>
          </w:tcPr>
          <w:p w14:paraId="190A6AB3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刑事诉讼法</w:t>
            </w:r>
          </w:p>
        </w:tc>
        <w:tc>
          <w:tcPr>
            <w:tcW w:w="2253" w:type="dxa"/>
            <w:vAlign w:val="center"/>
            <w:hideMark/>
          </w:tcPr>
          <w:p w14:paraId="3FAC14F1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基本原则</w:t>
            </w:r>
          </w:p>
        </w:tc>
        <w:tc>
          <w:tcPr>
            <w:tcW w:w="7396" w:type="dxa"/>
            <w:vAlign w:val="center"/>
            <w:hideMark/>
          </w:tcPr>
          <w:p w14:paraId="47AC3911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公检法分工负责、互相配合、互相制约；犯罪嫌疑人自第一次讯问/强制措施之日起有权委托辩护人；非法证据排除；未经法院判决不得定罪。</w:t>
            </w:r>
          </w:p>
        </w:tc>
      </w:tr>
      <w:tr w:rsidR="00B2720C" w:rsidRPr="00B2720C" w14:paraId="3102467C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2CFD2FC8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2253" w:type="dxa"/>
            <w:vAlign w:val="center"/>
            <w:hideMark/>
          </w:tcPr>
          <w:p w14:paraId="081ECE45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管辖与回避</w:t>
            </w:r>
          </w:p>
        </w:tc>
        <w:tc>
          <w:tcPr>
            <w:tcW w:w="7396" w:type="dxa"/>
            <w:vAlign w:val="center"/>
            <w:hideMark/>
          </w:tcPr>
          <w:p w14:paraId="20DBF2E7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职能管辖（公安侦查为主，检察院侦查贪污渎职等）、级别管辖（中院管辖危国安、恐怖活动、无期死刑案）；侦查人员回避情形及决定主体。</w:t>
            </w:r>
          </w:p>
        </w:tc>
      </w:tr>
      <w:tr w:rsidR="00B2720C" w:rsidRPr="00B2720C" w14:paraId="7528F1C4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3F56D039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2253" w:type="dxa"/>
            <w:vAlign w:val="center"/>
            <w:hideMark/>
          </w:tcPr>
          <w:p w14:paraId="007EF7FF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强制措施</w:t>
            </w:r>
          </w:p>
        </w:tc>
        <w:tc>
          <w:tcPr>
            <w:tcW w:w="7396" w:type="dxa"/>
            <w:vAlign w:val="center"/>
            <w:hideMark/>
          </w:tcPr>
          <w:p w14:paraId="21FCAA96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拘传（12/24小时时限）、取保候审（适用条件、保证方式、义务）、监视居住（执行场所、义务）、拘留（适用情形、24小时送押/讯问/通知家属）、逮捕（适用条件、检批程序）。</w:t>
            </w:r>
          </w:p>
        </w:tc>
      </w:tr>
      <w:tr w:rsidR="00B2720C" w:rsidRPr="00B2720C" w14:paraId="0AC67D19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3ECFD72A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2253" w:type="dxa"/>
            <w:vAlign w:val="center"/>
            <w:hideMark/>
          </w:tcPr>
          <w:p w14:paraId="467E3828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侦查与终结</w:t>
            </w:r>
          </w:p>
        </w:tc>
        <w:tc>
          <w:tcPr>
            <w:tcW w:w="7396" w:type="dxa"/>
            <w:vAlign w:val="center"/>
            <w:hideMark/>
          </w:tcPr>
          <w:p w14:paraId="733D1E76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讯问（看守所内进行、全程录音录像情形）、询问（个别进行）、勘验检查、搜查（搜查证要求）、查封扣押冻结、鉴定、技术侦查（适用案件、批准程序）、通缉；侦查终结条件（事实清楚、证据确凿），撤销案件情形。</w:t>
            </w:r>
          </w:p>
        </w:tc>
      </w:tr>
      <w:tr w:rsidR="00B2720C" w:rsidRPr="00B2720C" w14:paraId="67F31A42" w14:textId="77777777" w:rsidTr="007720A3">
        <w:trPr>
          <w:trHeight w:val="585"/>
        </w:trPr>
        <w:tc>
          <w:tcPr>
            <w:tcW w:w="0" w:type="auto"/>
            <w:vMerge w:val="restart"/>
            <w:vAlign w:val="center"/>
            <w:hideMark/>
          </w:tcPr>
          <w:p w14:paraId="7BB9CEAB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行政复议法与行政诉讼法</w:t>
            </w:r>
          </w:p>
        </w:tc>
        <w:tc>
          <w:tcPr>
            <w:tcW w:w="2253" w:type="dxa"/>
            <w:vAlign w:val="center"/>
            <w:hideMark/>
          </w:tcPr>
          <w:p w14:paraId="223A64DE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行政复议法</w:t>
            </w:r>
          </w:p>
        </w:tc>
        <w:tc>
          <w:tcPr>
            <w:tcW w:w="7396" w:type="dxa"/>
            <w:vAlign w:val="center"/>
            <w:hideMark/>
          </w:tcPr>
          <w:p w14:paraId="353C5E1C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复议范围（公安具体行政行为，排除抽象行为、人事处理）；申请人/被申请人界定；复议机关（县级公安复议可找本级政府或上一级公安）；申请期限（60日）；复议决定种类（维持、履行、撤销变更确认违法、赔偿）。</w:t>
            </w:r>
          </w:p>
        </w:tc>
      </w:tr>
      <w:tr w:rsidR="00B2720C" w:rsidRPr="00B2720C" w14:paraId="2BB4A82D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744337C1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2253" w:type="dxa"/>
            <w:vAlign w:val="center"/>
            <w:hideMark/>
          </w:tcPr>
          <w:p w14:paraId="51BEE8E3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行政诉讼法</w:t>
            </w:r>
          </w:p>
        </w:tc>
        <w:tc>
          <w:tcPr>
            <w:tcW w:w="7396" w:type="dxa"/>
            <w:vAlign w:val="center"/>
            <w:hideMark/>
          </w:tcPr>
          <w:p w14:paraId="23F93D62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受案范围（排除国家行为、抽象行为、人事处理）；管辖（地域管辖：被告所在地/原告所在地，不动产专属管辖）；被告界定（复议维持为共同被告）；起诉期限（直接起诉6个月，复议后15日）；判决种类（驳回、撤销、履行、变更、确认违法/无效）。</w:t>
            </w:r>
          </w:p>
        </w:tc>
      </w:tr>
      <w:tr w:rsidR="00B2720C" w:rsidRPr="00B2720C" w14:paraId="15323267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4CA49C71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2253" w:type="dxa"/>
            <w:vAlign w:val="center"/>
            <w:hideMark/>
          </w:tcPr>
          <w:p w14:paraId="62126993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复议与诉讼衔接</w:t>
            </w:r>
          </w:p>
        </w:tc>
        <w:tc>
          <w:tcPr>
            <w:tcW w:w="7396" w:type="dxa"/>
            <w:vAlign w:val="center"/>
            <w:hideMark/>
          </w:tcPr>
          <w:p w14:paraId="77691406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复议不是诉讼前置程序（法律另有规定除外）；复议决定生效后需履行，拒不履行可强制执行。</w:t>
            </w:r>
          </w:p>
        </w:tc>
      </w:tr>
      <w:tr w:rsidR="00B2720C" w:rsidRPr="00B2720C" w14:paraId="1668FB99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41C45596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2253" w:type="dxa"/>
            <w:vAlign w:val="center"/>
            <w:hideMark/>
          </w:tcPr>
          <w:p w14:paraId="24142FDD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执行</w:t>
            </w:r>
          </w:p>
        </w:tc>
        <w:tc>
          <w:tcPr>
            <w:tcW w:w="7396" w:type="dxa"/>
            <w:vAlign w:val="center"/>
            <w:hideMark/>
          </w:tcPr>
          <w:p w14:paraId="357CF8FE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行政机关拒不履行判决的强制措施（划拨款项、罚款负责人、公告、司法建议等）。</w:t>
            </w:r>
          </w:p>
        </w:tc>
      </w:tr>
      <w:tr w:rsidR="00B2720C" w:rsidRPr="00B2720C" w14:paraId="755F8245" w14:textId="77777777" w:rsidTr="007720A3">
        <w:trPr>
          <w:trHeight w:val="585"/>
        </w:trPr>
        <w:tc>
          <w:tcPr>
            <w:tcW w:w="0" w:type="auto"/>
            <w:vMerge w:val="restart"/>
            <w:vAlign w:val="center"/>
            <w:hideMark/>
          </w:tcPr>
          <w:p w14:paraId="5488CF75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禁毒法</w:t>
            </w:r>
          </w:p>
        </w:tc>
        <w:tc>
          <w:tcPr>
            <w:tcW w:w="2253" w:type="dxa"/>
            <w:vAlign w:val="center"/>
            <w:hideMark/>
          </w:tcPr>
          <w:p w14:paraId="1F8BA228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总则</w:t>
            </w:r>
          </w:p>
        </w:tc>
        <w:tc>
          <w:tcPr>
            <w:tcW w:w="7396" w:type="dxa"/>
            <w:vAlign w:val="center"/>
            <w:hideMark/>
          </w:tcPr>
          <w:p w14:paraId="4AD8AC87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毒品定义（鸦片、海洛因、冰毒等）；禁毒方针（预防为主、综合治理、四禁并举）；工作机制（政府领导、部门负责、社会参与）。</w:t>
            </w:r>
          </w:p>
        </w:tc>
      </w:tr>
      <w:tr w:rsidR="00B2720C" w:rsidRPr="00B2720C" w14:paraId="05A9C204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6C1578FD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2253" w:type="dxa"/>
            <w:vAlign w:val="center"/>
            <w:hideMark/>
          </w:tcPr>
          <w:p w14:paraId="0ECF7FB8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毒品管制</w:t>
            </w:r>
          </w:p>
        </w:tc>
        <w:tc>
          <w:tcPr>
            <w:tcW w:w="7396" w:type="dxa"/>
            <w:vAlign w:val="center"/>
            <w:hideMark/>
          </w:tcPr>
          <w:p w14:paraId="4963686C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原植物管制（禁止非法种植，政府/村居委铲除义务）；麻醉药品/精神药品/易制毒化学品许可制度；公安查缉权（边境、交通要道检查）。</w:t>
            </w:r>
          </w:p>
        </w:tc>
      </w:tr>
      <w:tr w:rsidR="00B2720C" w:rsidRPr="00B2720C" w14:paraId="52AD8B1E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5C84D191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2253" w:type="dxa"/>
            <w:vAlign w:val="center"/>
            <w:hideMark/>
          </w:tcPr>
          <w:p w14:paraId="6E6897C4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戒毒措施</w:t>
            </w:r>
          </w:p>
        </w:tc>
        <w:tc>
          <w:tcPr>
            <w:tcW w:w="7396" w:type="dxa"/>
            <w:vAlign w:val="center"/>
            <w:hideMark/>
          </w:tcPr>
          <w:p w14:paraId="3D933037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社区戒毒（3年，街道/乡镇负责）；强制隔离戒毒（适用情形、2年期限，可延长1年）；社区康复（不超过3年，参照社区戒毒）。</w:t>
            </w:r>
          </w:p>
        </w:tc>
      </w:tr>
      <w:tr w:rsidR="00B2720C" w:rsidRPr="00B2720C" w14:paraId="288AB361" w14:textId="77777777" w:rsidTr="007720A3">
        <w:trPr>
          <w:trHeight w:val="585"/>
        </w:trPr>
        <w:tc>
          <w:tcPr>
            <w:tcW w:w="0" w:type="auto"/>
            <w:vMerge/>
            <w:tcBorders>
              <w:bottom w:val="single" w:sz="4" w:space="0" w:color="auto"/>
            </w:tcBorders>
            <w:vAlign w:val="center"/>
            <w:hideMark/>
          </w:tcPr>
          <w:p w14:paraId="66BECF45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2253" w:type="dxa"/>
            <w:tcBorders>
              <w:bottom w:val="single" w:sz="4" w:space="0" w:color="auto"/>
            </w:tcBorders>
            <w:vAlign w:val="center"/>
            <w:hideMark/>
          </w:tcPr>
          <w:p w14:paraId="41226DF2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法律责任</w:t>
            </w:r>
          </w:p>
        </w:tc>
        <w:tc>
          <w:tcPr>
            <w:tcW w:w="7396" w:type="dxa"/>
            <w:vAlign w:val="center"/>
            <w:hideMark/>
          </w:tcPr>
          <w:p w14:paraId="60E0BB9F" w14:textId="77777777" w:rsidR="00B2720C" w:rsidRPr="00B2720C" w:rsidRDefault="00B2720C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B2720C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非法种植原植物处罚（拘留/罚款/刑罚）；容留/引诱/教唆吸毒处罚；吸毒行为治安处罚（主动登记/戒毒不予处罚）；娱乐场所禁毒责任。</w:t>
            </w:r>
          </w:p>
        </w:tc>
      </w:tr>
    </w:tbl>
    <w:p w14:paraId="47F5DCB3" w14:textId="10F3D5B3" w:rsidR="00B2720C" w:rsidRDefault="007720A3" w:rsidP="007720A3">
      <w:pPr>
        <w:pStyle w:val="11"/>
        <w:spacing w:before="0" w:after="0" w:line="600" w:lineRule="exact"/>
        <w:rPr>
          <w:rFonts w:hint="eastAsia"/>
        </w:rPr>
      </w:pPr>
      <w:r w:rsidRPr="007720A3">
        <w:rPr>
          <w:rFonts w:hint="eastAsia"/>
        </w:rPr>
        <w:t>公安核心法律条款汇总表</w:t>
      </w:r>
    </w:p>
    <w:tbl>
      <w:tblPr>
        <w:tblStyle w:val="ae"/>
        <w:tblW w:w="10198" w:type="dxa"/>
        <w:tblLook w:val="04A0" w:firstRow="1" w:lastRow="0" w:firstColumn="1" w:lastColumn="0" w:noHBand="0" w:noVBand="1"/>
      </w:tblPr>
      <w:tblGrid>
        <w:gridCol w:w="770"/>
        <w:gridCol w:w="926"/>
        <w:gridCol w:w="139"/>
        <w:gridCol w:w="1988"/>
        <w:gridCol w:w="425"/>
        <w:gridCol w:w="425"/>
        <w:gridCol w:w="425"/>
        <w:gridCol w:w="2691"/>
        <w:gridCol w:w="286"/>
        <w:gridCol w:w="425"/>
        <w:gridCol w:w="1698"/>
      </w:tblGrid>
      <w:tr w:rsidR="007720A3" w:rsidRPr="007720A3" w14:paraId="7DE8E0EF" w14:textId="77777777" w:rsidTr="007720A3">
        <w:trPr>
          <w:trHeight w:val="585"/>
        </w:trPr>
        <w:tc>
          <w:tcPr>
            <w:tcW w:w="0" w:type="auto"/>
            <w:vAlign w:val="center"/>
            <w:hideMark/>
          </w:tcPr>
          <w:p w14:paraId="2E05CAA3" w14:textId="681DCAAA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1065" w:type="dxa"/>
            <w:gridSpan w:val="2"/>
            <w:vAlign w:val="center"/>
            <w:hideMark/>
          </w:tcPr>
          <w:p w14:paraId="2F3BAB74" w14:textId="2D00E5A6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 w:hint="eastAsia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条款类别</w:t>
            </w:r>
          </w:p>
        </w:tc>
        <w:tc>
          <w:tcPr>
            <w:tcW w:w="3263" w:type="dxa"/>
            <w:gridSpan w:val="4"/>
            <w:vAlign w:val="center"/>
            <w:hideMark/>
          </w:tcPr>
          <w:p w14:paraId="1F2D4B9F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违法界定</w:t>
            </w:r>
          </w:p>
        </w:tc>
        <w:tc>
          <w:tcPr>
            <w:tcW w:w="2691" w:type="dxa"/>
            <w:vAlign w:val="center"/>
            <w:hideMark/>
          </w:tcPr>
          <w:p w14:paraId="27BADB5E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处罚标准</w:t>
            </w:r>
          </w:p>
        </w:tc>
        <w:tc>
          <w:tcPr>
            <w:tcW w:w="2409" w:type="dxa"/>
            <w:gridSpan w:val="3"/>
            <w:vAlign w:val="center"/>
            <w:hideMark/>
          </w:tcPr>
          <w:p w14:paraId="467E7F5D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核心注意事项</w:t>
            </w:r>
          </w:p>
        </w:tc>
      </w:tr>
      <w:tr w:rsidR="007720A3" w:rsidRPr="007720A3" w14:paraId="3390BA84" w14:textId="77777777" w:rsidTr="007720A3">
        <w:trPr>
          <w:trHeight w:val="585"/>
        </w:trPr>
        <w:tc>
          <w:tcPr>
            <w:tcW w:w="0" w:type="auto"/>
            <w:vMerge w:val="restart"/>
            <w:vAlign w:val="center"/>
            <w:hideMark/>
          </w:tcPr>
          <w:p w14:paraId="6A0A1BF8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宪法</w:t>
            </w:r>
          </w:p>
        </w:tc>
        <w:tc>
          <w:tcPr>
            <w:tcW w:w="1065" w:type="dxa"/>
            <w:gridSpan w:val="2"/>
            <w:vAlign w:val="center"/>
            <w:hideMark/>
          </w:tcPr>
          <w:p w14:paraId="20DFEFB5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公民权利侵害条款</w:t>
            </w:r>
          </w:p>
        </w:tc>
        <w:tc>
          <w:tcPr>
            <w:tcW w:w="3263" w:type="dxa"/>
            <w:gridSpan w:val="4"/>
            <w:vAlign w:val="center"/>
            <w:hideMark/>
          </w:tcPr>
          <w:p w14:paraId="49FBBAD6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国家机关（含公安）非法剥夺公民人身自由、非法搜查公民身体/住所、侵犯公民通信自由与秘密、侵占公民合法财产。</w:t>
            </w:r>
          </w:p>
        </w:tc>
        <w:tc>
          <w:tcPr>
            <w:tcW w:w="2691" w:type="dxa"/>
            <w:vAlign w:val="center"/>
            <w:hideMark/>
          </w:tcPr>
          <w:p w14:paraId="593B738A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相关责任人承担行政处分；构成犯罪的追究刑事责任；受害人可申请国家赔偿。</w:t>
            </w:r>
          </w:p>
        </w:tc>
        <w:tc>
          <w:tcPr>
            <w:tcW w:w="2409" w:type="dxa"/>
            <w:gridSpan w:val="3"/>
            <w:vAlign w:val="center"/>
            <w:hideMark/>
          </w:tcPr>
          <w:p w14:paraId="58CC6021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宪法是根本遵循，所有公安执法行为不得违宪，赔偿需遵循《国家赔偿法》配套规定。</w:t>
            </w:r>
          </w:p>
        </w:tc>
      </w:tr>
      <w:tr w:rsidR="007720A3" w:rsidRPr="007720A3" w14:paraId="319A0E18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52501C57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1065" w:type="dxa"/>
            <w:gridSpan w:val="2"/>
            <w:vAlign w:val="center"/>
            <w:hideMark/>
          </w:tcPr>
          <w:p w14:paraId="665C0CE5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职权滥用禁止条款</w:t>
            </w:r>
          </w:p>
        </w:tc>
        <w:tc>
          <w:tcPr>
            <w:tcW w:w="3263" w:type="dxa"/>
            <w:gridSpan w:val="4"/>
            <w:vAlign w:val="center"/>
            <w:hideMark/>
          </w:tcPr>
          <w:p w14:paraId="74679E7B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国家机关工作人员超越宪法授予职权、滥用职权，损害国家利益、社会公共利益及公民合法权益。</w:t>
            </w:r>
          </w:p>
        </w:tc>
        <w:tc>
          <w:tcPr>
            <w:tcW w:w="2691" w:type="dxa"/>
            <w:vAlign w:val="center"/>
            <w:hideMark/>
          </w:tcPr>
          <w:p w14:paraId="4637C719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行政处分（警告、记过至开除）；情节严重构成犯罪的，追究刑事责任。</w:t>
            </w:r>
          </w:p>
        </w:tc>
        <w:tc>
          <w:tcPr>
            <w:tcW w:w="2409" w:type="dxa"/>
            <w:gridSpan w:val="3"/>
            <w:vAlign w:val="center"/>
            <w:hideMark/>
          </w:tcPr>
          <w:p w14:paraId="64DDF201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公安职权源于宪法授权，无法律依据不得作出限制公民权利的行为。</w:t>
            </w:r>
          </w:p>
        </w:tc>
      </w:tr>
      <w:tr w:rsidR="007720A3" w:rsidRPr="007720A3" w14:paraId="7D24987A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7E1B809D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1065" w:type="dxa"/>
            <w:gridSpan w:val="2"/>
            <w:vAlign w:val="center"/>
            <w:hideMark/>
          </w:tcPr>
          <w:p w14:paraId="0021F555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公民义务违反条款</w:t>
            </w:r>
          </w:p>
        </w:tc>
        <w:tc>
          <w:tcPr>
            <w:tcW w:w="3263" w:type="dxa"/>
            <w:gridSpan w:val="4"/>
            <w:vAlign w:val="center"/>
            <w:hideMark/>
          </w:tcPr>
          <w:p w14:paraId="31CD7FBE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公民拒不履行维护国家安全/荣誉/利益、服兵役等法定义务，阻碍国家机关依法执行职务。</w:t>
            </w:r>
          </w:p>
        </w:tc>
        <w:tc>
          <w:tcPr>
            <w:tcW w:w="2691" w:type="dxa"/>
            <w:vAlign w:val="center"/>
            <w:hideMark/>
          </w:tcPr>
          <w:p w14:paraId="33AA68E7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视情节给予治安管理处罚；构成犯罪的追究刑事责任。</w:t>
            </w:r>
          </w:p>
        </w:tc>
        <w:tc>
          <w:tcPr>
            <w:tcW w:w="2409" w:type="dxa"/>
            <w:gridSpan w:val="3"/>
            <w:vAlign w:val="center"/>
            <w:hideMark/>
          </w:tcPr>
          <w:p w14:paraId="2B8735B8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公民协助公安执法是法定义务，阻碍执法可能升级为妨害公务罪。</w:t>
            </w:r>
          </w:p>
        </w:tc>
      </w:tr>
      <w:tr w:rsidR="007720A3" w:rsidRPr="007720A3" w14:paraId="5B6DEA32" w14:textId="77777777" w:rsidTr="007720A3">
        <w:trPr>
          <w:trHeight w:val="585"/>
        </w:trPr>
        <w:tc>
          <w:tcPr>
            <w:tcW w:w="0" w:type="auto"/>
            <w:vMerge w:val="restart"/>
            <w:vAlign w:val="center"/>
            <w:hideMark/>
          </w:tcPr>
          <w:p w14:paraId="7FFA68D7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治安管理处罚法</w:t>
            </w:r>
          </w:p>
        </w:tc>
        <w:tc>
          <w:tcPr>
            <w:tcW w:w="1065" w:type="dxa"/>
            <w:gridSpan w:val="2"/>
            <w:vAlign w:val="center"/>
            <w:hideMark/>
          </w:tcPr>
          <w:p w14:paraId="44950F4B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扰乱公共秩序条款</w:t>
            </w:r>
          </w:p>
        </w:tc>
        <w:tc>
          <w:tcPr>
            <w:tcW w:w="3263" w:type="dxa"/>
            <w:gridSpan w:val="4"/>
            <w:vAlign w:val="center"/>
            <w:hideMark/>
          </w:tcPr>
          <w:p w14:paraId="25788E95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扰乱机关、团体、企业事业单位秩序，公共场所秩序（车站、商场等），结伙斗殴、寻衅滋事等。</w:t>
            </w:r>
          </w:p>
        </w:tc>
        <w:tc>
          <w:tcPr>
            <w:tcW w:w="2691" w:type="dxa"/>
            <w:vAlign w:val="center"/>
            <w:hideMark/>
          </w:tcPr>
          <w:p w14:paraId="1D02B7E8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警告；200元以下罚款；情节较重的，5-10日拘留，可并处500元以下罚款。</w:t>
            </w:r>
          </w:p>
        </w:tc>
        <w:tc>
          <w:tcPr>
            <w:tcW w:w="2409" w:type="dxa"/>
            <w:gridSpan w:val="3"/>
            <w:vAlign w:val="center"/>
            <w:hideMark/>
          </w:tcPr>
          <w:p w14:paraId="0C560797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寻衅滋事情节严重（如持械斗殴），可能转化为刑事犯罪。</w:t>
            </w:r>
          </w:p>
        </w:tc>
      </w:tr>
      <w:tr w:rsidR="007720A3" w:rsidRPr="007720A3" w14:paraId="473327D5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22BE5ECD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1065" w:type="dxa"/>
            <w:gridSpan w:val="2"/>
            <w:vAlign w:val="center"/>
            <w:hideMark/>
          </w:tcPr>
          <w:p w14:paraId="7C47A1C1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妨害公共安全条款</w:t>
            </w:r>
          </w:p>
        </w:tc>
        <w:tc>
          <w:tcPr>
            <w:tcW w:w="3263" w:type="dxa"/>
            <w:gridSpan w:val="4"/>
            <w:vAlign w:val="center"/>
            <w:hideMark/>
          </w:tcPr>
          <w:p w14:paraId="63156DA9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非法携带管制器具（刀具、仿真枪等），违规使用易燃易爆物品，破坏交通设施等。</w:t>
            </w:r>
          </w:p>
        </w:tc>
        <w:tc>
          <w:tcPr>
            <w:tcW w:w="2691" w:type="dxa"/>
            <w:vAlign w:val="center"/>
            <w:hideMark/>
          </w:tcPr>
          <w:p w14:paraId="481CD2AC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警告、500元以下罚款；情节严重的，10-15日拘留，可并处500元以下罚款。</w:t>
            </w:r>
          </w:p>
        </w:tc>
        <w:tc>
          <w:tcPr>
            <w:tcW w:w="2409" w:type="dxa"/>
            <w:gridSpan w:val="3"/>
            <w:vAlign w:val="center"/>
            <w:hideMark/>
          </w:tcPr>
          <w:p w14:paraId="14CAE801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管制器具收缴后不予返还，非法携带进入公共场所加重处罚。</w:t>
            </w:r>
          </w:p>
        </w:tc>
      </w:tr>
      <w:tr w:rsidR="007720A3" w:rsidRPr="007720A3" w14:paraId="0A7F129A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108BFC6F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1065" w:type="dxa"/>
            <w:gridSpan w:val="2"/>
            <w:vAlign w:val="center"/>
            <w:hideMark/>
          </w:tcPr>
          <w:p w14:paraId="655FF0EF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侵犯人身/财产权利条款</w:t>
            </w:r>
          </w:p>
        </w:tc>
        <w:tc>
          <w:tcPr>
            <w:tcW w:w="3263" w:type="dxa"/>
            <w:gridSpan w:val="4"/>
            <w:vAlign w:val="center"/>
            <w:hideMark/>
          </w:tcPr>
          <w:p w14:paraId="2CAAED06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盗窃、诈骗、哄抢、抢夺公私财物，故意伤害他人身体（轻微伤），非法限制他人人身自由等。</w:t>
            </w:r>
          </w:p>
        </w:tc>
        <w:tc>
          <w:tcPr>
            <w:tcW w:w="2691" w:type="dxa"/>
            <w:vAlign w:val="center"/>
            <w:hideMark/>
          </w:tcPr>
          <w:p w14:paraId="3453BDBF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5日以上10日以下拘留，可并处500元以下罚款；情节较重的，10-15日拘留，可并处1000元以下罚款。</w:t>
            </w:r>
          </w:p>
        </w:tc>
        <w:tc>
          <w:tcPr>
            <w:tcW w:w="2409" w:type="dxa"/>
            <w:gridSpan w:val="3"/>
            <w:vAlign w:val="center"/>
            <w:hideMark/>
          </w:tcPr>
          <w:p w14:paraId="0BA31591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故意伤害致轻伤及以上，需移送追究刑事责任，不再适用治安处罚。</w:t>
            </w:r>
          </w:p>
        </w:tc>
      </w:tr>
      <w:tr w:rsidR="007720A3" w:rsidRPr="007720A3" w14:paraId="7F88BA28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47F956E4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1065" w:type="dxa"/>
            <w:gridSpan w:val="2"/>
            <w:vAlign w:val="center"/>
            <w:hideMark/>
          </w:tcPr>
          <w:p w14:paraId="43874477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妨害社会管理条款（涉黄赌毒）</w:t>
            </w:r>
          </w:p>
        </w:tc>
        <w:tc>
          <w:tcPr>
            <w:tcW w:w="1988" w:type="dxa"/>
            <w:vAlign w:val="center"/>
            <w:hideMark/>
          </w:tcPr>
          <w:p w14:paraId="375A68B1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卖淫、嫖娼，赌博（赌资较大），吸食、注射毒品，容留他人吸毒（情节较轻）。</w:t>
            </w:r>
          </w:p>
        </w:tc>
        <w:tc>
          <w:tcPr>
            <w:tcW w:w="3966" w:type="dxa"/>
            <w:gridSpan w:val="4"/>
            <w:vAlign w:val="center"/>
            <w:hideMark/>
          </w:tcPr>
          <w:p w14:paraId="226F1183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卖淫嫖娼：10-15日拘留，可并处5000元以下罚款；情节较轻的5日以下拘留/500元以下罚款。赌博/吸毒：10-15日拘留，可并处3000元以下罚款；情节较轻的5日以下拘留/500元以下罚款。</w:t>
            </w:r>
          </w:p>
        </w:tc>
        <w:tc>
          <w:tcPr>
            <w:tcW w:w="2409" w:type="dxa"/>
            <w:gridSpan w:val="3"/>
            <w:vAlign w:val="center"/>
            <w:hideMark/>
          </w:tcPr>
          <w:p w14:paraId="19FFA5CF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吸毒人员主动登记或戒毒的，不予处罚；容留3人以上吸毒需追究刑事责任。</w:t>
            </w:r>
          </w:p>
        </w:tc>
      </w:tr>
      <w:tr w:rsidR="007720A3" w:rsidRPr="007720A3" w14:paraId="7FFFFADB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3B5A8712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1065" w:type="dxa"/>
            <w:gridSpan w:val="2"/>
            <w:vAlign w:val="center"/>
            <w:hideMark/>
          </w:tcPr>
          <w:p w14:paraId="1AFC7ECE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证件伪造使用条款</w:t>
            </w:r>
          </w:p>
        </w:tc>
        <w:tc>
          <w:tcPr>
            <w:tcW w:w="3263" w:type="dxa"/>
            <w:gridSpan w:val="4"/>
            <w:vAlign w:val="center"/>
            <w:hideMark/>
          </w:tcPr>
          <w:p w14:paraId="63996054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伪造、变造、买卖公文、证件、证明文件，冒用他人证件（身份证、驾驶证等）。</w:t>
            </w:r>
          </w:p>
        </w:tc>
        <w:tc>
          <w:tcPr>
            <w:tcW w:w="2691" w:type="dxa"/>
            <w:vAlign w:val="center"/>
            <w:hideMark/>
          </w:tcPr>
          <w:p w14:paraId="0E1158E6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10-15日拘留，可并处1000元以下罚款；情节较轻的，5-10日拘留，可并处500元以下罚款。</w:t>
            </w:r>
          </w:p>
        </w:tc>
        <w:tc>
          <w:tcPr>
            <w:tcW w:w="2409" w:type="dxa"/>
            <w:gridSpan w:val="3"/>
            <w:vAlign w:val="center"/>
            <w:hideMark/>
          </w:tcPr>
          <w:p w14:paraId="4A8C35FD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伪造证件情节严重（如批量伪造），转化为刑事犯罪。</w:t>
            </w:r>
          </w:p>
        </w:tc>
      </w:tr>
      <w:tr w:rsidR="007720A3" w:rsidRPr="007720A3" w14:paraId="3DFE1958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1A479C7F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1065" w:type="dxa"/>
            <w:gridSpan w:val="2"/>
            <w:vAlign w:val="center"/>
            <w:hideMark/>
          </w:tcPr>
          <w:p w14:paraId="484B6E35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妨害公务条款</w:t>
            </w:r>
          </w:p>
        </w:tc>
        <w:tc>
          <w:tcPr>
            <w:tcW w:w="3263" w:type="dxa"/>
            <w:gridSpan w:val="4"/>
            <w:vAlign w:val="center"/>
            <w:hideMark/>
          </w:tcPr>
          <w:p w14:paraId="10CFB854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阻碍国家机关工作人员（含民警）依法执行职务，未使用暴力、威胁方法。</w:t>
            </w:r>
          </w:p>
        </w:tc>
        <w:tc>
          <w:tcPr>
            <w:tcW w:w="2691" w:type="dxa"/>
            <w:vAlign w:val="center"/>
            <w:hideMark/>
          </w:tcPr>
          <w:p w14:paraId="0BDF3686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5-10日拘留，可并处200-500元罚款。</w:t>
            </w:r>
          </w:p>
        </w:tc>
        <w:tc>
          <w:tcPr>
            <w:tcW w:w="2409" w:type="dxa"/>
            <w:gridSpan w:val="3"/>
            <w:vAlign w:val="center"/>
            <w:hideMark/>
          </w:tcPr>
          <w:p w14:paraId="0D3B7B83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使用暴力、威胁方法阻碍民警执法，直接追究袭警罪刑事责任。</w:t>
            </w:r>
          </w:p>
        </w:tc>
      </w:tr>
      <w:tr w:rsidR="007720A3" w:rsidRPr="007720A3" w14:paraId="50C969EC" w14:textId="77777777" w:rsidTr="007720A3">
        <w:trPr>
          <w:trHeight w:val="585"/>
        </w:trPr>
        <w:tc>
          <w:tcPr>
            <w:tcW w:w="0" w:type="auto"/>
            <w:vMerge w:val="restart"/>
            <w:vAlign w:val="center"/>
            <w:hideMark/>
          </w:tcPr>
          <w:p w14:paraId="581F2D1E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刑法</w:t>
            </w:r>
          </w:p>
        </w:tc>
        <w:tc>
          <w:tcPr>
            <w:tcW w:w="1065" w:type="dxa"/>
            <w:gridSpan w:val="2"/>
            <w:vAlign w:val="center"/>
            <w:hideMark/>
          </w:tcPr>
          <w:p w14:paraId="3F12C42C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危害公共安全罪（交通类）</w:t>
            </w:r>
          </w:p>
        </w:tc>
        <w:tc>
          <w:tcPr>
            <w:tcW w:w="3263" w:type="dxa"/>
            <w:gridSpan w:val="4"/>
            <w:vAlign w:val="center"/>
            <w:hideMark/>
          </w:tcPr>
          <w:p w14:paraId="4DFC9184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交通肇事：违反交通法规致重大事故（伤亡/财产重大损失）；危险驾驶：醉驾、追逐竞驶、超载超速、违规运输危险物品。</w:t>
            </w:r>
          </w:p>
        </w:tc>
        <w:tc>
          <w:tcPr>
            <w:tcW w:w="2691" w:type="dxa"/>
            <w:vAlign w:val="center"/>
            <w:hideMark/>
          </w:tcPr>
          <w:p w14:paraId="6D67645E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交通肇事：3年以下有期徒刑/拘役；逃逸或有其他特别恶劣情节的3-7年；因逃逸致人死亡的7年以上。危险驾驶：拘役并处罚金。</w:t>
            </w:r>
          </w:p>
        </w:tc>
        <w:tc>
          <w:tcPr>
            <w:tcW w:w="2409" w:type="dxa"/>
            <w:gridSpan w:val="3"/>
            <w:vAlign w:val="center"/>
            <w:hideMark/>
          </w:tcPr>
          <w:p w14:paraId="32826E2C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醉驾不以是否造成事故为入罪标准，只要血液酒精含量达标即定罪。</w:t>
            </w:r>
          </w:p>
        </w:tc>
      </w:tr>
      <w:tr w:rsidR="007720A3" w:rsidRPr="007720A3" w14:paraId="3EBDA02E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59F157B4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1065" w:type="dxa"/>
            <w:gridSpan w:val="2"/>
            <w:vAlign w:val="center"/>
            <w:hideMark/>
          </w:tcPr>
          <w:p w14:paraId="1ABE6D7C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侵犯人身权利罪</w:t>
            </w:r>
          </w:p>
        </w:tc>
        <w:tc>
          <w:tcPr>
            <w:tcW w:w="3263" w:type="dxa"/>
            <w:gridSpan w:val="4"/>
            <w:vAlign w:val="center"/>
            <w:hideMark/>
          </w:tcPr>
          <w:p w14:paraId="167AE067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故意杀人、故意伤害（轻伤及以上）、抢劫、非法拘禁（剥夺人身自由）、刑讯逼供（司法工作人员）。</w:t>
            </w:r>
          </w:p>
        </w:tc>
        <w:tc>
          <w:tcPr>
            <w:tcW w:w="2691" w:type="dxa"/>
            <w:vAlign w:val="center"/>
            <w:hideMark/>
          </w:tcPr>
          <w:p w14:paraId="02FF854C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故意伤害（轻伤）：3年以下有期徒刑/拘役/管制；重伤：3-10年；杀人：死刑/无期徒刑/10年以上有期徒刑。刑讯逼供：3年以下有期徒刑/拘役。</w:t>
            </w:r>
          </w:p>
        </w:tc>
        <w:tc>
          <w:tcPr>
            <w:tcW w:w="2409" w:type="dxa"/>
            <w:gridSpan w:val="3"/>
            <w:vAlign w:val="center"/>
            <w:hideMark/>
          </w:tcPr>
          <w:p w14:paraId="1FA958BA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民警刑讯逼供致人伤残、死亡的，按故意伤害罪、故意杀人罪从重处罚。</w:t>
            </w:r>
          </w:p>
        </w:tc>
      </w:tr>
      <w:tr w:rsidR="007720A3" w:rsidRPr="007720A3" w14:paraId="704FAE24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0BB6CF91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1065" w:type="dxa"/>
            <w:gridSpan w:val="2"/>
            <w:vAlign w:val="center"/>
            <w:hideMark/>
          </w:tcPr>
          <w:p w14:paraId="7F45B2C2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侵犯财产权利罪</w:t>
            </w:r>
          </w:p>
        </w:tc>
        <w:tc>
          <w:tcPr>
            <w:tcW w:w="2838" w:type="dxa"/>
            <w:gridSpan w:val="3"/>
            <w:vAlign w:val="center"/>
            <w:hideMark/>
          </w:tcPr>
          <w:p w14:paraId="2FE7A873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盗窃（数额较大/多次盗窃）、诈骗（数额较大）、抢夺（数额较大）、敲诈勒索（数额较大）。</w:t>
            </w:r>
          </w:p>
        </w:tc>
        <w:tc>
          <w:tcPr>
            <w:tcW w:w="3402" w:type="dxa"/>
            <w:gridSpan w:val="3"/>
            <w:vAlign w:val="center"/>
            <w:hideMark/>
          </w:tcPr>
          <w:p w14:paraId="653613E0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盗窃/诈骗/抢夺：数额较大的3年以下有期徒刑/拘役/管制，并处或单处罚金；数额巨大的3-10年，数额特别巨大的10年以上/无期徒刑。</w:t>
            </w:r>
          </w:p>
        </w:tc>
        <w:tc>
          <w:tcPr>
            <w:tcW w:w="2123" w:type="dxa"/>
            <w:gridSpan w:val="2"/>
            <w:vAlign w:val="center"/>
            <w:hideMark/>
          </w:tcPr>
          <w:p w14:paraId="66A558E1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各地对“数额较大”标准有差异，需结合当地司法规定。</w:t>
            </w:r>
          </w:p>
        </w:tc>
      </w:tr>
      <w:tr w:rsidR="007720A3" w:rsidRPr="007720A3" w14:paraId="36A08598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3BD88554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1065" w:type="dxa"/>
            <w:gridSpan w:val="2"/>
            <w:vAlign w:val="center"/>
            <w:hideMark/>
          </w:tcPr>
          <w:p w14:paraId="7C7FB0DE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妨害社会管理罪</w:t>
            </w:r>
          </w:p>
        </w:tc>
        <w:tc>
          <w:tcPr>
            <w:tcW w:w="2838" w:type="dxa"/>
            <w:gridSpan w:val="3"/>
            <w:vAlign w:val="center"/>
            <w:hideMark/>
          </w:tcPr>
          <w:p w14:paraId="49B12E2F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袭警罪（暴力袭击正在履职的民警）、妨害公务罪（暴力威胁阻碍公务）、容留他人吸毒罪（容留3人以上/多次容留）。</w:t>
            </w:r>
          </w:p>
        </w:tc>
        <w:tc>
          <w:tcPr>
            <w:tcW w:w="3402" w:type="dxa"/>
            <w:gridSpan w:val="3"/>
            <w:vAlign w:val="center"/>
            <w:hideMark/>
          </w:tcPr>
          <w:p w14:paraId="2D458C87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袭警罪：3年以下有期徒刑/拘役/管制；情节严重的3-7年。容留他人吸毒罪：3年以下有期徒刑/拘役/管制，并处罚金。</w:t>
            </w:r>
          </w:p>
        </w:tc>
        <w:tc>
          <w:tcPr>
            <w:tcW w:w="2123" w:type="dxa"/>
            <w:gridSpan w:val="2"/>
            <w:vAlign w:val="center"/>
            <w:hideMark/>
          </w:tcPr>
          <w:p w14:paraId="602CED82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袭警罪是独立罪名，区别于普通妨害公务罪，量刑更重。</w:t>
            </w:r>
          </w:p>
        </w:tc>
      </w:tr>
      <w:tr w:rsidR="007720A3" w:rsidRPr="007720A3" w14:paraId="0D344869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4731EB3D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1065" w:type="dxa"/>
            <w:gridSpan w:val="2"/>
            <w:vAlign w:val="center"/>
            <w:hideMark/>
          </w:tcPr>
          <w:p w14:paraId="611A66E3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渎职罪（公安关联）</w:t>
            </w:r>
          </w:p>
        </w:tc>
        <w:tc>
          <w:tcPr>
            <w:tcW w:w="2838" w:type="dxa"/>
            <w:gridSpan w:val="3"/>
            <w:vAlign w:val="center"/>
            <w:hideMark/>
          </w:tcPr>
          <w:p w14:paraId="4CEA099A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滥用职权罪（违法行使职权致公共财产/国家/人民利益损失）、玩忽职守罪（失职致损失）、徇私枉法罪（故意包庇/枉法裁判）。</w:t>
            </w:r>
          </w:p>
        </w:tc>
        <w:tc>
          <w:tcPr>
            <w:tcW w:w="3402" w:type="dxa"/>
            <w:gridSpan w:val="3"/>
            <w:vAlign w:val="center"/>
            <w:hideMark/>
          </w:tcPr>
          <w:p w14:paraId="497F2B71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3年以下有期徒刑/拘役；情节特别严重的3-7年（滥用/玩忽职守）；徇私枉法罪：5年以下有期徒刑/拘役，情节严重的5-10年，特别严重的10年以上。</w:t>
            </w:r>
          </w:p>
        </w:tc>
        <w:tc>
          <w:tcPr>
            <w:tcW w:w="2123" w:type="dxa"/>
            <w:gridSpan w:val="2"/>
            <w:vAlign w:val="center"/>
            <w:hideMark/>
          </w:tcPr>
          <w:p w14:paraId="2EB2675E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民警履职中因故意或重大过失导致损失，需承担刑事及行政责任。</w:t>
            </w:r>
          </w:p>
        </w:tc>
      </w:tr>
      <w:tr w:rsidR="007720A3" w:rsidRPr="007720A3" w14:paraId="253454A6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29CA8DA8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1065" w:type="dxa"/>
            <w:gridSpan w:val="2"/>
            <w:vAlign w:val="center"/>
            <w:hideMark/>
          </w:tcPr>
          <w:p w14:paraId="5AA931A2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毒品犯罪条款</w:t>
            </w:r>
          </w:p>
        </w:tc>
        <w:tc>
          <w:tcPr>
            <w:tcW w:w="2838" w:type="dxa"/>
            <w:gridSpan w:val="3"/>
            <w:vAlign w:val="center"/>
            <w:hideMark/>
          </w:tcPr>
          <w:p w14:paraId="27E1F842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走私、贩卖、运输、制造毒品（无论数量多少），非法种植毒品原植物（罂粟500株以上）。</w:t>
            </w:r>
          </w:p>
        </w:tc>
        <w:tc>
          <w:tcPr>
            <w:tcW w:w="3402" w:type="dxa"/>
            <w:gridSpan w:val="3"/>
            <w:vAlign w:val="center"/>
            <w:hideMark/>
          </w:tcPr>
          <w:p w14:paraId="22FDBEBD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贩卖毒品：无论数量多少均定罪，最低3年以下有期徒刑，最高死刑。非法种植原植物：5年以下有期徒刑/拘役/管制，并处罚金；数量大的5年以上，并处没收财产。</w:t>
            </w:r>
          </w:p>
        </w:tc>
        <w:tc>
          <w:tcPr>
            <w:tcW w:w="2123" w:type="dxa"/>
            <w:gridSpan w:val="2"/>
            <w:vAlign w:val="center"/>
            <w:hideMark/>
          </w:tcPr>
          <w:p w14:paraId="7B8B2C6D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毒品犯罪无追诉时效限制，查获后一律依法追究。</w:t>
            </w:r>
          </w:p>
        </w:tc>
      </w:tr>
      <w:tr w:rsidR="007720A3" w:rsidRPr="007720A3" w14:paraId="39615E0B" w14:textId="77777777" w:rsidTr="007720A3">
        <w:trPr>
          <w:trHeight w:val="585"/>
        </w:trPr>
        <w:tc>
          <w:tcPr>
            <w:tcW w:w="0" w:type="auto"/>
            <w:vMerge w:val="restart"/>
            <w:vAlign w:val="center"/>
            <w:hideMark/>
          </w:tcPr>
          <w:p w14:paraId="63A0324E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道路交通安全法</w:t>
            </w:r>
          </w:p>
        </w:tc>
        <w:tc>
          <w:tcPr>
            <w:tcW w:w="1065" w:type="dxa"/>
            <w:gridSpan w:val="2"/>
            <w:vAlign w:val="center"/>
            <w:hideMark/>
          </w:tcPr>
          <w:p w14:paraId="13B6B78D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车辆及证件违法条款</w:t>
            </w:r>
          </w:p>
        </w:tc>
        <w:tc>
          <w:tcPr>
            <w:tcW w:w="2838" w:type="dxa"/>
            <w:gridSpan w:val="3"/>
            <w:vAlign w:val="center"/>
            <w:hideMark/>
          </w:tcPr>
          <w:p w14:paraId="63AC4E33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拼装/擅自改装机动车，伪造/变造/使用他人机动车登记证书、号牌、驾驶证，无证驾驶（未取得/暂扣/吊销期间驾驶）。</w:t>
            </w:r>
          </w:p>
        </w:tc>
        <w:tc>
          <w:tcPr>
            <w:tcW w:w="3402" w:type="dxa"/>
            <w:gridSpan w:val="3"/>
            <w:vAlign w:val="center"/>
            <w:hideMark/>
          </w:tcPr>
          <w:p w14:paraId="6440DA49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拼装机动车：收缴、强制报废，处200-2000元罚款。伪造证件：15日以下拘留，并处2000-5000元罚款。无证驾驶：200-2000元罚款，可并处15日以下拘留。</w:t>
            </w:r>
          </w:p>
        </w:tc>
        <w:tc>
          <w:tcPr>
            <w:tcW w:w="2123" w:type="dxa"/>
            <w:gridSpan w:val="2"/>
            <w:vAlign w:val="center"/>
            <w:hideMark/>
          </w:tcPr>
          <w:p w14:paraId="2703019B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伪造证件同时构成犯罪的，移送追究刑事责任，行政与刑事处罚并行。</w:t>
            </w:r>
          </w:p>
        </w:tc>
      </w:tr>
      <w:tr w:rsidR="007720A3" w:rsidRPr="007720A3" w14:paraId="69588D91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67619174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1065" w:type="dxa"/>
            <w:gridSpan w:val="2"/>
            <w:vAlign w:val="center"/>
            <w:hideMark/>
          </w:tcPr>
          <w:p w14:paraId="2515F798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通行违法条款（普通道路）</w:t>
            </w:r>
          </w:p>
        </w:tc>
        <w:tc>
          <w:tcPr>
            <w:tcW w:w="2838" w:type="dxa"/>
            <w:gridSpan w:val="3"/>
            <w:vAlign w:val="center"/>
            <w:hideMark/>
          </w:tcPr>
          <w:p w14:paraId="56C83DA3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闯红灯、不礼让行人、超速行驶、逆行、非机动车逆行/酒后驾驶、违规停车。</w:t>
            </w:r>
          </w:p>
        </w:tc>
        <w:tc>
          <w:tcPr>
            <w:tcW w:w="3402" w:type="dxa"/>
            <w:gridSpan w:val="3"/>
            <w:vAlign w:val="center"/>
            <w:hideMark/>
          </w:tcPr>
          <w:p w14:paraId="5AF171A0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罚款20-200元，部分情形（如闯红灯、超速）同步记分；非机动车违法：5-50元罚款。</w:t>
            </w:r>
          </w:p>
        </w:tc>
        <w:tc>
          <w:tcPr>
            <w:tcW w:w="2123" w:type="dxa"/>
            <w:gridSpan w:val="2"/>
            <w:vAlign w:val="center"/>
            <w:hideMark/>
          </w:tcPr>
          <w:p w14:paraId="7BA0F80A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累积记分满12分的，暂扣驾驶证，需重新参加学习考试。</w:t>
            </w:r>
          </w:p>
        </w:tc>
      </w:tr>
      <w:tr w:rsidR="007720A3" w:rsidRPr="007720A3" w14:paraId="0DB76CCD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053BF049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1065" w:type="dxa"/>
            <w:gridSpan w:val="2"/>
            <w:vAlign w:val="center"/>
            <w:hideMark/>
          </w:tcPr>
          <w:p w14:paraId="677DD69E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通行违法条款（高速公路）</w:t>
            </w:r>
          </w:p>
        </w:tc>
        <w:tc>
          <w:tcPr>
            <w:tcW w:w="2838" w:type="dxa"/>
            <w:gridSpan w:val="3"/>
            <w:vAlign w:val="center"/>
            <w:hideMark/>
          </w:tcPr>
          <w:p w14:paraId="619F4AC8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逆行、倒车、穿越中央隔离带，占用应急车道，低能见度天气违规行驶，禁止进入高速的车辆擅自进入。</w:t>
            </w:r>
          </w:p>
        </w:tc>
        <w:tc>
          <w:tcPr>
            <w:tcW w:w="3402" w:type="dxa"/>
            <w:gridSpan w:val="3"/>
            <w:vAlign w:val="center"/>
            <w:hideMark/>
          </w:tcPr>
          <w:p w14:paraId="3704BD43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罚款200元，记6-12分；情节严重的，可并处吊销驾驶证。</w:t>
            </w:r>
          </w:p>
        </w:tc>
        <w:tc>
          <w:tcPr>
            <w:tcW w:w="2123" w:type="dxa"/>
            <w:gridSpan w:val="2"/>
            <w:vAlign w:val="center"/>
            <w:hideMark/>
          </w:tcPr>
          <w:p w14:paraId="4BDD8EAD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高速公路违法记分幅度高于普通道路，部分行为直接记12分。</w:t>
            </w:r>
          </w:p>
        </w:tc>
      </w:tr>
      <w:tr w:rsidR="007720A3" w:rsidRPr="007720A3" w14:paraId="43E776A4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50D5A1CE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1065" w:type="dxa"/>
            <w:gridSpan w:val="2"/>
            <w:vAlign w:val="center"/>
            <w:hideMark/>
          </w:tcPr>
          <w:p w14:paraId="2EAD318E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酒驾醉驾条款</w:t>
            </w:r>
          </w:p>
        </w:tc>
        <w:tc>
          <w:tcPr>
            <w:tcW w:w="2838" w:type="dxa"/>
            <w:gridSpan w:val="3"/>
            <w:vAlign w:val="center"/>
            <w:hideMark/>
          </w:tcPr>
          <w:p w14:paraId="4552E6A2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酒驾：血液酒精含量≥20mg/100ml且＜80mg/100ml；醉驾：血液酒精含量≥80mg/100ml。</w:t>
            </w:r>
          </w:p>
        </w:tc>
        <w:tc>
          <w:tcPr>
            <w:tcW w:w="3402" w:type="dxa"/>
            <w:gridSpan w:val="3"/>
            <w:vAlign w:val="center"/>
            <w:hideMark/>
          </w:tcPr>
          <w:p w14:paraId="1866AAB9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酒驾：暂扣6个月驾驶证，并处1000-2000元罚款；再次酒驾：10日以下拘留，1000-2000元罚款，吊销驾驶证。醉驾：吊销驾驶证，追究刑事责任，5年禁驾；醉驾营运车：吊销驾驶证，追究刑事责任，10年禁驾，重领证后禁开营运车。</w:t>
            </w:r>
          </w:p>
        </w:tc>
        <w:tc>
          <w:tcPr>
            <w:tcW w:w="2123" w:type="dxa"/>
            <w:gridSpan w:val="2"/>
            <w:vAlign w:val="center"/>
            <w:hideMark/>
          </w:tcPr>
          <w:p w14:paraId="35B034D4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酒驾醉驾均吊销驾驶证，醉驾直接入刑，无情节豁免。</w:t>
            </w:r>
          </w:p>
        </w:tc>
      </w:tr>
      <w:tr w:rsidR="007720A3" w:rsidRPr="007720A3" w14:paraId="09516676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21BF5250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1065" w:type="dxa"/>
            <w:gridSpan w:val="2"/>
            <w:vAlign w:val="center"/>
            <w:hideMark/>
          </w:tcPr>
          <w:p w14:paraId="43C58DA5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交通事故相关违法条款</w:t>
            </w:r>
          </w:p>
        </w:tc>
        <w:tc>
          <w:tcPr>
            <w:tcW w:w="2838" w:type="dxa"/>
            <w:gridSpan w:val="3"/>
            <w:vAlign w:val="center"/>
            <w:hideMark/>
          </w:tcPr>
          <w:p w14:paraId="0CD7D0D4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交通事故后逃逸（未构成犯罪），故意破坏、伪造事故现场，隐瞒事故真相。</w:t>
            </w:r>
          </w:p>
        </w:tc>
        <w:tc>
          <w:tcPr>
            <w:tcW w:w="3402" w:type="dxa"/>
            <w:gridSpan w:val="3"/>
            <w:vAlign w:val="center"/>
            <w:hideMark/>
          </w:tcPr>
          <w:p w14:paraId="4E731F58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逃逸（未犯罪）：15日以下拘留，2000-2000元罚款，吊销驾驶证，终生禁驾。破坏现场：罚款200-2000元，可并处15日以下拘留。</w:t>
            </w:r>
          </w:p>
        </w:tc>
        <w:tc>
          <w:tcPr>
            <w:tcW w:w="2123" w:type="dxa"/>
            <w:gridSpan w:val="2"/>
            <w:vAlign w:val="center"/>
            <w:hideMark/>
          </w:tcPr>
          <w:p w14:paraId="31865401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逃逸致他人死亡的，转化为交通肇事罪加重情节，追究刑事责任。</w:t>
            </w:r>
          </w:p>
        </w:tc>
      </w:tr>
      <w:tr w:rsidR="007720A3" w:rsidRPr="007720A3" w14:paraId="7E527DC3" w14:textId="77777777" w:rsidTr="007720A3">
        <w:trPr>
          <w:trHeight w:val="585"/>
        </w:trPr>
        <w:tc>
          <w:tcPr>
            <w:tcW w:w="0" w:type="auto"/>
            <w:vMerge w:val="restart"/>
            <w:vAlign w:val="center"/>
            <w:hideMark/>
          </w:tcPr>
          <w:p w14:paraId="12D463E8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人民警察法</w:t>
            </w:r>
          </w:p>
        </w:tc>
        <w:tc>
          <w:tcPr>
            <w:tcW w:w="1065" w:type="dxa"/>
            <w:gridSpan w:val="2"/>
            <w:vAlign w:val="center"/>
            <w:hideMark/>
          </w:tcPr>
          <w:p w14:paraId="7909871B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民警违法履职条款（人身权侵害）</w:t>
            </w:r>
          </w:p>
        </w:tc>
        <w:tc>
          <w:tcPr>
            <w:tcW w:w="2838" w:type="dxa"/>
            <w:gridSpan w:val="3"/>
            <w:vAlign w:val="center"/>
            <w:hideMark/>
          </w:tcPr>
          <w:p w14:paraId="7D91101D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非法剥夺、限制他人人身自由，非法搜查他人身体、物品、住所，刑讯逼供、体罚虐待他人。</w:t>
            </w:r>
          </w:p>
        </w:tc>
        <w:tc>
          <w:tcPr>
            <w:tcW w:w="3402" w:type="dxa"/>
            <w:gridSpan w:val="3"/>
            <w:vAlign w:val="center"/>
            <w:hideMark/>
          </w:tcPr>
          <w:p w14:paraId="41242BBC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行政处分（警告至开除）；构成犯罪的追究刑事责任；受害人可申请国家赔偿。</w:t>
            </w:r>
          </w:p>
        </w:tc>
        <w:tc>
          <w:tcPr>
            <w:tcW w:w="2123" w:type="dxa"/>
            <w:gridSpan w:val="2"/>
            <w:vAlign w:val="center"/>
            <w:hideMark/>
          </w:tcPr>
          <w:p w14:paraId="23AEA73C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民警执法必须出示证件，搜查需持搜查证（紧急情况除外）。</w:t>
            </w:r>
          </w:p>
        </w:tc>
      </w:tr>
      <w:tr w:rsidR="007720A3" w:rsidRPr="007720A3" w14:paraId="1511477F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3DAFA14B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1065" w:type="dxa"/>
            <w:gridSpan w:val="2"/>
            <w:vAlign w:val="center"/>
            <w:hideMark/>
          </w:tcPr>
          <w:p w14:paraId="15CB930A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民警违法履职条款（职权滥用）</w:t>
            </w:r>
          </w:p>
        </w:tc>
        <w:tc>
          <w:tcPr>
            <w:tcW w:w="2838" w:type="dxa"/>
            <w:gridSpan w:val="3"/>
            <w:vAlign w:val="center"/>
            <w:hideMark/>
          </w:tcPr>
          <w:p w14:paraId="3DD4A37A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滥用职权、徇私舞弊，索取、收受贿赂，泄露国家秘密、警务工作秘密，从事营利性经营活动。</w:t>
            </w:r>
          </w:p>
        </w:tc>
        <w:tc>
          <w:tcPr>
            <w:tcW w:w="3402" w:type="dxa"/>
            <w:gridSpan w:val="3"/>
            <w:vAlign w:val="center"/>
            <w:hideMark/>
          </w:tcPr>
          <w:p w14:paraId="219045AE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行政处分、降低/取消警衔；受贿、泄露秘密构成犯罪的追究刑事责任；没收违法所得。</w:t>
            </w:r>
          </w:p>
        </w:tc>
        <w:tc>
          <w:tcPr>
            <w:tcW w:w="2123" w:type="dxa"/>
            <w:gridSpan w:val="2"/>
            <w:vAlign w:val="center"/>
            <w:hideMark/>
          </w:tcPr>
          <w:p w14:paraId="36CDED31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警务秘密包括案件侦查信息、公民隐私等，泄露后果严重。</w:t>
            </w:r>
          </w:p>
        </w:tc>
      </w:tr>
      <w:tr w:rsidR="007720A3" w:rsidRPr="007720A3" w14:paraId="6984BF6C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52F08CAE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1065" w:type="dxa"/>
            <w:gridSpan w:val="2"/>
            <w:vAlign w:val="center"/>
            <w:hideMark/>
          </w:tcPr>
          <w:p w14:paraId="7151DC3B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民警失职条款</w:t>
            </w:r>
          </w:p>
        </w:tc>
        <w:tc>
          <w:tcPr>
            <w:tcW w:w="3263" w:type="dxa"/>
            <w:gridSpan w:val="4"/>
            <w:vAlign w:val="center"/>
            <w:hideMark/>
          </w:tcPr>
          <w:p w14:paraId="6C7AA849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玩忽职守，不履行法定职责，拖延查处案件，导致违法犯罪行为未被及时制止。</w:t>
            </w:r>
          </w:p>
        </w:tc>
        <w:tc>
          <w:tcPr>
            <w:tcW w:w="2691" w:type="dxa"/>
            <w:vAlign w:val="center"/>
            <w:hideMark/>
          </w:tcPr>
          <w:p w14:paraId="3896E53E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行政处分；情节严重构成犯罪的，追究玩忽职守罪刑事责任。</w:t>
            </w:r>
          </w:p>
        </w:tc>
        <w:tc>
          <w:tcPr>
            <w:tcW w:w="2409" w:type="dxa"/>
            <w:gridSpan w:val="3"/>
            <w:vAlign w:val="center"/>
            <w:hideMark/>
          </w:tcPr>
          <w:p w14:paraId="0FE54495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民警对群众报警求助不得推诿，否则视为失职。</w:t>
            </w:r>
          </w:p>
        </w:tc>
      </w:tr>
      <w:tr w:rsidR="007720A3" w:rsidRPr="007720A3" w14:paraId="52E09242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24B09463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1065" w:type="dxa"/>
            <w:gridSpan w:val="2"/>
            <w:vAlign w:val="center"/>
            <w:hideMark/>
          </w:tcPr>
          <w:p w14:paraId="25396100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妨害警务装备管理条款</w:t>
            </w:r>
          </w:p>
        </w:tc>
        <w:tc>
          <w:tcPr>
            <w:tcW w:w="3263" w:type="dxa"/>
            <w:gridSpan w:val="4"/>
            <w:vAlign w:val="center"/>
            <w:hideMark/>
          </w:tcPr>
          <w:p w14:paraId="254AF7F8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非法制造、贩卖、持有、使用警用标志、制式服装、警械、证件。</w:t>
            </w:r>
          </w:p>
        </w:tc>
        <w:tc>
          <w:tcPr>
            <w:tcW w:w="2691" w:type="dxa"/>
            <w:vAlign w:val="center"/>
            <w:hideMark/>
          </w:tcPr>
          <w:p w14:paraId="4817BD0F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15日以下拘留或警告，可并处违法所得5倍以下罚款；构成犯罪的追究刑事责任。</w:t>
            </w:r>
          </w:p>
        </w:tc>
        <w:tc>
          <w:tcPr>
            <w:tcW w:w="2409" w:type="dxa"/>
            <w:gridSpan w:val="3"/>
            <w:vAlign w:val="center"/>
            <w:hideMark/>
          </w:tcPr>
          <w:p w14:paraId="51BCCBBA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警用装备由公安部门统一监制，个人不得私自持有。</w:t>
            </w:r>
          </w:p>
        </w:tc>
      </w:tr>
      <w:tr w:rsidR="007720A3" w:rsidRPr="007720A3" w14:paraId="3F180FCA" w14:textId="77777777" w:rsidTr="007720A3">
        <w:trPr>
          <w:trHeight w:val="585"/>
        </w:trPr>
        <w:tc>
          <w:tcPr>
            <w:tcW w:w="0" w:type="auto"/>
            <w:vMerge w:val="restart"/>
            <w:vAlign w:val="center"/>
            <w:hideMark/>
          </w:tcPr>
          <w:p w14:paraId="0C57D934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刑事诉讼法（侦查相关违法）</w:t>
            </w:r>
          </w:p>
        </w:tc>
        <w:tc>
          <w:tcPr>
            <w:tcW w:w="1065" w:type="dxa"/>
            <w:gridSpan w:val="2"/>
            <w:vAlign w:val="center"/>
            <w:hideMark/>
          </w:tcPr>
          <w:p w14:paraId="21345099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非法取证条款</w:t>
            </w:r>
          </w:p>
        </w:tc>
        <w:tc>
          <w:tcPr>
            <w:tcW w:w="3263" w:type="dxa"/>
            <w:gridSpan w:val="4"/>
            <w:vAlign w:val="center"/>
            <w:hideMark/>
          </w:tcPr>
          <w:p w14:paraId="6F04B39A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侦查人员刑讯逼供、暴力取证，以威胁、引诱、欺骗等非法方法收集供述、证言。</w:t>
            </w:r>
          </w:p>
        </w:tc>
        <w:tc>
          <w:tcPr>
            <w:tcW w:w="2691" w:type="dxa"/>
            <w:vAlign w:val="center"/>
            <w:hideMark/>
          </w:tcPr>
          <w:p w14:paraId="226B19BA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非法证据予以排除；相关人员行政处分；构成犯罪的追究刑讯逼供罪、暴力取证罪刑事责任。</w:t>
            </w:r>
          </w:p>
        </w:tc>
        <w:tc>
          <w:tcPr>
            <w:tcW w:w="2409" w:type="dxa"/>
            <w:gridSpan w:val="3"/>
            <w:vAlign w:val="center"/>
            <w:hideMark/>
          </w:tcPr>
          <w:p w14:paraId="01C6B4F0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可能判处无期、死刑的案件，讯问需全程录音录像，留存备查。</w:t>
            </w:r>
          </w:p>
        </w:tc>
      </w:tr>
      <w:tr w:rsidR="007720A3" w:rsidRPr="007720A3" w14:paraId="20821F73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19227F7F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1065" w:type="dxa"/>
            <w:gridSpan w:val="2"/>
            <w:vAlign w:val="center"/>
            <w:hideMark/>
          </w:tcPr>
          <w:p w14:paraId="5B81DDB6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强制措施违法条款</w:t>
            </w:r>
          </w:p>
        </w:tc>
        <w:tc>
          <w:tcPr>
            <w:tcW w:w="3263" w:type="dxa"/>
            <w:gridSpan w:val="4"/>
            <w:vAlign w:val="center"/>
            <w:hideMark/>
          </w:tcPr>
          <w:p w14:paraId="20238043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超期拘传、取保候审、监视居住，非法拘留、逮捕，不按规定通知被拘留/逮捕人家属。</w:t>
            </w:r>
          </w:p>
        </w:tc>
        <w:tc>
          <w:tcPr>
            <w:tcW w:w="2691" w:type="dxa"/>
            <w:vAlign w:val="center"/>
            <w:hideMark/>
          </w:tcPr>
          <w:p w14:paraId="0CFC4875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纠正违法行为，释放被非法羁押人员；相关人员行政处分；</w:t>
            </w: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lastRenderedPageBreak/>
              <w:t>构成犯罪的追究刑事责任；受害人可申请赔偿。</w:t>
            </w:r>
          </w:p>
        </w:tc>
        <w:tc>
          <w:tcPr>
            <w:tcW w:w="2409" w:type="dxa"/>
            <w:gridSpan w:val="3"/>
            <w:vAlign w:val="center"/>
            <w:hideMark/>
          </w:tcPr>
          <w:p w14:paraId="45747A3C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lastRenderedPageBreak/>
              <w:t>拘传最长24小时，拘留后24小时内必须讯问、通知家属（涉密案件除外）。</w:t>
            </w:r>
          </w:p>
        </w:tc>
      </w:tr>
      <w:tr w:rsidR="007720A3" w:rsidRPr="007720A3" w14:paraId="3D067428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3AFD357A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1065" w:type="dxa"/>
            <w:gridSpan w:val="2"/>
            <w:vAlign w:val="center"/>
            <w:hideMark/>
          </w:tcPr>
          <w:p w14:paraId="1EF953BA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搜查扣押违法条款</w:t>
            </w:r>
          </w:p>
        </w:tc>
        <w:tc>
          <w:tcPr>
            <w:tcW w:w="3263" w:type="dxa"/>
            <w:gridSpan w:val="4"/>
            <w:vAlign w:val="center"/>
            <w:hideMark/>
          </w:tcPr>
          <w:p w14:paraId="5E0DC835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无搜查证擅自搜查（紧急情况除外），搜查时无见证人在场，扣押与案件无关财物，私自使用扣押财物。</w:t>
            </w:r>
          </w:p>
        </w:tc>
        <w:tc>
          <w:tcPr>
            <w:tcW w:w="2691" w:type="dxa"/>
            <w:vAlign w:val="center"/>
            <w:hideMark/>
          </w:tcPr>
          <w:p w14:paraId="51C67796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纠正违法行为，返还财物；相关人员行政处分；造成损失的予以赔偿；情节严重的追究刑事责任。</w:t>
            </w:r>
          </w:p>
        </w:tc>
        <w:tc>
          <w:tcPr>
            <w:tcW w:w="2409" w:type="dxa"/>
            <w:gridSpan w:val="3"/>
            <w:vAlign w:val="center"/>
            <w:hideMark/>
          </w:tcPr>
          <w:p w14:paraId="45E6A9A2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扣押财物需当场开列清单，一式两份，由持有人、侦查人员、见证人签字。</w:t>
            </w:r>
          </w:p>
        </w:tc>
      </w:tr>
      <w:tr w:rsidR="007720A3" w:rsidRPr="007720A3" w14:paraId="4AA0162B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3BA3073C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1065" w:type="dxa"/>
            <w:gridSpan w:val="2"/>
            <w:vAlign w:val="center"/>
            <w:hideMark/>
          </w:tcPr>
          <w:p w14:paraId="7859676E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技术侦查违法条款</w:t>
            </w:r>
          </w:p>
        </w:tc>
        <w:tc>
          <w:tcPr>
            <w:tcW w:w="3263" w:type="dxa"/>
            <w:gridSpan w:val="4"/>
            <w:vAlign w:val="center"/>
            <w:hideMark/>
          </w:tcPr>
          <w:p w14:paraId="18E1D09D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未经批准擅自采取技术侦查措施，超范围、超期限使用技术侦查，泄露技术侦查获取的信息。</w:t>
            </w:r>
          </w:p>
        </w:tc>
        <w:tc>
          <w:tcPr>
            <w:tcW w:w="2691" w:type="dxa"/>
            <w:vAlign w:val="center"/>
            <w:hideMark/>
          </w:tcPr>
          <w:p w14:paraId="2A0CCF02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相关人员行政处分；构成犯罪的追究刑事责任；获取的信息不得作为证据使用。</w:t>
            </w:r>
          </w:p>
        </w:tc>
        <w:tc>
          <w:tcPr>
            <w:tcW w:w="2409" w:type="dxa"/>
            <w:gridSpan w:val="3"/>
            <w:vAlign w:val="center"/>
            <w:hideMark/>
          </w:tcPr>
          <w:p w14:paraId="486E4D80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技术侦查仅适用于危国安、恐怖活动、黑社会、重大毒品等犯罪案件。</w:t>
            </w:r>
          </w:p>
        </w:tc>
      </w:tr>
      <w:tr w:rsidR="007720A3" w:rsidRPr="007720A3" w14:paraId="2C044D2F" w14:textId="77777777" w:rsidTr="007720A3">
        <w:trPr>
          <w:trHeight w:val="585"/>
        </w:trPr>
        <w:tc>
          <w:tcPr>
            <w:tcW w:w="0" w:type="auto"/>
            <w:vMerge w:val="restart"/>
            <w:vAlign w:val="center"/>
            <w:hideMark/>
          </w:tcPr>
          <w:p w14:paraId="7A7F5452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行政复议法与行政诉讼法</w:t>
            </w:r>
          </w:p>
        </w:tc>
        <w:tc>
          <w:tcPr>
            <w:tcW w:w="1065" w:type="dxa"/>
            <w:gridSpan w:val="2"/>
            <w:vAlign w:val="center"/>
            <w:hideMark/>
          </w:tcPr>
          <w:p w14:paraId="01D2D2CA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行政复议不作为条款</w:t>
            </w:r>
          </w:p>
        </w:tc>
        <w:tc>
          <w:tcPr>
            <w:tcW w:w="3263" w:type="dxa"/>
            <w:gridSpan w:val="4"/>
            <w:vAlign w:val="center"/>
            <w:hideMark/>
          </w:tcPr>
          <w:p w14:paraId="0FED52BF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复议机关无正当理由不予受理复议申请，拖延作出复议决定，不履行复议决定。</w:t>
            </w:r>
          </w:p>
        </w:tc>
        <w:tc>
          <w:tcPr>
            <w:tcW w:w="2691" w:type="dxa"/>
            <w:vAlign w:val="center"/>
            <w:hideMark/>
          </w:tcPr>
          <w:p w14:paraId="1E8C282E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上级机关责令受理/直接受理；责令限期履行复议决定；相关人员行政处分。</w:t>
            </w:r>
          </w:p>
        </w:tc>
        <w:tc>
          <w:tcPr>
            <w:tcW w:w="2409" w:type="dxa"/>
            <w:gridSpan w:val="3"/>
            <w:vAlign w:val="center"/>
            <w:hideMark/>
          </w:tcPr>
          <w:p w14:paraId="01EE3F70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复议申请期限60日，复议决定期限60日，特殊情况可延长30日。</w:t>
            </w:r>
          </w:p>
        </w:tc>
      </w:tr>
      <w:tr w:rsidR="007720A3" w:rsidRPr="007720A3" w14:paraId="7DD8544C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3C11BEF9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1065" w:type="dxa"/>
            <w:gridSpan w:val="2"/>
            <w:vAlign w:val="center"/>
            <w:hideMark/>
          </w:tcPr>
          <w:p w14:paraId="0FD81819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行政行为违法（复议/诉讼对象）</w:t>
            </w:r>
          </w:p>
        </w:tc>
        <w:tc>
          <w:tcPr>
            <w:tcW w:w="3263" w:type="dxa"/>
            <w:gridSpan w:val="4"/>
            <w:vAlign w:val="center"/>
            <w:hideMark/>
          </w:tcPr>
          <w:p w14:paraId="70212F0D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公安具体行政行为（处罚、强制措施、许可等）主要事实不清、证据不足、适用依据错误、程序违法、超越职权。</w:t>
            </w:r>
          </w:p>
        </w:tc>
        <w:tc>
          <w:tcPr>
            <w:tcW w:w="2691" w:type="dxa"/>
            <w:vAlign w:val="center"/>
            <w:hideMark/>
          </w:tcPr>
          <w:p w14:paraId="4416F9DD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复议：撤销、变更、确认违法，责令限期履行，责令赔偿。诉讼：撤销、变更、确认违法/无效，责令履行，责令赔偿。</w:t>
            </w:r>
          </w:p>
        </w:tc>
        <w:tc>
          <w:tcPr>
            <w:tcW w:w="2409" w:type="dxa"/>
            <w:gridSpan w:val="3"/>
            <w:vAlign w:val="center"/>
            <w:hideMark/>
          </w:tcPr>
          <w:p w14:paraId="407C5BBE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抽象行政行为（规章、规范性文件）不可直接复议/诉讼，可申请附带审查。</w:t>
            </w:r>
          </w:p>
        </w:tc>
      </w:tr>
      <w:tr w:rsidR="007720A3" w:rsidRPr="007720A3" w14:paraId="3D8A7271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6F26E45D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1065" w:type="dxa"/>
            <w:gridSpan w:val="2"/>
            <w:vAlign w:val="center"/>
            <w:hideMark/>
          </w:tcPr>
          <w:p w14:paraId="4213AE42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拒不履行复议/判决条款</w:t>
            </w:r>
          </w:p>
        </w:tc>
        <w:tc>
          <w:tcPr>
            <w:tcW w:w="3263" w:type="dxa"/>
            <w:gridSpan w:val="4"/>
            <w:vAlign w:val="center"/>
            <w:hideMark/>
          </w:tcPr>
          <w:p w14:paraId="0810F82A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被申请人不履行复议决定，行政机关拒不履行法院生效行政判决、裁定。</w:t>
            </w:r>
          </w:p>
        </w:tc>
        <w:tc>
          <w:tcPr>
            <w:tcW w:w="2691" w:type="dxa"/>
            <w:vAlign w:val="center"/>
            <w:hideMark/>
          </w:tcPr>
          <w:p w14:paraId="0E0D231A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复议：责令限期履行，对负责人罚款。诉讼：划拨款项、对负责人罚款、公告、司法建议，情节严重追究刑事责任。</w:t>
            </w:r>
          </w:p>
        </w:tc>
        <w:tc>
          <w:tcPr>
            <w:tcW w:w="2409" w:type="dxa"/>
            <w:gridSpan w:val="3"/>
            <w:vAlign w:val="center"/>
            <w:hideMark/>
          </w:tcPr>
          <w:p w14:paraId="290846A2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申请人逾期不起诉又不履行复议决定的，可依法强制执行。</w:t>
            </w:r>
          </w:p>
        </w:tc>
      </w:tr>
      <w:tr w:rsidR="007720A3" w:rsidRPr="007720A3" w14:paraId="6D21C9BB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03553EBC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1065" w:type="dxa"/>
            <w:gridSpan w:val="2"/>
            <w:vAlign w:val="center"/>
            <w:hideMark/>
          </w:tcPr>
          <w:p w14:paraId="78545210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复议/诉讼程序违法条款</w:t>
            </w:r>
          </w:p>
        </w:tc>
        <w:tc>
          <w:tcPr>
            <w:tcW w:w="3263" w:type="dxa"/>
            <w:gridSpan w:val="4"/>
            <w:vAlign w:val="center"/>
            <w:hideMark/>
          </w:tcPr>
          <w:p w14:paraId="55DD309E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复议机关违反法定程序审理案件，法院违反法定程序审理行政案件，非法干预复议/诉讼活动。</w:t>
            </w:r>
          </w:p>
        </w:tc>
        <w:tc>
          <w:tcPr>
            <w:tcW w:w="2691" w:type="dxa"/>
            <w:vAlign w:val="center"/>
            <w:hideMark/>
          </w:tcPr>
          <w:p w14:paraId="219EF118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撤销原决定，重新审理；相关人员行政处分；构成犯罪的追究刑事责任。</w:t>
            </w:r>
          </w:p>
        </w:tc>
        <w:tc>
          <w:tcPr>
            <w:tcW w:w="2409" w:type="dxa"/>
            <w:gridSpan w:val="3"/>
            <w:vAlign w:val="center"/>
            <w:hideMark/>
          </w:tcPr>
          <w:p w14:paraId="6993FB6F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行政诉讼不适用调解（赔偿、补偿、自由裁量案件除外）。</w:t>
            </w:r>
          </w:p>
        </w:tc>
      </w:tr>
      <w:tr w:rsidR="007720A3" w:rsidRPr="007720A3" w14:paraId="4A54CD1A" w14:textId="77777777" w:rsidTr="007720A3">
        <w:trPr>
          <w:trHeight w:val="585"/>
        </w:trPr>
        <w:tc>
          <w:tcPr>
            <w:tcW w:w="0" w:type="auto"/>
            <w:vMerge w:val="restart"/>
            <w:vAlign w:val="center"/>
            <w:hideMark/>
          </w:tcPr>
          <w:p w14:paraId="4445072A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禁毒法</w:t>
            </w:r>
          </w:p>
        </w:tc>
        <w:tc>
          <w:tcPr>
            <w:tcW w:w="926" w:type="dxa"/>
            <w:vAlign w:val="center"/>
            <w:hideMark/>
          </w:tcPr>
          <w:p w14:paraId="2730B665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毒品原植物违法条款</w:t>
            </w:r>
          </w:p>
        </w:tc>
        <w:tc>
          <w:tcPr>
            <w:tcW w:w="2552" w:type="dxa"/>
            <w:gridSpan w:val="3"/>
            <w:vAlign w:val="center"/>
            <w:hideMark/>
          </w:tcPr>
          <w:p w14:paraId="12D1F5E5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非法种植罂粟、古柯植物、大麻植物，非法买卖、运输、携带、持有未经灭活的毒品原植物种子/幼苗。</w:t>
            </w:r>
          </w:p>
        </w:tc>
        <w:tc>
          <w:tcPr>
            <w:tcW w:w="4252" w:type="dxa"/>
            <w:gridSpan w:val="5"/>
            <w:vAlign w:val="center"/>
            <w:hideMark/>
          </w:tcPr>
          <w:p w14:paraId="1BD30452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种植少量（罂粟＜500株）：10-15日拘留，可并处3000元以下罚款；情节较轻的5日以下拘留/500元以下罚款，成熟前铲除不予处罚。种植数量大（罂粟≥500株）：5年以下有期徒刑/拘役/管制，并处罚金；数量巨大的5年以上，并处没收财产。非法买卖种子：3年以下有期徒刑/拘役/管制，并处或单处罚金。</w:t>
            </w:r>
          </w:p>
        </w:tc>
        <w:tc>
          <w:tcPr>
            <w:tcW w:w="1698" w:type="dxa"/>
            <w:vAlign w:val="center"/>
            <w:hideMark/>
          </w:tcPr>
          <w:p w14:paraId="09598520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政府、村居委发现非法种植需立即铲除，隐瞒不报视为失职。</w:t>
            </w:r>
          </w:p>
        </w:tc>
      </w:tr>
      <w:tr w:rsidR="007720A3" w:rsidRPr="007720A3" w14:paraId="7174749B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324D4C4B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926" w:type="dxa"/>
            <w:vAlign w:val="center"/>
            <w:hideMark/>
          </w:tcPr>
          <w:p w14:paraId="5A7497A9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毒品交易及引诱教唆条款</w:t>
            </w:r>
          </w:p>
        </w:tc>
        <w:tc>
          <w:tcPr>
            <w:tcW w:w="2552" w:type="dxa"/>
            <w:gridSpan w:val="3"/>
            <w:vAlign w:val="center"/>
            <w:hideMark/>
          </w:tcPr>
          <w:p w14:paraId="45EB13FF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引诱、教唆、欺骗、强迫他人吸食、注射毒品，介绍买卖毒品。</w:t>
            </w:r>
          </w:p>
        </w:tc>
        <w:tc>
          <w:tcPr>
            <w:tcW w:w="4252" w:type="dxa"/>
            <w:gridSpan w:val="5"/>
            <w:vAlign w:val="center"/>
            <w:hideMark/>
          </w:tcPr>
          <w:p w14:paraId="666B032A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引诱/教唆/欺骗：3年以下有期徒刑/拘役/管制，并处罚金；情节严重的3-7年，并处罚金。强迫：3-10年有期徒刑，并处罚金。介绍买卖毒品：构成犯罪的追究刑事责任；情节较轻的10-15日拘留，可并处3000元以下罚款。</w:t>
            </w:r>
          </w:p>
        </w:tc>
        <w:tc>
          <w:tcPr>
            <w:tcW w:w="1698" w:type="dxa"/>
            <w:vAlign w:val="center"/>
            <w:hideMark/>
          </w:tcPr>
          <w:p w14:paraId="326540D2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引诱教唆未成年人吸毒的，从重处罚。</w:t>
            </w:r>
          </w:p>
        </w:tc>
      </w:tr>
      <w:tr w:rsidR="007720A3" w:rsidRPr="007720A3" w14:paraId="1CB23465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1BAA409E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926" w:type="dxa"/>
            <w:vAlign w:val="center"/>
            <w:hideMark/>
          </w:tcPr>
          <w:p w14:paraId="6D7DACDC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吸毒及相关违法条款</w:t>
            </w:r>
          </w:p>
        </w:tc>
        <w:tc>
          <w:tcPr>
            <w:tcW w:w="2552" w:type="dxa"/>
            <w:gridSpan w:val="3"/>
            <w:vAlign w:val="center"/>
            <w:hideMark/>
          </w:tcPr>
          <w:p w14:paraId="095D6E5C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吸食、注射毒品，非法持有少量毒品（鸦片＜200克、海洛因/冰毒＜10克），胁迫、欺骗医务人员开具麻醉药品/精神药品。</w:t>
            </w:r>
          </w:p>
        </w:tc>
        <w:tc>
          <w:tcPr>
            <w:tcW w:w="4252" w:type="dxa"/>
            <w:gridSpan w:val="5"/>
            <w:vAlign w:val="center"/>
            <w:hideMark/>
          </w:tcPr>
          <w:p w14:paraId="605F6B67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10-15日拘留，可并处2000元以下罚款；情节较轻的5日以下拘留/500元以下罚款。主动登记/戒毒的不予处罚，吸毒成瘾的强制隔离戒毒。</w:t>
            </w:r>
          </w:p>
        </w:tc>
        <w:tc>
          <w:tcPr>
            <w:tcW w:w="1698" w:type="dxa"/>
            <w:vAlign w:val="center"/>
            <w:hideMark/>
          </w:tcPr>
          <w:p w14:paraId="47A84029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非法持有毒品数量达到定罪标准的，按非法持有毒品罪追究刑事责任。</w:t>
            </w:r>
          </w:p>
        </w:tc>
      </w:tr>
      <w:tr w:rsidR="007720A3" w:rsidRPr="007720A3" w14:paraId="4C430D62" w14:textId="77777777" w:rsidTr="007720A3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7B90D5D0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</w:p>
        </w:tc>
        <w:tc>
          <w:tcPr>
            <w:tcW w:w="926" w:type="dxa"/>
            <w:vAlign w:val="center"/>
            <w:hideMark/>
          </w:tcPr>
          <w:p w14:paraId="7E678591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场所及相关单位违法条款</w:t>
            </w:r>
          </w:p>
        </w:tc>
        <w:tc>
          <w:tcPr>
            <w:tcW w:w="2552" w:type="dxa"/>
            <w:gridSpan w:val="3"/>
            <w:vAlign w:val="center"/>
            <w:hideMark/>
          </w:tcPr>
          <w:p w14:paraId="647C195D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娱乐场所及从业人员实施毒品违法犯罪，为吸毒提供条件，未落实禁毒防范措施导致毒品违法犯罪发生。</w:t>
            </w:r>
          </w:p>
        </w:tc>
        <w:tc>
          <w:tcPr>
            <w:tcW w:w="4252" w:type="dxa"/>
            <w:gridSpan w:val="5"/>
            <w:vAlign w:val="center"/>
            <w:hideMark/>
          </w:tcPr>
          <w:p w14:paraId="07E5F136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构成犯罪的追究刑事责任；尚不构成犯罪的：没收违法所得财物，停业整顿3-6个月；情节严重的吊销许可证，对负责人处1-2万元罚款。场所未落实措施：警告、限期改正；逾期不改的1-5万元罚款，情节严重的停业整顿。</w:t>
            </w:r>
          </w:p>
        </w:tc>
        <w:tc>
          <w:tcPr>
            <w:tcW w:w="1698" w:type="dxa"/>
            <w:vAlign w:val="center"/>
            <w:hideMark/>
          </w:tcPr>
          <w:p w14:paraId="1B6351BA" w14:textId="77777777" w:rsidR="007720A3" w:rsidRPr="007720A3" w:rsidRDefault="007720A3" w:rsidP="007720A3">
            <w:pPr>
              <w:widowControl/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</w:pPr>
            <w:r w:rsidRPr="007720A3">
              <w:rPr>
                <w:rFonts w:ascii="鼎猎宋刻体" w:eastAsia="鼎猎宋刻体" w:hAnsi="鼎猎宋刻体" w:cs="宋体"/>
                <w:kern w:val="0"/>
                <w:sz w:val="20"/>
                <w:szCs w:val="20"/>
              </w:rPr>
              <w:t>娱乐场所需建立禁毒巡查制度，发现吸毒行为立即报告公安。</w:t>
            </w:r>
          </w:p>
        </w:tc>
      </w:tr>
    </w:tbl>
    <w:p w14:paraId="65920BCD" w14:textId="77777777" w:rsidR="007720A3" w:rsidRPr="00B2720C" w:rsidRDefault="007720A3" w:rsidP="007720A3">
      <w:pPr>
        <w:pStyle w:val="31"/>
        <w:ind w:firstLineChars="0" w:firstLine="0"/>
        <w:rPr>
          <w:rFonts w:hint="eastAsia"/>
        </w:rPr>
      </w:pPr>
    </w:p>
    <w:sectPr w:rsidR="007720A3" w:rsidRPr="00B2720C" w:rsidSect="00E2789B">
      <w:pgSz w:w="11906" w:h="16838"/>
      <w:pgMar w:top="720" w:right="851" w:bottom="720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鼎猎宋刻体">
    <w:panose1 w:val="03000503000000000000"/>
    <w:charset w:val="86"/>
    <w:family w:val="script"/>
    <w:pitch w:val="variable"/>
    <w:sig w:usb0="00000003" w:usb1="08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6175"/>
    <w:multiLevelType w:val="hybridMultilevel"/>
    <w:tmpl w:val="3B3832EC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57E6B82"/>
    <w:multiLevelType w:val="hybridMultilevel"/>
    <w:tmpl w:val="4D1A65AC"/>
    <w:lvl w:ilvl="0" w:tplc="04090005">
      <w:start w:val="1"/>
      <w:numFmt w:val="bullet"/>
      <w:lvlText w:val=""/>
      <w:lvlJc w:val="left"/>
      <w:pPr>
        <w:ind w:left="9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0" w:hanging="440"/>
      </w:pPr>
      <w:rPr>
        <w:rFonts w:ascii="Wingdings" w:hAnsi="Wingdings" w:hint="default"/>
      </w:rPr>
    </w:lvl>
  </w:abstractNum>
  <w:abstractNum w:abstractNumId="2" w15:restartNumberingAfterBreak="0">
    <w:nsid w:val="07086922"/>
    <w:multiLevelType w:val="hybridMultilevel"/>
    <w:tmpl w:val="3AF8A4AE"/>
    <w:lvl w:ilvl="0" w:tplc="04090005">
      <w:start w:val="1"/>
      <w:numFmt w:val="bullet"/>
      <w:lvlText w:val=""/>
      <w:lvlJc w:val="left"/>
      <w:pPr>
        <w:ind w:left="9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0" w:hanging="440"/>
      </w:pPr>
      <w:rPr>
        <w:rFonts w:ascii="Wingdings" w:hAnsi="Wingdings" w:hint="default"/>
      </w:rPr>
    </w:lvl>
  </w:abstractNum>
  <w:abstractNum w:abstractNumId="3" w15:restartNumberingAfterBreak="0">
    <w:nsid w:val="0E224F73"/>
    <w:multiLevelType w:val="hybridMultilevel"/>
    <w:tmpl w:val="75BAD542"/>
    <w:lvl w:ilvl="0" w:tplc="04090005">
      <w:start w:val="1"/>
      <w:numFmt w:val="bullet"/>
      <w:lvlText w:val=""/>
      <w:lvlJc w:val="left"/>
      <w:pPr>
        <w:ind w:left="9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0" w:hanging="440"/>
      </w:pPr>
      <w:rPr>
        <w:rFonts w:ascii="Wingdings" w:hAnsi="Wingdings" w:hint="default"/>
      </w:rPr>
    </w:lvl>
  </w:abstractNum>
  <w:abstractNum w:abstractNumId="4" w15:restartNumberingAfterBreak="0">
    <w:nsid w:val="0FDB778D"/>
    <w:multiLevelType w:val="multilevel"/>
    <w:tmpl w:val="53C88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346F6D"/>
    <w:multiLevelType w:val="hybridMultilevel"/>
    <w:tmpl w:val="0C046904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6B8500A"/>
    <w:multiLevelType w:val="hybridMultilevel"/>
    <w:tmpl w:val="A530967C"/>
    <w:lvl w:ilvl="0" w:tplc="04090005">
      <w:start w:val="1"/>
      <w:numFmt w:val="bullet"/>
      <w:lvlText w:val=""/>
      <w:lvlJc w:val="left"/>
      <w:pPr>
        <w:ind w:left="9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0" w:hanging="440"/>
      </w:pPr>
      <w:rPr>
        <w:rFonts w:ascii="Wingdings" w:hAnsi="Wingdings" w:hint="default"/>
      </w:rPr>
    </w:lvl>
  </w:abstractNum>
  <w:abstractNum w:abstractNumId="7" w15:restartNumberingAfterBreak="0">
    <w:nsid w:val="17942CD3"/>
    <w:multiLevelType w:val="hybridMultilevel"/>
    <w:tmpl w:val="87B46712"/>
    <w:lvl w:ilvl="0" w:tplc="04090005">
      <w:start w:val="1"/>
      <w:numFmt w:val="bullet"/>
      <w:lvlText w:val=""/>
      <w:lvlJc w:val="left"/>
      <w:pPr>
        <w:ind w:left="9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0" w:hanging="440"/>
      </w:pPr>
      <w:rPr>
        <w:rFonts w:ascii="Wingdings" w:hAnsi="Wingdings" w:hint="default"/>
      </w:rPr>
    </w:lvl>
  </w:abstractNum>
  <w:abstractNum w:abstractNumId="8" w15:restartNumberingAfterBreak="0">
    <w:nsid w:val="17AD7E6A"/>
    <w:multiLevelType w:val="multilevel"/>
    <w:tmpl w:val="1AEC2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437AA4"/>
    <w:multiLevelType w:val="multilevel"/>
    <w:tmpl w:val="85582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6B4462"/>
    <w:multiLevelType w:val="hybridMultilevel"/>
    <w:tmpl w:val="2E863E5C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963EF9"/>
    <w:multiLevelType w:val="multilevel"/>
    <w:tmpl w:val="49CEB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370353"/>
    <w:multiLevelType w:val="hybridMultilevel"/>
    <w:tmpl w:val="7D605D86"/>
    <w:lvl w:ilvl="0" w:tplc="04090005">
      <w:start w:val="1"/>
      <w:numFmt w:val="bullet"/>
      <w:lvlText w:val=""/>
      <w:lvlJc w:val="left"/>
      <w:pPr>
        <w:ind w:left="9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0" w:hanging="440"/>
      </w:pPr>
      <w:rPr>
        <w:rFonts w:ascii="Wingdings" w:hAnsi="Wingdings" w:hint="default"/>
      </w:rPr>
    </w:lvl>
  </w:abstractNum>
  <w:abstractNum w:abstractNumId="13" w15:restartNumberingAfterBreak="0">
    <w:nsid w:val="296C5069"/>
    <w:multiLevelType w:val="hybridMultilevel"/>
    <w:tmpl w:val="FFDE9562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BD83917"/>
    <w:multiLevelType w:val="hybridMultilevel"/>
    <w:tmpl w:val="737A8EC8"/>
    <w:lvl w:ilvl="0" w:tplc="FE0A6064">
      <w:start w:val="1"/>
      <w:numFmt w:val="japaneseCounting"/>
      <w:lvlText w:val="%1、"/>
      <w:lvlJc w:val="left"/>
      <w:pPr>
        <w:ind w:left="588" w:hanging="58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2036620"/>
    <w:multiLevelType w:val="hybridMultilevel"/>
    <w:tmpl w:val="6CDCBF60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334E7DC4"/>
    <w:multiLevelType w:val="hybridMultilevel"/>
    <w:tmpl w:val="1A2C7DAA"/>
    <w:lvl w:ilvl="0" w:tplc="04090005">
      <w:start w:val="1"/>
      <w:numFmt w:val="bullet"/>
      <w:lvlText w:val=""/>
      <w:lvlJc w:val="left"/>
      <w:pPr>
        <w:ind w:left="9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0" w:hanging="440"/>
      </w:pPr>
      <w:rPr>
        <w:rFonts w:ascii="Wingdings" w:hAnsi="Wingdings" w:hint="default"/>
      </w:rPr>
    </w:lvl>
  </w:abstractNum>
  <w:abstractNum w:abstractNumId="17" w15:restartNumberingAfterBreak="0">
    <w:nsid w:val="35EE31C8"/>
    <w:multiLevelType w:val="hybridMultilevel"/>
    <w:tmpl w:val="E1FAF27C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A02240C"/>
    <w:multiLevelType w:val="hybridMultilevel"/>
    <w:tmpl w:val="3E4E8D5C"/>
    <w:lvl w:ilvl="0" w:tplc="04090005">
      <w:start w:val="1"/>
      <w:numFmt w:val="bullet"/>
      <w:lvlText w:val=""/>
      <w:lvlJc w:val="left"/>
      <w:pPr>
        <w:ind w:left="9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0" w:hanging="440"/>
      </w:pPr>
      <w:rPr>
        <w:rFonts w:ascii="Wingdings" w:hAnsi="Wingdings" w:hint="default"/>
      </w:rPr>
    </w:lvl>
  </w:abstractNum>
  <w:abstractNum w:abstractNumId="19" w15:restartNumberingAfterBreak="0">
    <w:nsid w:val="3BFA1E99"/>
    <w:multiLevelType w:val="hybridMultilevel"/>
    <w:tmpl w:val="2C10C914"/>
    <w:lvl w:ilvl="0" w:tplc="04090005">
      <w:start w:val="1"/>
      <w:numFmt w:val="bullet"/>
      <w:lvlText w:val=""/>
      <w:lvlJc w:val="left"/>
      <w:pPr>
        <w:ind w:left="9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0" w:hanging="440"/>
      </w:pPr>
      <w:rPr>
        <w:rFonts w:ascii="Wingdings" w:hAnsi="Wingdings" w:hint="default"/>
      </w:rPr>
    </w:lvl>
  </w:abstractNum>
  <w:abstractNum w:abstractNumId="20" w15:restartNumberingAfterBreak="0">
    <w:nsid w:val="3D790050"/>
    <w:multiLevelType w:val="hybridMultilevel"/>
    <w:tmpl w:val="37B227FA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41731407"/>
    <w:multiLevelType w:val="multilevel"/>
    <w:tmpl w:val="F9A01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194077"/>
    <w:multiLevelType w:val="multilevel"/>
    <w:tmpl w:val="BBF05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4A09AB"/>
    <w:multiLevelType w:val="hybridMultilevel"/>
    <w:tmpl w:val="34BEEBA4"/>
    <w:lvl w:ilvl="0" w:tplc="04090005">
      <w:start w:val="1"/>
      <w:numFmt w:val="bullet"/>
      <w:lvlText w:val=""/>
      <w:lvlJc w:val="left"/>
      <w:pPr>
        <w:ind w:left="9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0" w:hanging="440"/>
      </w:pPr>
      <w:rPr>
        <w:rFonts w:ascii="Wingdings" w:hAnsi="Wingdings" w:hint="default"/>
      </w:rPr>
    </w:lvl>
  </w:abstractNum>
  <w:abstractNum w:abstractNumId="24" w15:restartNumberingAfterBreak="0">
    <w:nsid w:val="470435A7"/>
    <w:multiLevelType w:val="hybridMultilevel"/>
    <w:tmpl w:val="2B78060E"/>
    <w:lvl w:ilvl="0" w:tplc="04090005">
      <w:start w:val="1"/>
      <w:numFmt w:val="bullet"/>
      <w:lvlText w:val=""/>
      <w:lvlJc w:val="left"/>
      <w:pPr>
        <w:ind w:left="9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0" w:hanging="440"/>
      </w:pPr>
      <w:rPr>
        <w:rFonts w:ascii="Wingdings" w:hAnsi="Wingdings" w:hint="default"/>
      </w:rPr>
    </w:lvl>
  </w:abstractNum>
  <w:abstractNum w:abstractNumId="25" w15:restartNumberingAfterBreak="0">
    <w:nsid w:val="497B2CA3"/>
    <w:multiLevelType w:val="multilevel"/>
    <w:tmpl w:val="3A8A1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324DD5"/>
    <w:multiLevelType w:val="multilevel"/>
    <w:tmpl w:val="6846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EE076B"/>
    <w:multiLevelType w:val="hybridMultilevel"/>
    <w:tmpl w:val="C930C490"/>
    <w:lvl w:ilvl="0" w:tplc="254E7DC2">
      <w:start w:val="1"/>
      <w:numFmt w:val="none"/>
      <w:lvlText w:val="一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4E58406C"/>
    <w:multiLevelType w:val="hybridMultilevel"/>
    <w:tmpl w:val="85EADE0C"/>
    <w:lvl w:ilvl="0" w:tplc="04090005">
      <w:start w:val="1"/>
      <w:numFmt w:val="bullet"/>
      <w:lvlText w:val=""/>
      <w:lvlJc w:val="left"/>
      <w:pPr>
        <w:ind w:left="9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0" w:hanging="440"/>
      </w:pPr>
      <w:rPr>
        <w:rFonts w:ascii="Wingdings" w:hAnsi="Wingdings" w:hint="default"/>
      </w:rPr>
    </w:lvl>
  </w:abstractNum>
  <w:abstractNum w:abstractNumId="29" w15:restartNumberingAfterBreak="0">
    <w:nsid w:val="4E9E55BB"/>
    <w:multiLevelType w:val="multilevel"/>
    <w:tmpl w:val="6E040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8434BA"/>
    <w:multiLevelType w:val="hybridMultilevel"/>
    <w:tmpl w:val="F1165B4C"/>
    <w:lvl w:ilvl="0" w:tplc="04090005">
      <w:start w:val="1"/>
      <w:numFmt w:val="bullet"/>
      <w:lvlText w:val=""/>
      <w:lvlJc w:val="left"/>
      <w:pPr>
        <w:ind w:left="9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0" w:hanging="440"/>
      </w:pPr>
      <w:rPr>
        <w:rFonts w:ascii="Wingdings" w:hAnsi="Wingdings" w:hint="default"/>
      </w:rPr>
    </w:lvl>
  </w:abstractNum>
  <w:abstractNum w:abstractNumId="31" w15:restartNumberingAfterBreak="0">
    <w:nsid w:val="55D7644E"/>
    <w:multiLevelType w:val="hybridMultilevel"/>
    <w:tmpl w:val="A0E613A2"/>
    <w:lvl w:ilvl="0" w:tplc="04090005">
      <w:start w:val="1"/>
      <w:numFmt w:val="bullet"/>
      <w:lvlText w:val=""/>
      <w:lvlJc w:val="left"/>
      <w:pPr>
        <w:ind w:left="9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0" w:hanging="440"/>
      </w:pPr>
      <w:rPr>
        <w:rFonts w:ascii="Wingdings" w:hAnsi="Wingdings" w:hint="default"/>
      </w:rPr>
    </w:lvl>
  </w:abstractNum>
  <w:abstractNum w:abstractNumId="32" w15:restartNumberingAfterBreak="0">
    <w:nsid w:val="56955844"/>
    <w:multiLevelType w:val="hybridMultilevel"/>
    <w:tmpl w:val="D24C531A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5A8B4FA0"/>
    <w:multiLevelType w:val="multilevel"/>
    <w:tmpl w:val="E8D26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E117CC"/>
    <w:multiLevelType w:val="hybridMultilevel"/>
    <w:tmpl w:val="2D72B7E6"/>
    <w:lvl w:ilvl="0" w:tplc="04090005">
      <w:start w:val="1"/>
      <w:numFmt w:val="bullet"/>
      <w:lvlText w:val=""/>
      <w:lvlJc w:val="left"/>
      <w:pPr>
        <w:ind w:left="9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0" w:hanging="440"/>
      </w:pPr>
      <w:rPr>
        <w:rFonts w:ascii="Wingdings" w:hAnsi="Wingdings" w:hint="default"/>
      </w:rPr>
    </w:lvl>
  </w:abstractNum>
  <w:abstractNum w:abstractNumId="35" w15:restartNumberingAfterBreak="0">
    <w:nsid w:val="5BFA4AA4"/>
    <w:multiLevelType w:val="multilevel"/>
    <w:tmpl w:val="533EF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015128"/>
    <w:multiLevelType w:val="multilevel"/>
    <w:tmpl w:val="85B84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2B2C43"/>
    <w:multiLevelType w:val="hybridMultilevel"/>
    <w:tmpl w:val="9DB83948"/>
    <w:lvl w:ilvl="0" w:tplc="04090005">
      <w:start w:val="1"/>
      <w:numFmt w:val="bullet"/>
      <w:lvlText w:val=""/>
      <w:lvlJc w:val="left"/>
      <w:pPr>
        <w:ind w:left="9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0" w:hanging="440"/>
      </w:pPr>
      <w:rPr>
        <w:rFonts w:ascii="Wingdings" w:hAnsi="Wingdings" w:hint="default"/>
      </w:rPr>
    </w:lvl>
  </w:abstractNum>
  <w:abstractNum w:abstractNumId="38" w15:restartNumberingAfterBreak="0">
    <w:nsid w:val="5D7E788C"/>
    <w:multiLevelType w:val="multilevel"/>
    <w:tmpl w:val="DB921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1606856"/>
    <w:multiLevelType w:val="hybridMultilevel"/>
    <w:tmpl w:val="CDC23A7E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686415A3"/>
    <w:multiLevelType w:val="hybridMultilevel"/>
    <w:tmpl w:val="8B629EEC"/>
    <w:lvl w:ilvl="0" w:tplc="04090001">
      <w:start w:val="1"/>
      <w:numFmt w:val="bullet"/>
      <w:lvlText w:val=""/>
      <w:lvlJc w:val="left"/>
      <w:pPr>
        <w:ind w:left="9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0" w:hanging="440"/>
      </w:pPr>
      <w:rPr>
        <w:rFonts w:ascii="Wingdings" w:hAnsi="Wingdings" w:hint="default"/>
      </w:rPr>
    </w:lvl>
  </w:abstractNum>
  <w:abstractNum w:abstractNumId="41" w15:restartNumberingAfterBreak="0">
    <w:nsid w:val="6B7C4B8A"/>
    <w:multiLevelType w:val="hybridMultilevel"/>
    <w:tmpl w:val="3E5812AE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6C747060"/>
    <w:multiLevelType w:val="hybridMultilevel"/>
    <w:tmpl w:val="C4C8E398"/>
    <w:lvl w:ilvl="0" w:tplc="04090005">
      <w:start w:val="1"/>
      <w:numFmt w:val="bullet"/>
      <w:lvlText w:val=""/>
      <w:lvlJc w:val="left"/>
      <w:pPr>
        <w:ind w:left="9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0" w:hanging="440"/>
      </w:pPr>
      <w:rPr>
        <w:rFonts w:ascii="Wingdings" w:hAnsi="Wingdings" w:hint="default"/>
      </w:rPr>
    </w:lvl>
  </w:abstractNum>
  <w:abstractNum w:abstractNumId="43" w15:restartNumberingAfterBreak="0">
    <w:nsid w:val="6DD71A94"/>
    <w:multiLevelType w:val="multilevel"/>
    <w:tmpl w:val="B4046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05631D"/>
    <w:multiLevelType w:val="multilevel"/>
    <w:tmpl w:val="45624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D3609F"/>
    <w:multiLevelType w:val="hybridMultilevel"/>
    <w:tmpl w:val="0DEC8D7C"/>
    <w:lvl w:ilvl="0" w:tplc="04090005">
      <w:start w:val="1"/>
      <w:numFmt w:val="bullet"/>
      <w:lvlText w:val=""/>
      <w:lvlJc w:val="left"/>
      <w:pPr>
        <w:ind w:left="9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0" w:hanging="440"/>
      </w:pPr>
      <w:rPr>
        <w:rFonts w:ascii="Wingdings" w:hAnsi="Wingdings" w:hint="default"/>
      </w:rPr>
    </w:lvl>
  </w:abstractNum>
  <w:abstractNum w:abstractNumId="46" w15:restartNumberingAfterBreak="0">
    <w:nsid w:val="7F344EFB"/>
    <w:multiLevelType w:val="multilevel"/>
    <w:tmpl w:val="6E88C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6341695">
    <w:abstractNumId w:val="44"/>
  </w:num>
  <w:num w:numId="2" w16cid:durableId="1675300391">
    <w:abstractNumId w:val="26"/>
  </w:num>
  <w:num w:numId="3" w16cid:durableId="1418332313">
    <w:abstractNumId w:val="4"/>
  </w:num>
  <w:num w:numId="4" w16cid:durableId="1030691579">
    <w:abstractNumId w:val="8"/>
  </w:num>
  <w:num w:numId="5" w16cid:durableId="204292192">
    <w:abstractNumId w:val="21"/>
  </w:num>
  <w:num w:numId="6" w16cid:durableId="1939874247">
    <w:abstractNumId w:val="35"/>
  </w:num>
  <w:num w:numId="7" w16cid:durableId="2104640978">
    <w:abstractNumId w:val="9"/>
  </w:num>
  <w:num w:numId="8" w16cid:durableId="1905144315">
    <w:abstractNumId w:val="36"/>
  </w:num>
  <w:num w:numId="9" w16cid:durableId="1019770139">
    <w:abstractNumId w:val="11"/>
  </w:num>
  <w:num w:numId="10" w16cid:durableId="1209299207">
    <w:abstractNumId w:val="38"/>
  </w:num>
  <w:num w:numId="11" w16cid:durableId="1859924930">
    <w:abstractNumId w:val="43"/>
  </w:num>
  <w:num w:numId="12" w16cid:durableId="708802045">
    <w:abstractNumId w:val="33"/>
  </w:num>
  <w:num w:numId="13" w16cid:durableId="1581524071">
    <w:abstractNumId w:val="22"/>
  </w:num>
  <w:num w:numId="14" w16cid:durableId="409697828">
    <w:abstractNumId w:val="29"/>
  </w:num>
  <w:num w:numId="15" w16cid:durableId="117796786">
    <w:abstractNumId w:val="46"/>
  </w:num>
  <w:num w:numId="16" w16cid:durableId="1752039567">
    <w:abstractNumId w:val="25"/>
  </w:num>
  <w:num w:numId="17" w16cid:durableId="686718212">
    <w:abstractNumId w:val="40"/>
  </w:num>
  <w:num w:numId="18" w16cid:durableId="1730686929">
    <w:abstractNumId w:val="7"/>
  </w:num>
  <w:num w:numId="19" w16cid:durableId="1177503037">
    <w:abstractNumId w:val="45"/>
  </w:num>
  <w:num w:numId="20" w16cid:durableId="1898393139">
    <w:abstractNumId w:val="12"/>
  </w:num>
  <w:num w:numId="21" w16cid:durableId="887648900">
    <w:abstractNumId w:val="1"/>
  </w:num>
  <w:num w:numId="22" w16cid:durableId="368604481">
    <w:abstractNumId w:val="2"/>
  </w:num>
  <w:num w:numId="23" w16cid:durableId="93013425">
    <w:abstractNumId w:val="31"/>
  </w:num>
  <w:num w:numId="24" w16cid:durableId="25562929">
    <w:abstractNumId w:val="42"/>
  </w:num>
  <w:num w:numId="25" w16cid:durableId="430711804">
    <w:abstractNumId w:val="23"/>
  </w:num>
  <w:num w:numId="26" w16cid:durableId="1267619714">
    <w:abstractNumId w:val="30"/>
  </w:num>
  <w:num w:numId="27" w16cid:durableId="333381866">
    <w:abstractNumId w:val="18"/>
  </w:num>
  <w:num w:numId="28" w16cid:durableId="1462573935">
    <w:abstractNumId w:val="5"/>
  </w:num>
  <w:num w:numId="29" w16cid:durableId="2081907626">
    <w:abstractNumId w:val="19"/>
  </w:num>
  <w:num w:numId="30" w16cid:durableId="1927349606">
    <w:abstractNumId w:val="20"/>
  </w:num>
  <w:num w:numId="31" w16cid:durableId="71437085">
    <w:abstractNumId w:val="0"/>
  </w:num>
  <w:num w:numId="32" w16cid:durableId="1456868240">
    <w:abstractNumId w:val="15"/>
  </w:num>
  <w:num w:numId="33" w16cid:durableId="3018297">
    <w:abstractNumId w:val="34"/>
  </w:num>
  <w:num w:numId="34" w16cid:durableId="2015910736">
    <w:abstractNumId w:val="39"/>
  </w:num>
  <w:num w:numId="35" w16cid:durableId="627276667">
    <w:abstractNumId w:val="14"/>
  </w:num>
  <w:num w:numId="36" w16cid:durableId="397633769">
    <w:abstractNumId w:val="27"/>
  </w:num>
  <w:num w:numId="37" w16cid:durableId="1973055417">
    <w:abstractNumId w:val="37"/>
  </w:num>
  <w:num w:numId="38" w16cid:durableId="1702702873">
    <w:abstractNumId w:val="6"/>
  </w:num>
  <w:num w:numId="39" w16cid:durableId="1098022070">
    <w:abstractNumId w:val="13"/>
  </w:num>
  <w:num w:numId="40" w16cid:durableId="1303540195">
    <w:abstractNumId w:val="41"/>
  </w:num>
  <w:num w:numId="41" w16cid:durableId="1841697447">
    <w:abstractNumId w:val="28"/>
  </w:num>
  <w:num w:numId="42" w16cid:durableId="1612591008">
    <w:abstractNumId w:val="32"/>
  </w:num>
  <w:num w:numId="43" w16cid:durableId="1505120815">
    <w:abstractNumId w:val="10"/>
  </w:num>
  <w:num w:numId="44" w16cid:durableId="805509385">
    <w:abstractNumId w:val="17"/>
  </w:num>
  <w:num w:numId="45" w16cid:durableId="1473209358">
    <w:abstractNumId w:val="24"/>
  </w:num>
  <w:num w:numId="46" w16cid:durableId="419913645">
    <w:abstractNumId w:val="16"/>
  </w:num>
  <w:num w:numId="47" w16cid:durableId="7504675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639"/>
    <w:rsid w:val="00001438"/>
    <w:rsid w:val="00024D86"/>
    <w:rsid w:val="00240F31"/>
    <w:rsid w:val="00300C6D"/>
    <w:rsid w:val="00475697"/>
    <w:rsid w:val="00535AF4"/>
    <w:rsid w:val="007720A3"/>
    <w:rsid w:val="007A5A2D"/>
    <w:rsid w:val="007C36D2"/>
    <w:rsid w:val="009043D1"/>
    <w:rsid w:val="00B2720C"/>
    <w:rsid w:val="00B3619F"/>
    <w:rsid w:val="00C30A6E"/>
    <w:rsid w:val="00D6497C"/>
    <w:rsid w:val="00D65639"/>
    <w:rsid w:val="00E24DF1"/>
    <w:rsid w:val="00E2789B"/>
    <w:rsid w:val="00E36587"/>
    <w:rsid w:val="00EB677C"/>
    <w:rsid w:val="00ED228D"/>
    <w:rsid w:val="00FA0286"/>
    <w:rsid w:val="00FE0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4926E"/>
  <w15:chartTrackingRefBased/>
  <w15:docId w15:val="{36C3B8A7-DBEB-42CE-AA8E-7FBC5375F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56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56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6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56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563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563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563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563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56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5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5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56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563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656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56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56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56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56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5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563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56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56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56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56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56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5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56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5639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C30A6E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C30A6E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C30A6E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C30A6E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customStyle="1" w:styleId="11">
    <w:name w:val="样式1"/>
    <w:basedOn w:val="1"/>
    <w:link w:val="12"/>
    <w:qFormat/>
    <w:rsid w:val="00C30A6E"/>
    <w:pPr>
      <w:jc w:val="center"/>
    </w:pPr>
    <w:rPr>
      <w:rFonts w:ascii="鼎猎宋刻体" w:eastAsia="鼎猎宋刻体" w:hAnsi="鼎猎宋刻体"/>
      <w:color w:val="000000" w:themeColor="text1"/>
      <w:szCs w:val="52"/>
    </w:rPr>
  </w:style>
  <w:style w:type="character" w:customStyle="1" w:styleId="12">
    <w:name w:val="样式1 字符"/>
    <w:basedOn w:val="10"/>
    <w:link w:val="11"/>
    <w:rsid w:val="00C30A6E"/>
    <w:rPr>
      <w:rFonts w:ascii="鼎猎宋刻体" w:eastAsia="鼎猎宋刻体" w:hAnsi="鼎猎宋刻体" w:cstheme="majorBidi"/>
      <w:color w:val="000000" w:themeColor="text1"/>
      <w:sz w:val="48"/>
      <w:szCs w:val="52"/>
    </w:rPr>
  </w:style>
  <w:style w:type="paragraph" w:customStyle="1" w:styleId="21">
    <w:name w:val="样式2"/>
    <w:basedOn w:val="2"/>
    <w:link w:val="22"/>
    <w:qFormat/>
    <w:rsid w:val="00ED228D"/>
    <w:pPr>
      <w:spacing w:before="60" w:after="20"/>
    </w:pPr>
    <w:rPr>
      <w:rFonts w:ascii="鼎猎宋刻体" w:eastAsia="鼎猎宋刻体" w:hAnsi="鼎猎宋刻体"/>
      <w:color w:val="000000" w:themeColor="text1"/>
      <w:sz w:val="32"/>
      <w:szCs w:val="36"/>
    </w:rPr>
  </w:style>
  <w:style w:type="character" w:customStyle="1" w:styleId="22">
    <w:name w:val="样式2 字符"/>
    <w:basedOn w:val="20"/>
    <w:link w:val="21"/>
    <w:rsid w:val="00ED228D"/>
    <w:rPr>
      <w:rFonts w:ascii="鼎猎宋刻体" w:eastAsia="鼎猎宋刻体" w:hAnsi="鼎猎宋刻体" w:cstheme="majorBidi"/>
      <w:color w:val="000000" w:themeColor="text1"/>
      <w:sz w:val="32"/>
      <w:szCs w:val="36"/>
    </w:rPr>
  </w:style>
  <w:style w:type="paragraph" w:customStyle="1" w:styleId="31">
    <w:name w:val="样式3"/>
    <w:basedOn w:val="a"/>
    <w:link w:val="32"/>
    <w:qFormat/>
    <w:rsid w:val="00C30A6E"/>
    <w:pPr>
      <w:ind w:firstLineChars="200" w:firstLine="420"/>
    </w:pPr>
    <w:rPr>
      <w:rFonts w:ascii="鼎猎宋刻体" w:eastAsia="鼎猎宋刻体" w:hAnsi="鼎猎宋刻体"/>
      <w:spacing w:val="20"/>
      <w:kern w:val="10"/>
    </w:rPr>
  </w:style>
  <w:style w:type="character" w:customStyle="1" w:styleId="32">
    <w:name w:val="样式3 字符"/>
    <w:basedOn w:val="a0"/>
    <w:link w:val="31"/>
    <w:rsid w:val="00C30A6E"/>
    <w:rPr>
      <w:rFonts w:ascii="鼎猎宋刻体" w:eastAsia="鼎猎宋刻体" w:hAnsi="鼎猎宋刻体"/>
      <w:spacing w:val="20"/>
      <w:kern w:val="10"/>
    </w:rPr>
  </w:style>
  <w:style w:type="paragraph" w:customStyle="1" w:styleId="41">
    <w:name w:val="样式4"/>
    <w:basedOn w:val="31"/>
    <w:next w:val="a"/>
    <w:link w:val="42"/>
    <w:qFormat/>
    <w:rsid w:val="00E24DF1"/>
    <w:pPr>
      <w:spacing w:beforeLines="50" w:before="50"/>
      <w:ind w:firstLineChars="0" w:firstLine="0"/>
    </w:pPr>
    <w:rPr>
      <w:b/>
      <w:bCs/>
    </w:rPr>
  </w:style>
  <w:style w:type="character" w:customStyle="1" w:styleId="42">
    <w:name w:val="样式4 字符"/>
    <w:basedOn w:val="32"/>
    <w:link w:val="41"/>
    <w:rsid w:val="00E24DF1"/>
    <w:rPr>
      <w:rFonts w:ascii="鼎猎宋刻体" w:eastAsia="鼎猎宋刻体" w:hAnsi="鼎猎宋刻体"/>
      <w:b/>
      <w:bCs/>
      <w:spacing w:val="20"/>
      <w:kern w:val="10"/>
    </w:rPr>
  </w:style>
  <w:style w:type="table" w:styleId="ae">
    <w:name w:val="Table Grid"/>
    <w:basedOn w:val="a1"/>
    <w:uiPriority w:val="39"/>
    <w:rsid w:val="00E24D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EB677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E329F4-5336-41B2-BA56-A3D043FB2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3339</Words>
  <Characters>19034</Characters>
  <Application>Microsoft Office Word</Application>
  <DocSecurity>0</DocSecurity>
  <Lines>158</Lines>
  <Paragraphs>44</Paragraphs>
  <ScaleCrop>false</ScaleCrop>
  <Company/>
  <LinksUpToDate>false</LinksUpToDate>
  <CharactersWithSpaces>22329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彪 王</dc:creator>
  <cp:keywords/>
  <dc:description/>
  <cp:lastModifiedBy>彪 王</cp:lastModifiedBy>
  <cp:revision>7</cp:revision>
  <cp:lastPrinted>2026-01-21T10:57:00Z</cp:lastPrinted>
  <dcterms:created xsi:type="dcterms:W3CDTF">2026-01-21T08:04:00Z</dcterms:created>
  <dcterms:modified xsi:type="dcterms:W3CDTF">2026-01-21T10:57:00Z</dcterms:modified>
</cp:coreProperties>
</file>