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Layout w:type="fixed"/>
        <w:tblLook w:val="06A0" w:firstRow="1" w:lastRow="0" w:firstColumn="1" w:lastColumn="0" w:noHBand="1" w:noVBand="1"/>
      </w:tblPr>
      <w:tblGrid>
        <w:gridCol w:w="1493"/>
        <w:gridCol w:w="7522"/>
      </w:tblGrid>
      <w:tr w:rsidR="1B8F08E5" w:rsidTr="1B8F08E5" w14:paraId="250CF443">
        <w:trPr>
          <w:trHeight w:val="300"/>
        </w:trPr>
        <w:tc>
          <w:tcPr>
            <w:tcW w:w="1493" w:type="dxa"/>
            <w:tcMar/>
            <w:vAlign w:val="top"/>
          </w:tcPr>
          <w:p w:rsidR="1B8F08E5" w:rsidP="1B8F08E5" w:rsidRDefault="1B8F08E5" w14:paraId="5B6B22CC" w14:textId="1496F301">
            <w:pPr>
              <w:jc w:val="center"/>
            </w:pPr>
          </w:p>
        </w:tc>
        <w:tc>
          <w:tcPr>
            <w:tcW w:w="7522" w:type="dxa"/>
            <w:tcMar/>
            <w:vAlign w:val="top"/>
          </w:tcPr>
          <w:p w:rsidR="1B8F08E5" w:rsidP="1B8F08E5" w:rsidRDefault="1B8F08E5" w14:paraId="3711C2F2" w14:textId="7B57B850">
            <w:pPr>
              <w:spacing w:line="274" w:lineRule="auto"/>
              <w:jc w:val="center"/>
            </w:pPr>
            <w:r w:rsidRPr="1B8F08E5" w:rsidR="1B8F08E5">
              <w:rPr>
                <w:rFonts w:ascii="Arial" w:hAnsi="Arial" w:eastAsia="Arial" w:cs="Arial"/>
                <w:b w:val="1"/>
                <w:bCs w:val="1"/>
              </w:rPr>
              <w:t xml:space="preserve"> </w:t>
            </w:r>
          </w:p>
          <w:p w:rsidR="1B8F08E5" w:rsidP="1B8F08E5" w:rsidRDefault="1B8F08E5" w14:paraId="1326E719" w14:textId="57087A06">
            <w:pPr>
              <w:spacing w:line="274" w:lineRule="auto"/>
              <w:jc w:val="center"/>
            </w:pPr>
            <w:r w:rsidRPr="1B8F08E5" w:rsidR="1B8F08E5">
              <w:rPr>
                <w:rFonts w:ascii="Arial" w:hAnsi="Arial" w:eastAsia="Arial" w:cs="Arial"/>
                <w:b w:val="1"/>
                <w:bCs w:val="1"/>
              </w:rPr>
              <w:t>UNIVERSIDADE FEDERAL DE UBERLÂNDIA</w:t>
            </w:r>
          </w:p>
          <w:p w:rsidR="1B8F08E5" w:rsidP="1B8F08E5" w:rsidRDefault="1B8F08E5" w14:paraId="048C382A" w14:textId="75032E25">
            <w:pPr>
              <w:spacing w:line="274" w:lineRule="auto"/>
              <w:jc w:val="center"/>
            </w:pPr>
            <w:r w:rsidRPr="1B8F08E5" w:rsidR="1B8F08E5">
              <w:rPr>
                <w:rFonts w:ascii="Arial" w:hAnsi="Arial" w:eastAsia="Arial" w:cs="Arial"/>
              </w:rPr>
              <w:t>Disciplina:</w:t>
            </w:r>
            <w:r w:rsidRPr="1B8F08E5" w:rsidR="1B8F08E5">
              <w:rPr>
                <w:rFonts w:ascii="Arial" w:hAnsi="Arial" w:eastAsia="Arial" w:cs="Arial"/>
                <w:b w:val="1"/>
                <w:bCs w:val="1"/>
              </w:rPr>
              <w:t xml:space="preserve"> Sistema de Banco de Dados</w:t>
            </w:r>
          </w:p>
          <w:p w:rsidR="1B8F08E5" w:rsidP="1B8F08E5" w:rsidRDefault="1B8F08E5" w14:paraId="7A533977" w14:textId="2E2557E3">
            <w:pPr>
              <w:spacing w:line="274" w:lineRule="auto"/>
              <w:jc w:val="center"/>
            </w:pPr>
            <w:r w:rsidRPr="1B8F08E5" w:rsidR="1B8F08E5">
              <w:rPr>
                <w:rFonts w:ascii="Arial" w:hAnsi="Arial" w:eastAsia="Arial" w:cs="Arial"/>
              </w:rPr>
              <w:t>Curso:</w:t>
            </w:r>
            <w:r w:rsidRPr="1B8F08E5" w:rsidR="1B8F08E5">
              <w:rPr>
                <w:rFonts w:ascii="Arial" w:hAnsi="Arial" w:eastAsia="Arial" w:cs="Arial"/>
                <w:b w:val="1"/>
                <w:bCs w:val="1"/>
              </w:rPr>
              <w:t xml:space="preserve"> Ciência da Computação</w:t>
            </w:r>
          </w:p>
          <w:p w:rsidR="1B8F08E5" w:rsidP="1B8F08E5" w:rsidRDefault="1B8F08E5" w14:paraId="0770BD1E" w14:textId="628CCB28">
            <w:pPr>
              <w:spacing w:line="274" w:lineRule="auto"/>
              <w:jc w:val="center"/>
            </w:pPr>
            <w:r w:rsidRPr="1B8F08E5" w:rsidR="1B8F08E5">
              <w:rPr>
                <w:rFonts w:ascii="Arial" w:hAnsi="Arial" w:eastAsia="Arial" w:cs="Arial"/>
              </w:rPr>
              <w:t>Professores:</w:t>
            </w:r>
            <w:r w:rsidRPr="1B8F08E5" w:rsidR="1B8F08E5">
              <w:rPr>
                <w:rFonts w:ascii="Arial" w:hAnsi="Arial" w:eastAsia="Arial" w:cs="Arial"/>
                <w:b w:val="1"/>
                <w:bCs w:val="1"/>
              </w:rPr>
              <w:t xml:space="preserve"> Elaine Ribeiro Faria</w:t>
            </w:r>
          </w:p>
          <w:p w:rsidR="1B8F08E5" w:rsidP="1B8F08E5" w:rsidRDefault="1B8F08E5" w14:paraId="36A8EE28" w14:textId="490B92A1">
            <w:pPr>
              <w:spacing w:line="274" w:lineRule="auto"/>
              <w:jc w:val="center"/>
            </w:pPr>
            <w:r w:rsidRPr="1B8F08E5" w:rsidR="1B8F08E5">
              <w:rPr>
                <w:rFonts w:ascii="Arial" w:hAnsi="Arial" w:eastAsia="Arial" w:cs="Arial"/>
                <w:b w:val="1"/>
                <w:bCs w:val="1"/>
              </w:rPr>
              <w:t>Bruno Travençolo</w:t>
            </w:r>
          </w:p>
        </w:tc>
      </w:tr>
    </w:tbl>
    <w:p xmlns:wp14="http://schemas.microsoft.com/office/word/2010/wordml" w:rsidP="1B8F08E5" w14:paraId="4963487F" wp14:textId="33B3B79E">
      <w:pPr>
        <w:spacing w:line="274" w:lineRule="auto"/>
        <w:jc w:val="center"/>
        <w:rPr>
          <w:rFonts w:ascii="Arial" w:hAnsi="Arial" w:eastAsia="Arial" w:cs="Arial"/>
          <w:b w:val="1"/>
          <w:bCs w:val="1"/>
          <w:strike w:val="0"/>
          <w:dstrike w:val="0"/>
          <w:noProof w:val="0"/>
          <w:sz w:val="22"/>
          <w:szCs w:val="22"/>
          <w:u w:val="single"/>
          <w:lang w:val="pt-BR"/>
        </w:rPr>
      </w:pPr>
    </w:p>
    <w:p xmlns:wp14="http://schemas.microsoft.com/office/word/2010/wordml" w:rsidP="1B8F08E5" w14:paraId="39A33ED0" wp14:textId="55CD8556">
      <w:pPr>
        <w:spacing w:line="274" w:lineRule="auto"/>
        <w:jc w:val="center"/>
      </w:pPr>
      <w:r w:rsidRPr="1B8F08E5" w:rsidR="70AB617E">
        <w:rPr>
          <w:rFonts w:ascii="Arial" w:hAnsi="Arial" w:eastAsia="Arial" w:cs="Arial"/>
          <w:b w:val="1"/>
          <w:bCs w:val="1"/>
          <w:strike w:val="0"/>
          <w:dstrike w:val="0"/>
          <w:noProof w:val="0"/>
          <w:sz w:val="22"/>
          <w:szCs w:val="22"/>
          <w:u w:val="single"/>
          <w:lang w:val="pt-BR"/>
        </w:rPr>
        <w:t>Aula Prática no 12</w:t>
      </w:r>
    </w:p>
    <w:p xmlns:wp14="http://schemas.microsoft.com/office/word/2010/wordml" w:rsidP="1B8F08E5" w14:paraId="7F579448" wp14:textId="55D13E90">
      <w:pPr>
        <w:spacing w:line="274" w:lineRule="auto"/>
      </w:pPr>
      <w:r w:rsidRPr="1B8F08E5" w:rsidR="70AB617E">
        <w:rPr>
          <w:rFonts w:ascii="Calibri" w:hAnsi="Calibri" w:eastAsia="Calibri" w:cs="Calibri"/>
          <w:noProof w:val="0"/>
          <w:sz w:val="22"/>
          <w:szCs w:val="22"/>
          <w:lang w:val="pt-BR"/>
        </w:rPr>
        <w:t>== não é necessário criar novas tabelas. Use o esquema aplicado as outras práticas ==</w:t>
      </w:r>
    </w:p>
    <w:p xmlns:wp14="http://schemas.microsoft.com/office/word/2010/wordml" w:rsidP="1B8F08E5" w14:paraId="6F5BAAB0" wp14:textId="3E76C7EB">
      <w:pPr>
        <w:spacing w:line="274" w:lineRule="auto"/>
      </w:pPr>
      <w:r w:rsidRPr="1B8F08E5" w:rsidR="70AB617E">
        <w:rPr>
          <w:rFonts w:ascii="Calibri" w:hAnsi="Calibri" w:eastAsia="Calibri" w:cs="Calibri"/>
          <w:noProof w:val="0"/>
          <w:sz w:val="22"/>
          <w:szCs w:val="22"/>
          <w:lang w:val="pt-BR"/>
        </w:rPr>
        <w:t>Observações: perderá nota quem não dar um nome apropriado para as funções criadas.</w:t>
      </w:r>
    </w:p>
    <w:p xmlns:wp14="http://schemas.microsoft.com/office/word/2010/wordml" w:rsidP="1B8F08E5" w14:paraId="5B4A3483" wp14:textId="4389500C">
      <w:pPr>
        <w:spacing w:line="274" w:lineRule="auto"/>
      </w:pPr>
      <w:r w:rsidRPr="1B8F08E5" w:rsidR="70AB617E">
        <w:rPr>
          <w:rFonts w:ascii="Calibri" w:hAnsi="Calibri" w:eastAsia="Calibri" w:cs="Calibri"/>
          <w:noProof w:val="0"/>
          <w:sz w:val="22"/>
          <w:szCs w:val="22"/>
          <w:lang w:val="pt-BR"/>
        </w:rPr>
        <w:t>Exemplos de nomes não apropriados: create  function insercao3; create  function ex1</w:t>
      </w:r>
    </w:p>
    <w:p xmlns:wp14="http://schemas.microsoft.com/office/word/2010/wordml" w:rsidP="1B8F08E5" w14:paraId="4612E837" wp14:textId="56D2DFB4">
      <w:pPr>
        <w:spacing w:line="274" w:lineRule="auto"/>
      </w:pPr>
      <w:r w:rsidRPr="1B8F08E5" w:rsidR="70AB617E">
        <w:rPr>
          <w:rFonts w:ascii="Calibri" w:hAnsi="Calibri" w:eastAsia="Calibri" w:cs="Calibri"/>
          <w:noProof w:val="0"/>
          <w:sz w:val="22"/>
          <w:szCs w:val="22"/>
          <w:lang w:val="pt-BR"/>
        </w:rPr>
        <w:t>Exemplos de nomes apropriados: create  function InsereNovoEmpregado; create  function VerificaIdade</w:t>
      </w:r>
    </w:p>
    <w:p xmlns:wp14="http://schemas.microsoft.com/office/word/2010/wordml" w:rsidP="1B8F08E5" w14:paraId="003AFF40" wp14:textId="35713537">
      <w:pPr>
        <w:spacing w:line="274" w:lineRule="auto"/>
        <w:jc w:val="both"/>
      </w:pPr>
      <w:r w:rsidRPr="1B8F08E5" w:rsidR="70AB617E">
        <w:rPr>
          <w:rFonts w:ascii="Calibri" w:hAnsi="Calibri" w:eastAsia="Calibri" w:cs="Calibri"/>
          <w:noProof w:val="0"/>
          <w:sz w:val="22"/>
          <w:szCs w:val="22"/>
          <w:lang w:val="pt-BR"/>
        </w:rPr>
        <w:t xml:space="preserve">1) Fazer um </w:t>
      </w:r>
      <w:proofErr w:type="spellStart"/>
      <w:r w:rsidRPr="1B8F08E5" w:rsidR="70AB617E">
        <w:rPr>
          <w:rFonts w:ascii="Calibri" w:hAnsi="Calibri" w:eastAsia="Calibri" w:cs="Calibri"/>
          <w:b w:val="1"/>
          <w:bCs w:val="1"/>
          <w:noProof w:val="0"/>
          <w:sz w:val="22"/>
          <w:szCs w:val="22"/>
          <w:lang w:val="pt-BR"/>
        </w:rPr>
        <w:t>stored</w:t>
      </w:r>
      <w:proofErr w:type="spellEnd"/>
      <w:r w:rsidRPr="1B8F08E5" w:rsidR="70AB617E">
        <w:rPr>
          <w:rFonts w:ascii="Calibri" w:hAnsi="Calibri" w:eastAsia="Calibri" w:cs="Calibri"/>
          <w:b w:val="1"/>
          <w:b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que faça a inserção dos dados em uma tabela utilizando um </w:t>
      </w:r>
      <w:proofErr w:type="spellStart"/>
      <w:r w:rsidRPr="1B8F08E5" w:rsidR="70AB617E">
        <w:rPr>
          <w:rFonts w:ascii="Calibri" w:hAnsi="Calibri" w:eastAsia="Calibri" w:cs="Calibri"/>
          <w:i w:val="1"/>
          <w:iCs w:val="1"/>
          <w:noProof w:val="0"/>
          <w:sz w:val="22"/>
          <w:szCs w:val="22"/>
          <w:lang w:val="pt-BR"/>
        </w:rPr>
        <w:t>sequence</w:t>
      </w:r>
      <w:proofErr w:type="spellEnd"/>
      <w:r w:rsidRPr="1B8F08E5" w:rsidR="70AB617E">
        <w:rPr>
          <w:rFonts w:ascii="Calibri" w:hAnsi="Calibri" w:eastAsia="Calibri" w:cs="Calibri"/>
          <w:noProof w:val="0"/>
          <w:sz w:val="22"/>
          <w:szCs w:val="22"/>
          <w:lang w:val="pt-BR"/>
        </w:rPr>
        <w:t xml:space="preserve">. Insira alguns dados nesta tabela através do </w:t>
      </w:r>
      <w:proofErr w:type="spellStart"/>
      <w:r w:rsidRPr="1B8F08E5" w:rsidR="70AB617E">
        <w:rPr>
          <w:rFonts w:ascii="Calibri" w:hAnsi="Calibri" w:eastAsia="Calibri" w:cs="Calibri"/>
          <w:i w:val="1"/>
          <w:iCs w:val="1"/>
          <w:noProof w:val="0"/>
          <w:sz w:val="22"/>
          <w:szCs w:val="22"/>
          <w:lang w:val="pt-BR"/>
        </w:rPr>
        <w:t>stored</w:t>
      </w:r>
      <w:proofErr w:type="spellEnd"/>
      <w:r w:rsidRPr="1B8F08E5" w:rsidR="70AB617E">
        <w:rPr>
          <w:rFonts w:ascii="Calibri" w:hAnsi="Calibri" w:eastAsia="Calibri" w:cs="Calibri"/>
          <w:i w:val="1"/>
          <w:i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criado. Na resposta, mostrar a tabela antes e o depois da chamada da função.</w:t>
      </w:r>
    </w:p>
    <w:p xmlns:wp14="http://schemas.microsoft.com/office/word/2010/wordml" w:rsidP="1B8F08E5" w14:paraId="0D7B60A8" wp14:textId="2271447A">
      <w:pPr>
        <w:spacing w:line="274" w:lineRule="auto"/>
        <w:jc w:val="both"/>
      </w:pPr>
      <w:r w:rsidRPr="1B8F08E5" w:rsidR="70AB617E">
        <w:rPr>
          <w:rFonts w:ascii="Calibri" w:hAnsi="Calibri" w:eastAsia="Calibri" w:cs="Calibri"/>
          <w:noProof w:val="0"/>
          <w:sz w:val="22"/>
          <w:szCs w:val="22"/>
          <w:lang w:val="pt-BR"/>
        </w:rPr>
        <w:t xml:space="preserve">2) Fazer um </w:t>
      </w:r>
      <w:proofErr w:type="spellStart"/>
      <w:r w:rsidRPr="1B8F08E5" w:rsidR="70AB617E">
        <w:rPr>
          <w:rFonts w:ascii="Calibri" w:hAnsi="Calibri" w:eastAsia="Calibri" w:cs="Calibri"/>
          <w:b w:val="1"/>
          <w:bCs w:val="1"/>
          <w:noProof w:val="0"/>
          <w:sz w:val="22"/>
          <w:szCs w:val="22"/>
          <w:lang w:val="pt-BR"/>
        </w:rPr>
        <w:t>stored</w:t>
      </w:r>
      <w:proofErr w:type="spellEnd"/>
      <w:r w:rsidRPr="1B8F08E5" w:rsidR="70AB617E">
        <w:rPr>
          <w:rFonts w:ascii="Calibri" w:hAnsi="Calibri" w:eastAsia="Calibri" w:cs="Calibri"/>
          <w:b w:val="1"/>
          <w:b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que faça a inserção dos dados em três ou mais tabelas ao mesmo tempo. Envolver pelo menos as tabelas ensina ou frequenta. Insira alguns dados nessas tabelas por meio do </w:t>
      </w:r>
      <w:proofErr w:type="spellStart"/>
      <w:r w:rsidRPr="1B8F08E5" w:rsidR="70AB617E">
        <w:rPr>
          <w:rFonts w:ascii="Calibri" w:hAnsi="Calibri" w:eastAsia="Calibri" w:cs="Calibri"/>
          <w:i w:val="1"/>
          <w:iCs w:val="1"/>
          <w:noProof w:val="0"/>
          <w:sz w:val="22"/>
          <w:szCs w:val="22"/>
          <w:lang w:val="pt-BR"/>
        </w:rPr>
        <w:t>stored</w:t>
      </w:r>
      <w:proofErr w:type="spellEnd"/>
      <w:r w:rsidRPr="1B8F08E5" w:rsidR="70AB617E">
        <w:rPr>
          <w:rFonts w:ascii="Calibri" w:hAnsi="Calibri" w:eastAsia="Calibri" w:cs="Calibri"/>
          <w:i w:val="1"/>
          <w:i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criado.  Os dados a serem inseridos devem, na sua maioria, serem passados como parâmetro (dica: utilize %TYPE). Na resposta, mostrar as tabelas antes e depois da chamada da função.</w:t>
      </w:r>
    </w:p>
    <w:p xmlns:wp14="http://schemas.microsoft.com/office/word/2010/wordml" w:rsidP="1B8F08E5" w14:paraId="3146B151" wp14:textId="33410A90">
      <w:pPr>
        <w:spacing w:line="274" w:lineRule="auto"/>
        <w:jc w:val="both"/>
      </w:pPr>
      <w:r w:rsidRPr="1B8F08E5" w:rsidR="70AB617E">
        <w:rPr>
          <w:rFonts w:ascii="Calibri" w:hAnsi="Calibri" w:eastAsia="Calibri" w:cs="Calibri"/>
          <w:noProof w:val="0"/>
          <w:sz w:val="22"/>
          <w:szCs w:val="22"/>
          <w:lang w:val="pt-BR"/>
        </w:rPr>
        <w:t xml:space="preserve">3) Fazer um </w:t>
      </w:r>
      <w:proofErr w:type="spellStart"/>
      <w:r w:rsidRPr="1B8F08E5" w:rsidR="70AB617E">
        <w:rPr>
          <w:rFonts w:ascii="Calibri" w:hAnsi="Calibri" w:eastAsia="Calibri" w:cs="Calibri"/>
          <w:b w:val="1"/>
          <w:bCs w:val="1"/>
          <w:noProof w:val="0"/>
          <w:sz w:val="22"/>
          <w:szCs w:val="22"/>
          <w:lang w:val="pt-BR"/>
        </w:rPr>
        <w:t>stored</w:t>
      </w:r>
      <w:proofErr w:type="spellEnd"/>
      <w:r w:rsidRPr="1B8F08E5" w:rsidR="70AB617E">
        <w:rPr>
          <w:rFonts w:ascii="Calibri" w:hAnsi="Calibri" w:eastAsia="Calibri" w:cs="Calibri"/>
          <w:b w:val="1"/>
          <w:bCs w:val="1"/>
          <w:noProof w:val="0"/>
          <w:sz w:val="22"/>
          <w:szCs w:val="22"/>
          <w:lang w:val="pt-BR"/>
        </w:rPr>
        <w:t xml:space="preserve"> procedure </w:t>
      </w:r>
      <w:r w:rsidRPr="1B8F08E5" w:rsidR="70AB617E">
        <w:rPr>
          <w:rFonts w:ascii="Calibri" w:hAnsi="Calibri" w:eastAsia="Calibri" w:cs="Calibri"/>
          <w:noProof w:val="0"/>
          <w:sz w:val="22"/>
          <w:szCs w:val="22"/>
          <w:lang w:val="pt-BR"/>
        </w:rPr>
        <w:t xml:space="preserve">que retorne um </w:t>
      </w:r>
      <w:proofErr w:type="spellStart"/>
      <w:r w:rsidRPr="1B8F08E5" w:rsidR="70AB617E">
        <w:rPr>
          <w:rFonts w:ascii="Calibri" w:hAnsi="Calibri" w:eastAsia="Calibri" w:cs="Calibri"/>
          <w:i w:val="1"/>
          <w:iCs w:val="1"/>
          <w:noProof w:val="0"/>
          <w:sz w:val="22"/>
          <w:szCs w:val="22"/>
          <w:lang w:val="pt-BR"/>
        </w:rPr>
        <w:t>exception</w:t>
      </w:r>
      <w:proofErr w:type="spellEnd"/>
      <w:r w:rsidRPr="1B8F08E5" w:rsidR="70AB617E">
        <w:rPr>
          <w:rFonts w:ascii="Calibri" w:hAnsi="Calibri" w:eastAsia="Calibri" w:cs="Calibri"/>
          <w:noProof w:val="0"/>
          <w:sz w:val="22"/>
          <w:szCs w:val="22"/>
          <w:lang w:val="pt-BR"/>
        </w:rPr>
        <w:t xml:space="preserve"> por causa de um erro na hora de inserção dos dados em uma determinada tabela (não pode ser as mesmas tabelas dos exercícios anteriores). Em caso de sucesso, uma mensagem deve ser exibida. O erro deve ser algo semântico não verificado pelo SGBD (por exemplo, chaves primárias, estrangeiras, tipos). Coloque um comentário sobre qual o erro semântico está sendo considerado. Na resposta, mostrar um caso em que o erro ocorre e uma caso em que ele não ocorre.</w:t>
      </w:r>
    </w:p>
    <w:p xmlns:wp14="http://schemas.microsoft.com/office/word/2010/wordml" w:rsidP="1B8F08E5" w14:paraId="25221CB3" wp14:textId="54832800">
      <w:pPr>
        <w:spacing w:line="274" w:lineRule="auto"/>
        <w:jc w:val="both"/>
      </w:pPr>
      <w:r w:rsidRPr="1B8F08E5" w:rsidR="70AB617E">
        <w:rPr>
          <w:rFonts w:ascii="Calibri" w:hAnsi="Calibri" w:eastAsia="Calibri" w:cs="Calibri"/>
          <w:noProof w:val="0"/>
          <w:sz w:val="22"/>
          <w:szCs w:val="22"/>
          <w:lang w:val="pt-BR"/>
        </w:rPr>
        <w:t xml:space="preserve">4) Fazer um </w:t>
      </w:r>
      <w:proofErr w:type="spellStart"/>
      <w:r w:rsidRPr="1B8F08E5" w:rsidR="70AB617E">
        <w:rPr>
          <w:rFonts w:ascii="Calibri" w:hAnsi="Calibri" w:eastAsia="Calibri" w:cs="Calibri"/>
          <w:b w:val="1"/>
          <w:bCs w:val="1"/>
          <w:noProof w:val="0"/>
          <w:sz w:val="22"/>
          <w:szCs w:val="22"/>
          <w:lang w:val="pt-BR"/>
        </w:rPr>
        <w:t>stored</w:t>
      </w:r>
      <w:proofErr w:type="spellEnd"/>
      <w:r w:rsidRPr="1B8F08E5" w:rsidR="70AB617E">
        <w:rPr>
          <w:rFonts w:ascii="Calibri" w:hAnsi="Calibri" w:eastAsia="Calibri" w:cs="Calibri"/>
          <w:b w:val="1"/>
          <w:b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que normalize as notas dos alunos de uma determinada turma (parâmetros para turma: ano/semestre/</w:t>
      </w:r>
      <w:proofErr w:type="spellStart"/>
      <w:r w:rsidRPr="1B8F08E5" w:rsidR="70AB617E">
        <w:rPr>
          <w:rFonts w:ascii="Calibri" w:hAnsi="Calibri" w:eastAsia="Calibri" w:cs="Calibri"/>
          <w:noProof w:val="0"/>
          <w:sz w:val="22"/>
          <w:szCs w:val="22"/>
          <w:lang w:val="pt-BR"/>
        </w:rPr>
        <w:t>cod_disc</w:t>
      </w:r>
      <w:proofErr w:type="spellEnd"/>
      <w:r w:rsidRPr="1B8F08E5" w:rsidR="70AB617E">
        <w:rPr>
          <w:rFonts w:ascii="Calibri" w:hAnsi="Calibri" w:eastAsia="Calibri" w:cs="Calibri"/>
          <w:noProof w:val="0"/>
          <w:sz w:val="22"/>
          <w:szCs w:val="22"/>
          <w:lang w:val="pt-BR"/>
        </w:rPr>
        <w:t>/turma). A maior nota deverá ser transformada em 10 e as demais crescerem proporcionalmente. Após a normalização, caso algum aluno fique com nota entre 5.80 e 5.99, esta deverá ser arredondada para 6.0.</w:t>
      </w:r>
    </w:p>
    <w:p xmlns:wp14="http://schemas.microsoft.com/office/word/2010/wordml" w:rsidP="1B8F08E5" w14:paraId="268A5055" wp14:textId="4B0C27E2">
      <w:pPr>
        <w:spacing w:line="274" w:lineRule="auto"/>
      </w:pPr>
      <w:r w:rsidRPr="1B8F08E5" w:rsidR="70AB617E">
        <w:rPr>
          <w:rFonts w:ascii="Calibri" w:hAnsi="Calibri" w:eastAsia="Calibri" w:cs="Calibri"/>
          <w:noProof w:val="0"/>
          <w:sz w:val="22"/>
          <w:szCs w:val="22"/>
          <w:lang w:val="pt-BR"/>
        </w:rPr>
        <w:t>Não criar consultas aninhadas para solucionar este exercício. Procure um caso no BD em que de fato ocorrerá uma normalização. Caso não exista, crie novos dados (mostrar os comandos). Na resposta, mostrar o antes e o depois da chamada da função.</w:t>
      </w:r>
    </w:p>
    <w:p xmlns:wp14="http://schemas.microsoft.com/office/word/2010/wordml" w:rsidP="1B8F08E5" w14:paraId="1E207724" wp14:textId="7972A983">
      <w:pPr>
        <w:spacing w:line="274" w:lineRule="auto"/>
        <w:jc w:val="both"/>
      </w:pPr>
      <w:r w:rsidRPr="1B8F08E5" w:rsidR="70AB617E">
        <w:rPr>
          <w:rFonts w:ascii="Calibri" w:hAnsi="Calibri" w:eastAsia="Calibri" w:cs="Calibri"/>
          <w:noProof w:val="0"/>
          <w:sz w:val="22"/>
          <w:szCs w:val="22"/>
          <w:lang w:val="pt-BR"/>
        </w:rPr>
        <w:t xml:space="preserve">5) Fazer um </w:t>
      </w:r>
      <w:proofErr w:type="spellStart"/>
      <w:r w:rsidRPr="1B8F08E5" w:rsidR="70AB617E">
        <w:rPr>
          <w:rFonts w:ascii="Calibri" w:hAnsi="Calibri" w:eastAsia="Calibri" w:cs="Calibri"/>
          <w:b w:val="1"/>
          <w:bCs w:val="1"/>
          <w:noProof w:val="0"/>
          <w:sz w:val="22"/>
          <w:szCs w:val="22"/>
          <w:lang w:val="pt-BR"/>
        </w:rPr>
        <w:t>stored</w:t>
      </w:r>
      <w:proofErr w:type="spellEnd"/>
      <w:r w:rsidRPr="1B8F08E5" w:rsidR="70AB617E">
        <w:rPr>
          <w:rFonts w:ascii="Calibri" w:hAnsi="Calibri" w:eastAsia="Calibri" w:cs="Calibri"/>
          <w:b w:val="1"/>
          <w:bCs w:val="1"/>
          <w:noProof w:val="0"/>
          <w:sz w:val="22"/>
          <w:szCs w:val="22"/>
          <w:lang w:val="pt-BR"/>
        </w:rPr>
        <w:t xml:space="preserve"> procedure</w:t>
      </w:r>
      <w:r w:rsidRPr="1B8F08E5" w:rsidR="70AB617E">
        <w:rPr>
          <w:rFonts w:ascii="Calibri" w:hAnsi="Calibri" w:eastAsia="Calibri" w:cs="Calibri"/>
          <w:noProof w:val="0"/>
          <w:sz w:val="22"/>
          <w:szCs w:val="22"/>
          <w:lang w:val="pt-BR"/>
        </w:rPr>
        <w:t xml:space="preserve"> para remover do banco as turmas de um semestre/ano com menos de N alunos (parâmetros:ano,semestre,N)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E3F56"/>
    <w:rsid w:val="1B8F08E5"/>
    <w:rsid w:val="235E3F56"/>
    <w:rsid w:val="2EAD0D68"/>
    <w:rsid w:val="70AB617E"/>
    <w:rsid w:val="7E513D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3F56"/>
  <w15:chartTrackingRefBased/>
  <w15:docId w15:val="{2D19D36D-5CBD-4C81-9DC5-35EB09D78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2E4AB72916214F8C7593B17E6BB4F9" ma:contentTypeVersion="3" ma:contentTypeDescription="Crie um novo documento." ma:contentTypeScope="" ma:versionID="db4975851a0c9fafbfd90e8d2e8edfd9">
  <xsd:schema xmlns:xsd="http://www.w3.org/2001/XMLSchema" xmlns:xs="http://www.w3.org/2001/XMLSchema" xmlns:p="http://schemas.microsoft.com/office/2006/metadata/properties" xmlns:ns2="ec5dd5b4-e81e-4408-ac35-84f9be647350" targetNamespace="http://schemas.microsoft.com/office/2006/metadata/properties" ma:root="true" ma:fieldsID="6dec7a1dbb7bfb756586fe5627138bab" ns2:_="">
    <xsd:import namespace="ec5dd5b4-e81e-4408-ac35-84f9be64735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dd5b4-e81e-4408-ac35-84f9be6473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c5dd5b4-e81e-4408-ac35-84f9be647350" xsi:nil="true"/>
  </documentManagement>
</p:properties>
</file>

<file path=customXml/itemProps1.xml><?xml version="1.0" encoding="utf-8"?>
<ds:datastoreItem xmlns:ds="http://schemas.openxmlformats.org/officeDocument/2006/customXml" ds:itemID="{93A8B6D3-1E3F-4E65-AEDE-894C7505B3F8}"/>
</file>

<file path=customXml/itemProps2.xml><?xml version="1.0" encoding="utf-8"?>
<ds:datastoreItem xmlns:ds="http://schemas.openxmlformats.org/officeDocument/2006/customXml" ds:itemID="{CF9680B4-8D27-4D18-8B63-1CB2A8746122}"/>
</file>

<file path=customXml/itemProps3.xml><?xml version="1.0" encoding="utf-8"?>
<ds:datastoreItem xmlns:ds="http://schemas.openxmlformats.org/officeDocument/2006/customXml" ds:itemID="{16807522-F8B7-41DE-A49F-0BBD134725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Ribeiro de Faria Paiva</dc:creator>
  <cp:keywords/>
  <dc:description/>
  <cp:lastModifiedBy>Elaine Ribeiro de Faria Paiva</cp:lastModifiedBy>
  <dcterms:created xsi:type="dcterms:W3CDTF">2023-01-05T16:41:05Z</dcterms:created>
  <dcterms:modified xsi:type="dcterms:W3CDTF">2023-01-05T16:43:06Z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0x010100E22E4AB72916214F8C7593B17E6BB4F9</vt:lpwstr>
  </property>
</Properties>
</file>