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78be675cfd544864b33e61fde27362464df26b"/>
    <w:p>
      <w:pPr>
        <w:pStyle w:val="Heading1"/>
      </w:pPr>
      <w:r>
        <w:t xml:space="preserve">ResearchTranscript — Fact sheet for researchers</w:t>
      </w:r>
    </w:p>
    <w:p>
      <w:pPr>
        <w:pStyle w:val="FirstParagraph"/>
      </w:pPr>
      <w:r>
        <w:t xml:space="preserve">What the app is, which AI in it does what, where the code lives, and</w:t>
      </w:r>
      <w:r>
        <w:t xml:space="preserve"> </w:t>
      </w:r>
      <w:r>
        <w:t xml:space="preserve">why the transcript never leaves your computer. For handing to a project</w:t>
      </w:r>
      <w:r>
        <w:t xml:space="preserve"> </w:t>
      </w:r>
      <w:r>
        <w:t xml:space="preserve">lead, an ethics board or colleagues. As of 23 September 2026, version</w:t>
      </w:r>
      <w:r>
        <w:t xml:space="preserve"> </w:t>
      </w:r>
      <w:r>
        <w:t xml:space="preserve">0.6.2.</w:t>
      </w:r>
    </w:p>
    <w:p>
      <w:pPr>
        <w:pStyle w:val="BodyText"/>
      </w:pPr>
      <w:r>
        <w:t xml:space="preserve">This sheet is the general template. Since 0.6.0 the app itself</w:t>
      </w:r>
      <w:r>
        <w:t xml:space="preserve"> </w:t>
      </w:r>
      <w:r>
        <w:t xml:space="preserve">generates the version for an individual transcript (Editor › Export ›</w:t>
      </w:r>
      <w:r>
        <w:t xml:space="preserve"> </w:t>
      </w:r>
      <w:r>
        <w:t xml:space="preserve">“Documentation package (.zip) …”): a transcription record with the</w:t>
      </w:r>
      <w:r>
        <w:t xml:space="preserve"> </w:t>
      </w:r>
      <w:r>
        <w:t xml:space="preserve">model and version actually used and the measured degree of editing by</w:t>
      </w:r>
      <w:r>
        <w:t xml:space="preserve"> </w:t>
      </w:r>
      <w:r>
        <w:t xml:space="preserve">hand, a methods paragraph, facts for data protection, a data sheet for</w:t>
      </w:r>
      <w:r>
        <w:t xml:space="preserve"> </w:t>
      </w:r>
      <w:r>
        <w:t xml:space="preserve">the repository and a citation file.</w:t>
      </w:r>
    </w:p>
    <w:bookmarkStart w:id="9" w:name="what-the-app-does"/>
    <w:p>
      <w:pPr>
        <w:pStyle w:val="Heading2"/>
      </w:pPr>
      <w:r>
        <w:t xml:space="preserve">What the app does</w:t>
      </w:r>
    </w:p>
    <w:p>
      <w:pPr>
        <w:pStyle w:val="FirstParagraph"/>
      </w:pPr>
      <w:r>
        <w:t xml:space="preserve">ResearchTranscript turns audio recordings — interviews, group discussions,</w:t>
      </w:r>
      <w:r>
        <w:t xml:space="preserve"> </w:t>
      </w:r>
      <w:r>
        <w:t xml:space="preserve">workshops — into text with timecodes and speaker attribution. The</w:t>
      </w:r>
      <w:r>
        <w:t xml:space="preserve"> </w:t>
      </w:r>
      <w:r>
        <w:t xml:space="preserve">transcript is then corrected in an editor, speakers are named, names are</w:t>
      </w:r>
      <w:r>
        <w:t xml:space="preserve"> </w:t>
      </w:r>
      <w:r>
        <w:t xml:space="preserve">replaced, and the result is exported for analysis (ATLAS.ti, MAXQDA,</w:t>
      </w:r>
      <w:r>
        <w:t xml:space="preserve"> </w:t>
      </w:r>
      <w:r>
        <w:t xml:space="preserve">NVivo via REFI-QDA; enrich; WebVTT, CSV, plain text, Markdown, Word).</w:t>
      </w:r>
      <w:r>
        <w:t xml:space="preserve"> </w:t>
      </w:r>
      <w:r>
        <w:t xml:space="preserve">Video recordings (MP4/MOV) are accepted too: the sound is extracted, the</w:t>
      </w:r>
      <w:r>
        <w:t xml:space="preserve"> </w:t>
      </w:r>
      <w:r>
        <w:t xml:space="preserve">video stays unchanged with the transcript and leaves the computer only</w:t>
      </w:r>
      <w:r>
        <w:t xml:space="preserve"> </w:t>
      </w:r>
      <w:r>
        <w:t xml:space="preserve">if you explicitly include it in the REFI-QDA export. All of it happens</w:t>
      </w:r>
      <w:r>
        <w:t xml:space="preserve"> </w:t>
      </w:r>
      <w:r>
        <w:t xml:space="preserve">on your own Mac.</w:t>
      </w:r>
    </w:p>
    <w:bookmarkEnd w:id="9"/>
    <w:bookmarkStart w:id="10" w:name="which-ai-does-what"/>
    <w:p>
      <w:pPr>
        <w:pStyle w:val="Heading2"/>
      </w:pPr>
      <w:r>
        <w:t xml:space="preserve">Which AI does what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Origin, licence</w:t>
            </w:r>
          </w:p>
        </w:tc>
        <w:tc>
          <w:tcPr/>
          <w:p>
            <w:pPr>
              <w:pStyle w:val="Compact"/>
            </w:pPr>
            <w:r>
              <w:t xml:space="preserve">Runs 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whisper.cpp 1.8.2 with the model</w:t>
            </w:r>
            <w:r>
              <w:t xml:space="preserve"> </w:t>
            </w:r>
            <w:r>
              <w:rPr>
                <w:rStyle w:val="VerbatimChar"/>
              </w:rPr>
              <w:t xml:space="preserve">large-v3-turbo</w:t>
            </w:r>
          </w:p>
        </w:tc>
        <w:tc>
          <w:tcPr/>
          <w:p>
            <w:pPr>
              <w:pStyle w:val="Compact"/>
            </w:pPr>
            <w:r>
              <w:t xml:space="preserve">Speech recognition: audio → text with timecodes</w:t>
            </w:r>
          </w:p>
        </w:tc>
        <w:tc>
          <w:tcPr/>
          <w:p>
            <w:pPr>
              <w:pStyle w:val="Compact"/>
            </w:pPr>
            <w:r>
              <w:t xml:space="preserve">model by OpenAI (MIT), runtime whisper.cpp (MIT)</w:t>
            </w:r>
          </w:p>
        </w:tc>
        <w:tc>
          <w:tcPr/>
          <w:p>
            <w:pPr>
              <w:pStyle w:val="Compact"/>
            </w:pPr>
            <w:r>
              <w:t xml:space="preserve">locally, as a helper program from the app bundle, on the Mac's graphics processor (Metal)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 VAD 5.1.2 (inside whisper.cpp)</w:t>
            </w:r>
          </w:p>
        </w:tc>
        <w:tc>
          <w:tcPr/>
          <w:p>
            <w:pPr>
              <w:pStyle w:val="Compact"/>
            </w:pPr>
            <w:r>
              <w:t xml:space="preserve">Voice activity: detects where speech occurs at all. Only when speaker diarisation is switched off; otherwise the diarisation cuts the blocks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locally, in the same helper 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SpeakerKit (Argmax) with the models pyannote segmentation-3.0, WeSpeaker ResNet34 and pyannote community-1</w:t>
            </w:r>
          </w:p>
        </w:tc>
        <w:tc>
          <w:tcPr/>
          <w:p>
            <w:pPr>
              <w:pStyle w:val="Compact"/>
            </w:pPr>
            <w:r>
              <w:t xml:space="preserve">Speaker diarisation: detects speaker changes including overlap and groups the voices; can be switched off</w:t>
            </w:r>
          </w:p>
        </w:tc>
        <w:tc>
          <w:tcPr/>
          <w:p>
            <w:pPr>
              <w:pStyle w:val="Compact"/>
            </w:pPr>
            <w:r>
              <w:t xml:space="preserve">models from pyannote speaker-diarization-community-1 (CC BY 4.0), converted to Core ML by Argmax; SpeakerKit runtime by Argmax (MIT)</w:t>
            </w:r>
          </w:p>
        </w:tc>
        <w:tc>
          <w:tcPr/>
          <w:p>
            <w:pPr>
              <w:pStyle w:val="Compact"/>
            </w:pPr>
            <w:r>
              <w:t xml:space="preserve">locally, in the app, via Core ML</w:t>
            </w:r>
          </w:p>
        </w:tc>
      </w:tr>
    </w:tbl>
    <w:p>
      <w:pPr>
        <w:pStyle w:val="BodyText"/>
      </w:pPr>
      <w:r>
        <w:t xml:space="preserve">All models ship inside the application package; the app downloads</w:t>
      </w:r>
      <w:r>
        <w:t xml:space="preserve"> </w:t>
      </w:r>
      <w:r>
        <w:t xml:space="preserve">neither models nor program components. Audio is read by macOS itself</w:t>
      </w:r>
      <w:r>
        <w:t xml:space="preserve"> </w:t>
      </w:r>
      <w:r>
        <w:t xml:space="preserve">(AVFoundation), MP3 is written by LAME (LGPL, dynamically linked). There</w:t>
      </w:r>
      <w:r>
        <w:t xml:space="preserve"> </w:t>
      </w:r>
      <w:r>
        <w:t xml:space="preserve">is no access to an AI service, no account, no API key. Anyone wishing</w:t>
      </w:r>
      <w:r>
        <w:t xml:space="preserve"> </w:t>
      </w:r>
      <w:r>
        <w:t xml:space="preserve">to use a different whisper.cpp model places it in the library's</w:t>
      </w:r>
      <w:r>
        <w:t xml:space="preserve"> </w:t>
      </w:r>
      <w:r>
        <w:t xml:space="preserve">“Modelle” folder themselves; such a model is not part of this list, and</w:t>
      </w:r>
      <w:r>
        <w:t xml:space="preserve"> </w:t>
      </w:r>
      <w:r>
        <w:t xml:space="preserve">each transcript's journal records which model produced it.</w:t>
      </w:r>
    </w:p>
    <w:p>
      <w:pPr>
        <w:pStyle w:val="BodyText"/>
      </w:pPr>
      <w:r>
        <w:rPr>
          <w:b/>
          <w:bCs/>
        </w:rPr>
        <w:t xml:space="preserve">No summarising, no rephrasing.</w:t>
      </w:r>
      <w:r>
        <w:t xml:space="preserve"> </w:t>
      </w:r>
      <w:r>
        <w:t xml:space="preserve">The app summarises nothing and</w:t>
      </w:r>
      <w:r>
        <w:t xml:space="preserve"> </w:t>
      </w:r>
      <w:r>
        <w:t xml:space="preserve">rephrases nothing. The models do not learn from the recordings.</w:t>
      </w:r>
    </w:p>
    <w:p>
      <w:pPr>
        <w:pStyle w:val="BodyText"/>
      </w:pPr>
      <w:r>
        <w:rPr>
          <w:b/>
          <w:bCs/>
        </w:rPr>
        <w:t xml:space="preserve">Limits of speech recognition.</w:t>
      </w:r>
      <w:r>
        <w:t xml:space="preserve"> </w:t>
      </w:r>
      <w:r>
        <w:t xml:space="preserve">Speech recognition is an AI model.</w:t>
      </w:r>
      <w:r>
        <w:t xml:space="preserve"> </w:t>
      </w:r>
      <w:r>
        <w:t xml:space="preserve">Where it understands nothing (background noise, dialect, overlapping</w:t>
      </w:r>
      <w:r>
        <w:t xml:space="preserve"> </w:t>
      </w:r>
      <w:r>
        <w:t xml:space="preserve">speech) it can produce words that were not said. A transcript from</w:t>
      </w:r>
      <w:r>
        <w:t xml:space="preserve"> </w:t>
      </w:r>
      <w:r>
        <w:t xml:space="preserve">ResearchTranscript is a</w:t>
      </w:r>
      <w:r>
        <w:t xml:space="preserve"> </w:t>
      </w:r>
      <w:r>
        <w:rPr>
          <w:b/>
          <w:bCs/>
        </w:rPr>
        <w:t xml:space="preserve">raw transcript</w:t>
      </w:r>
      <w:r>
        <w:t xml:space="preserve"> </w:t>
      </w:r>
      <w:r>
        <w:t xml:space="preserve">that must be checked against the</w:t>
      </w:r>
      <w:r>
        <w:t xml:space="preserve"> </w:t>
      </w:r>
      <w:r>
        <w:t xml:space="preserve">recording; the editor is built for that. Standard German, French,</w:t>
      </w:r>
      <w:r>
        <w:t xml:space="preserve"> </w:t>
      </w:r>
      <w:r>
        <w:t xml:space="preserve">Italian and English are recognised well, Swiss German patchily — the</w:t>
      </w:r>
      <w:r>
        <w:t xml:space="preserve"> </w:t>
      </w:r>
      <w:r>
        <w:t xml:space="preserve">speakers are still separated cleanly.</w:t>
      </w:r>
    </w:p>
    <w:bookmarkEnd w:id="10"/>
    <w:bookmarkStart w:id="13" w:name="where-the-code-lives"/>
    <w:p>
      <w:pPr>
        <w:pStyle w:val="Heading2"/>
      </w:pPr>
      <w:r>
        <w:t xml:space="preserve">Where the code lives</w:t>
      </w:r>
    </w:p>
    <w:p>
      <w:pPr>
        <w:pStyle w:val="Compact"/>
        <w:numPr>
          <w:ilvl w:val="0"/>
          <w:numId w:val="1001"/>
        </w:numPr>
      </w:pPr>
      <w:r>
        <w:t xml:space="preserve">Source code: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https://github.com/bias-city/ResearchTranscript</w:t>
        </w:r>
      </w:hyperlink>
    </w:p>
    <w:p>
      <w:pPr>
        <w:pStyle w:val="Compact"/>
        <w:numPr>
          <w:ilvl w:val="0"/>
          <w:numId w:val="1001"/>
        </w:numPr>
      </w:pPr>
      <w:r>
        <w:t xml:space="preserve">Licence: AGPL-3.0-or-later, with an additional permission for</w:t>
      </w:r>
      <w:r>
        <w:t xml:space="preserve"> </w:t>
      </w:r>
      <w:r>
        <w:t xml:space="preserve">distribution through the App Store — free software that may be used,</w:t>
      </w:r>
      <w:r>
        <w:t xml:space="preserve"> </w:t>
      </w:r>
      <w:r>
        <w:t xml:space="preserve">inspected, modified and passed on</w:t>
      </w:r>
    </w:p>
    <w:p>
      <w:pPr>
        <w:pStyle w:val="Compact"/>
        <w:numPr>
          <w:ilvl w:val="0"/>
          <w:numId w:val="1001"/>
        </w:numPr>
      </w:pPr>
      <w:r>
        <w:t xml:space="preserve">Developed at B/IAS – Basel Institut für angewandte Stadtforschung,</w:t>
      </w:r>
      <w:r>
        <w:t xml:space="preserve"> </w:t>
      </w:r>
      <w:r>
        <w:t xml:space="preserve">Beckenweg 6, 4056 Basel,</w:t>
      </w:r>
      <w:r>
        <w:t xml:space="preserve"> </w:t>
      </w:r>
      <w:hyperlink r:id="rId12">
        <w:r>
          <w:rPr>
            <w:rStyle w:val="Hyperlink"/>
          </w:rPr>
          <w:t xml:space="preserve">https://bias.city</w:t>
        </w:r>
      </w:hyperlink>
    </w:p>
    <w:p>
      <w:pPr>
        <w:pStyle w:val="Compact"/>
        <w:numPr>
          <w:ilvl w:val="0"/>
          <w:numId w:val="1001"/>
        </w:numPr>
      </w:pPr>
      <w:r>
        <w:t xml:space="preserve">Installer (DMG): signed and notarised with an Apple Developer ID, on</w:t>
      </w:r>
      <w:r>
        <w:t xml:space="preserve"> </w:t>
      </w:r>
      <w:r>
        <w:t xml:space="preserve">the GitHub releases page, with a checksum</w:t>
      </w:r>
    </w:p>
    <w:p>
      <w:pPr>
        <w:pStyle w:val="Compact"/>
        <w:numPr>
          <w:ilvl w:val="0"/>
          <w:numId w:val="1001"/>
        </w:numPr>
      </w:pPr>
      <w:r>
        <w:t xml:space="preserve">If you do not trust the binary: the repository holds the complete</w:t>
      </w:r>
      <w:r>
        <w:t xml:space="preserve"> </w:t>
      </w:r>
      <w:r>
        <w:t xml:space="preserve">build chain, the app can be built from source</w:t>
      </w:r>
    </w:p>
    <w:bookmarkEnd w:id="13"/>
    <w:bookmarkStart w:id="14" w:name="the-transcript-never-leaves-the-computer"/>
    <w:p>
      <w:pPr>
        <w:pStyle w:val="Heading2"/>
      </w:pPr>
      <w:r>
        <w:t xml:space="preserve">The transcript never leaves the computer</w:t>
      </w:r>
    </w:p>
    <w:p>
      <w:pPr>
        <w:pStyle w:val="Compact"/>
        <w:numPr>
          <w:ilvl w:val="0"/>
          <w:numId w:val="1002"/>
        </w:numPr>
      </w:pPr>
      <w:r>
        <w:t xml:space="preserve">The app transmits</w:t>
      </w:r>
      <w:r>
        <w:t xml:space="preserve"> </w:t>
      </w:r>
      <w:r>
        <w:rPr>
          <w:b/>
          <w:bCs/>
        </w:rPr>
        <w:t xml:space="preserve">no recordings, texts or usage data</w:t>
      </w:r>
      <w:r>
        <w:t xml:space="preserve">: no account,</w:t>
      </w:r>
      <w:r>
        <w:t xml:space="preserve"> </w:t>
      </w:r>
      <w:r>
        <w:t xml:space="preserve">no telemetry, no update check, no crash reports of its own, no model</w:t>
      </w:r>
      <w:r>
        <w:t xml:space="preserve"> </w:t>
      </w:r>
      <w:r>
        <w:t xml:space="preserve">downloads. The macOS network entitlement is set only because the</w:t>
      </w:r>
      <w:r>
        <w:t xml:space="preserve"> </w:t>
      </w:r>
      <w:r>
        <w:t xml:space="preserve">built-in web view requires it; a firewall or</w:t>
      </w:r>
      <w:r>
        <w:t xml:space="preserve"> </w:t>
      </w:r>
      <w:r>
        <w:rPr>
          <w:rStyle w:val="VerbatimChar"/>
        </w:rPr>
        <w:t xml:space="preserve">nettop</w:t>
      </w:r>
      <w:r>
        <w:t xml:space="preserve"> </w:t>
      </w:r>
      <w:r>
        <w:t xml:space="preserve">shows that no</w:t>
      </w:r>
      <w:r>
        <w:t xml:space="preserve"> </w:t>
      </w:r>
      <w:r>
        <w:t xml:space="preserve">connection is made.</w:t>
      </w:r>
    </w:p>
    <w:p>
      <w:pPr>
        <w:pStyle w:val="Compact"/>
        <w:numPr>
          <w:ilvl w:val="0"/>
          <w:numId w:val="1002"/>
        </w:numPr>
      </w:pPr>
      <w:r>
        <w:t xml:space="preserve">There is no internal service: no server, no open port. The</w:t>
      </w:r>
      <w:r>
        <w:t xml:space="preserve"> </w:t>
      </w:r>
      <w:r>
        <w:t xml:space="preserve">application logic runs embedded inside the app. Readable by anyone:</w:t>
      </w:r>
      <w:r>
        <w:t xml:space="preserve"> </w:t>
      </w:r>
      <w:r>
        <w:t xml:space="preserve">the shell</w:t>
      </w:r>
      <w:r>
        <w:t xml:space="preserve"> </w:t>
      </w:r>
      <w:r>
        <w:rPr>
          <w:rStyle w:val="VerbatimChar"/>
        </w:rPr>
        <w:t xml:space="preserve">frontend/src-tauri/src/lib.rs</w:t>
      </w:r>
      <w:r>
        <w:t xml:space="preserve"> </w:t>
      </w:r>
      <w:r>
        <w:t xml:space="preserve">starts no server and opens</w:t>
      </w:r>
      <w:r>
        <w:t xml:space="preserve"> </w:t>
      </w:r>
      <w:r>
        <w:t xml:space="preserve">no port.</w:t>
      </w:r>
    </w:p>
    <w:p>
      <w:pPr>
        <w:pStyle w:val="Compact"/>
        <w:numPr>
          <w:ilvl w:val="0"/>
          <w:numId w:val="1002"/>
        </w:numPr>
      </w:pPr>
      <w:r>
        <w:t xml:space="preserve">The app runs in the macOS App Sandbox: access only to folders chosen</w:t>
      </w:r>
      <w:r>
        <w:t xml:space="preserve"> </w:t>
      </w:r>
      <w:r>
        <w:t xml:space="preserve">in a dialog and to files dragged in. The entitlements are in</w:t>
      </w:r>
      <w:r>
        <w:t xml:space="preserve"> </w:t>
      </w:r>
      <w:r>
        <w:rPr>
          <w:rStyle w:val="VerbatimChar"/>
        </w:rPr>
        <w:t xml:space="preserve">frontend/src-tauri/entitlements.plist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Recording and transcript live in the chosen library folder, one</w:t>
      </w:r>
      <w:r>
        <w:t xml:space="preserve"> </w:t>
      </w:r>
      <w:r>
        <w:t xml:space="preserve">subfolder per transcript:</w:t>
      </w:r>
      <w:r>
        <w:t xml:space="preserve"> </w:t>
      </w:r>
      <w:r>
        <w:rPr>
          <w:rStyle w:val="VerbatimChar"/>
        </w:rPr>
        <w:t xml:space="preserve">transkript.json</w:t>
      </w:r>
      <w:r>
        <w:t xml:space="preserve"> </w:t>
      </w:r>
      <w:r>
        <w:t xml:space="preserve">(wording, speakers, memos,</w:t>
      </w:r>
      <w:r>
        <w:t xml:space="preserve"> </w:t>
      </w:r>
      <w:r>
        <w:t xml:space="preserve">journal, Zotero details), a copy of the recording, for video the video</w:t>
      </w:r>
      <w:r>
        <w:t xml:space="preserve"> </w:t>
      </w:r>
      <w:r>
        <w:t xml:space="preserve">file too,</w:t>
      </w:r>
      <w:r>
        <w:t xml:space="preserve"> </w:t>
      </w:r>
      <w:r>
        <w:rPr>
          <w:rStyle w:val="VerbatimChar"/>
        </w:rPr>
        <w:t xml:space="preserve">wellenform.json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ausgang.json</w:t>
      </w:r>
      <w:r>
        <w:t xml:space="preserve"> </w:t>
      </w:r>
      <w:r>
        <w:t xml:space="preserve">(the state as</w:t>
      </w:r>
      <w:r>
        <w:t xml:space="preserve"> </w:t>
      </w:r>
      <w:r>
        <w:t xml:space="preserve">delivered by the machine or by an imported file) and</w:t>
      </w:r>
      <w:r>
        <w:t xml:space="preserve"> </w:t>
      </w:r>
      <w:r>
        <w:rPr>
          <w:rStyle w:val="VerbatimChar"/>
        </w:rPr>
        <w:t xml:space="preserve">history/</w:t>
      </w:r>
      <w:r>
        <w:t xml:space="preserve"> </w:t>
      </w:r>
      <w:r>
        <w:t xml:space="preserve">(the</w:t>
      </w:r>
      <w:r>
        <w:t xml:space="preserve"> </w:t>
      </w:r>
      <w:r>
        <w:t xml:space="preserve">last 30 states). Deleted transcripts remain in the library's</w:t>
      </w:r>
      <w:r>
        <w:t xml:space="preserve"> </w:t>
      </w:r>
      <w:r>
        <w:rPr>
          <w:rStyle w:val="VerbatimChar"/>
        </w:rPr>
        <w:t xml:space="preserve">_papierkorb</w:t>
      </w:r>
      <w:r>
        <w:t xml:space="preserve"> </w:t>
      </w:r>
      <w:r>
        <w:t xml:space="preserve">folder until it is emptied in the Finder. Settings and</w:t>
      </w:r>
      <w:r>
        <w:t xml:space="preserve"> </w:t>
      </w:r>
      <w:r>
        <w:t xml:space="preserve">the app log are stored in the app container of the user account.</w:t>
      </w:r>
    </w:p>
    <w:p>
      <w:pPr>
        <w:pStyle w:val="Compact"/>
        <w:numPr>
          <w:ilvl w:val="0"/>
          <w:numId w:val="1002"/>
        </w:numPr>
      </w:pPr>
      <w:r>
        <w:t xml:space="preserve">No cloud service, no user account, no processor, no third-country</w:t>
      </w:r>
      <w:r>
        <w:t xml:space="preserve"> </w:t>
      </w:r>
      <w:r>
        <w:t xml:space="preserve">transfer — because nothing is transmitted.</w:t>
      </w:r>
    </w:p>
    <w:p>
      <w:pPr>
        <w:pStyle w:val="FirstParagraph"/>
      </w:pPr>
      <w:r>
        <w:t xml:space="preserve">What 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cover: backups of the Mac (Time Machine, iCloud</w:t>
      </w:r>
      <w:r>
        <w:t xml:space="preserve"> </w:t>
      </w:r>
      <w:r>
        <w:t xml:space="preserve">Drive for the Documents folder) and the crash reports of macOS itself</w:t>
      </w:r>
      <w:r>
        <w:t xml:space="preserve"> </w:t>
      </w:r>
      <w:r>
        <w:t xml:space="preserve">follow the system settings, not the app. Whoever places the library</w:t>
      </w:r>
      <w:r>
        <w:t xml:space="preserve"> </w:t>
      </w:r>
      <w:r>
        <w:t xml:space="preserve">folder inside a synchronised folder synchronises the recordings.</w:t>
      </w:r>
    </w:p>
    <w:bookmarkEnd w:id="14"/>
    <w:bookmarkStart w:id="15" w:name="pseudonymising-names"/>
    <w:p>
      <w:pPr>
        <w:pStyle w:val="Heading2"/>
      </w:pPr>
      <w:r>
        <w:t xml:space="preserve">Pseudonymising names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Rename speakers:</w:t>
      </w:r>
      <w:r>
        <w:t xml:space="preserve"> </w:t>
      </w:r>
      <w:r>
        <w:t xml:space="preserve">a name in the speaker panel applies to every</w:t>
      </w:r>
      <w:r>
        <w:t xml:space="preserve"> </w:t>
      </w:r>
      <w:r>
        <w:t xml:space="preserve">segment of that person — "Speaker 1" becomes "B3" in one step.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Names in the text:</w:t>
      </w:r>
      <w:r>
        <w:t xml:space="preserve"> </w:t>
      </w:r>
      <w:r>
        <w:t xml:space="preserve">"Find and replace" finds a name in all</w:t>
      </w:r>
      <w:r>
        <w:t xml:space="preserve"> </w:t>
      </w:r>
      <w:r>
        <w:t xml:space="preserve">segments, shows each match in context and replaces one at a time or</w:t>
      </w:r>
      <w:r>
        <w:t xml:space="preserve"> </w:t>
      </w:r>
      <w:r>
        <w:t xml:space="preserve">all at once — even where the transcript broke the name across a 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the app does not decide:</w:t>
      </w:r>
      <w:r>
        <w:t xml:space="preserve"> </w:t>
      </w:r>
      <w:r>
        <w:t xml:space="preserve">which details to replace — places,</w:t>
      </w:r>
      <w:r>
        <w:t xml:space="preserve"> </w:t>
      </w:r>
      <w:r>
        <w:t xml:space="preserve">employers, events. That remains the researcher's decision.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recording stays what it is.</w:t>
      </w:r>
      <w:r>
        <w:t xml:space="preserve"> </w:t>
      </w:r>
      <w:r>
        <w:t xml:space="preserve">What is pseudonymised is the text</w:t>
      </w:r>
      <w:r>
        <w:t xml:space="preserve"> </w:t>
      </w:r>
      <w:r>
        <w:t xml:space="preserve">of the final version.</w:t>
      </w:r>
      <w:r>
        <w:t xml:space="preserve"> </w:t>
      </w:r>
      <w:r>
        <w:rPr>
          <w:rStyle w:val="VerbatimChar"/>
        </w:rPr>
        <w:t xml:space="preserve">ausgang.json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history/</w:t>
      </w:r>
      <w:r>
        <w:t xml:space="preserve"> </w:t>
      </w:r>
      <w:r>
        <w:t xml:space="preserve">contain the</w:t>
      </w:r>
      <w:r>
        <w:t xml:space="preserve"> </w:t>
      </w:r>
      <w:r>
        <w:t xml:space="preserve">wording before any pseudonymisation, the recording the voice and real</w:t>
      </w:r>
      <w:r>
        <w:t xml:space="preserve"> </w:t>
      </w:r>
      <w:r>
        <w:t xml:space="preserve">names.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exports contain.</w:t>
      </w:r>
      <w:r>
        <w:t xml:space="preserve"> </w:t>
      </w:r>
      <w:r>
        <w:t xml:space="preserve">All text formats (VTT, CSV, TXT, Markdown,</w:t>
      </w:r>
      <w:r>
        <w:t xml:space="preserve"> </w:t>
      </w:r>
      <w:r>
        <w:t xml:space="preserve">Word): wording, speaker names, timestamps; CSV, Markdown and Word</w:t>
      </w:r>
      <w:r>
        <w:t xml:space="preserve"> </w:t>
      </w:r>
      <w:r>
        <w:t xml:space="preserve">additionally the memos; Markdown and Word, with a Zotero link, a</w:t>
      </w:r>
      <w:r>
        <w:t xml:space="preserve"> </w:t>
      </w:r>
      <w:r>
        <w:t xml:space="preserve">header with title, date, citekey and the persons whose roles were</w:t>
      </w:r>
      <w:r>
        <w:t xml:space="preserve"> </w:t>
      </w:r>
      <w:r>
        <w:t xml:space="preserve">selected. REFI-QDA (</w:t>
      </w:r>
      <w:r>
        <w:rPr>
          <w:rStyle w:val="VerbatimChar"/>
        </w:rPr>
        <w:t xml:space="preserve">.qdpx.zip</w:t>
      </w:r>
      <w:r>
        <w:t xml:space="preserve">): text, memos and the audio recording,</w:t>
      </w:r>
      <w:r>
        <w:t xml:space="preserve"> </w:t>
      </w:r>
      <w:r>
        <w:t xml:space="preserve">i.e. the voice; on request the video file. enrich dossier (</w:t>
      </w:r>
      <w:r>
        <w:rPr>
          <w:rStyle w:val="VerbatimChar"/>
        </w:rPr>
        <w:t xml:space="preserve">.enrich</w:t>
      </w:r>
      <w:r>
        <w:t xml:space="preserve">):</w:t>
      </w:r>
      <w:r>
        <w:t xml:space="preserve"> </w:t>
      </w:r>
      <w:r>
        <w:t xml:space="preserve">text, audio recording as MP3, journal (installation ID, optionally</w:t>
      </w:r>
      <w:r>
        <w:t xml:space="preserve"> </w:t>
      </w:r>
      <w:r>
        <w:t xml:space="preserve">e-mail), Zotero details; no memos. Whoever wants to pass on</w:t>
      </w:r>
      <w:r>
        <w:t xml:space="preserve"> </w:t>
      </w:r>
      <w:r>
        <w:t xml:space="preserve">pseudonymised data only passes on a text format and checks memos and</w:t>
      </w:r>
      <w:r>
        <w:t xml:space="preserve"> </w:t>
      </w:r>
      <w:r>
        <w:t xml:space="preserve">header.</w:t>
      </w:r>
    </w:p>
    <w:bookmarkEnd w:id="15"/>
    <w:bookmarkStart w:id="16" w:name="for-the-methods-section"/>
    <w:p>
      <w:pPr>
        <w:pStyle w:val="Heading2"/>
      </w:pPr>
      <w:r>
        <w:t xml:space="preserve">For the methods section</w:t>
      </w:r>
    </w:p>
    <w:p>
      <w:pPr>
        <w:pStyle w:val="BlockText"/>
      </w:pPr>
      <w:r>
        <w:t xml:space="preserve">The recordings were transcribed locally with ResearchTranscript 0.6.2</w:t>
      </w:r>
      <w:r>
        <w:t xml:space="preserve"> </w:t>
      </w:r>
      <w:r>
        <w:t xml:space="preserve">(B/IAS Basel, AGPL-3.0-or-later; speech recognition whisper.cpp with</w:t>
      </w:r>
      <w:r>
        <w:t xml:space="preserve"> </w:t>
      </w:r>
      <w:r>
        <w:t xml:space="preserve">the model large-v3-turbo, speaker diarisation SpeakerKit with pyannote</w:t>
      </w:r>
      <w:r>
        <w:t xml:space="preserve"> </w:t>
      </w:r>
      <w:r>
        <w:t xml:space="preserve">models) on a computer of the research group; the app transmits no data</w:t>
      </w:r>
      <w:r>
        <w:t xml:space="preserve"> </w:t>
      </w:r>
      <w:r>
        <w:t xml:space="preserve">in the process. The raw transcripts were then checked against the</w:t>
      </w:r>
      <w:r>
        <w:t xml:space="preserve"> </w:t>
      </w:r>
      <w:r>
        <w:t xml:space="preserve">recording, corrected and pseudonymised in the text.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https://github.com/bias-city/ResearchTranscript</w:t>
        </w:r>
      </w:hyperlink>
      <w:r>
        <w:t xml:space="preserve"> </w:t>
      </w:r>
      <w:r>
        <w:t xml:space="preserve">(folder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The sheet is licensed CC BY 4.0: use and adapt it</w:t>
      </w:r>
      <w:r>
        <w:t xml:space="preserve"> </w:t>
      </w:r>
      <w:r>
        <w:t xml:space="preserve">freely, commercially too, as long as B/IAS is credited and changes are</w:t>
      </w:r>
      <w:r>
        <w:t xml:space="preserve"> </w:t>
      </w:r>
      <w:r>
        <w:t xml:space="preserve">marked.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Research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Research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2026-09-23T07:29:49Z</dcterms:created>
  <dcterms:modified xsi:type="dcterms:W3CDTF">2026-09-23T07:29:49Z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