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1416" w:firstLine="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shd w:fill="auto" w:val="clear"/>
        </w:rPr>
      </w:pPr>
      <w:r>
        <w:object w:dxaOrig="5045" w:dyaOrig="1560">
          <v:rect xmlns:o="urn:schemas-microsoft-com:office:office" xmlns:v="urn:schemas-microsoft-com:vml" id="rectole0000000000" style="width:252.250000pt;height:7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shd w:fill="auto" w:val="clear"/>
        </w:rPr>
        <w:t xml:space="preserve">LABORATÓRIO VIRTUAL</w:t>
      </w:r>
    </w:p>
    <w:p>
      <w:pPr>
        <w:spacing w:before="0" w:after="0" w:line="240"/>
        <w:ind w:right="0" w:left="1416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Prof. Camila Debom</w:t>
      </w:r>
    </w:p>
    <w:p>
      <w:pPr>
        <w:spacing w:before="0" w:after="0" w:line="240"/>
        <w:ind w:right="0" w:left="1416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Física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3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º ano</w:t>
      </w:r>
    </w:p>
    <w:p>
      <w:pPr>
        <w:spacing w:before="0" w:after="0" w:line="240"/>
        <w:ind w:right="0" w:left="1416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Nome: Bianca Vargas 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u w:val="single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u w:val="single"/>
          <w:shd w:fill="auto" w:val="clear"/>
        </w:rPr>
        <w:t xml:space="preserve">Laboratório Virtual, parte A: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Abra um navegador da internet e cole o link </w:t>
      </w:r>
      <w:hyperlink xmlns:r="http://schemas.openxmlformats.org/officeDocument/2006/relationships" r:id="docRId2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19"/>
            <w:u w:val="single"/>
            <w:shd w:fill="auto" w:val="clear"/>
          </w:rPr>
          <w:t xml:space="preserve">https://phet.colorado.edu/pt/simulations/charges-and-fields</w:t>
        </w:r>
      </w:hyperlink>
      <w:r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para acessar a simulação que utilizaremos nessa primeira parte.</w:t>
      </w: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Dê o play na simulação;</w:t>
      </w: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Arraste duas cargas elétricas iguais e opostas exatamente a 2 metros de distância uma da outra (meça com a trena amarela), que está no campo inferior.</w:t>
      </w: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Agora coloque 3 sensores de campo elétrico na área da simulação:</w:t>
      </w:r>
    </w:p>
    <w:p>
      <w:pPr>
        <w:spacing w:before="0" w:after="0" w:line="240"/>
        <w:ind w:right="0" w:left="144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a) 1 exatamente entre as duas cargas;</w:t>
      </w:r>
    </w:p>
    <w:p>
      <w:pPr>
        <w:spacing w:before="0" w:after="0" w:line="240"/>
        <w:ind w:right="0" w:left="144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b) 1 exatamente 1m à esquerda da 1ª carga;</w:t>
      </w:r>
    </w:p>
    <w:p>
      <w:pPr>
        <w:spacing w:before="0" w:after="0" w:line="240"/>
        <w:ind w:right="0" w:left="144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c) 1 em qualquer lugar da área de simulação que produza um vetor inclinado em 45º com relação à horizontal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Use a tecla 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19"/>
          <w:shd w:fill="auto" w:val="clear"/>
        </w:rPr>
        <w:t xml:space="preserve">printscreen em seu teclado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 para obter uma imagem de sua área de simulação e anexe a mesma a este roteiro.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object w:dxaOrig="8310" w:dyaOrig="6260">
          <v:rect xmlns:o="urn:schemas-microsoft-com:office:office" xmlns:v="urn:schemas-microsoft-com:vml" id="rectole0000000001" style="width:415.500000pt;height:31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0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Calcule  o valor do campo elétrico utilizando as equações estudadas em aula e confira com o valor indicado pelos sensores da simulação habilitando a caixinha 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19"/>
          <w:shd w:fill="auto" w:val="clear"/>
        </w:rPr>
        <w:t xml:space="preserve">Valores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no menu à direita, (o valor do campo elétrico estará em V/m, mas não se preocupe pois 1 V/m é exatamente 1 N/C). Você pode apresentar seus cálculos direto na figura anexada, ou apresentá-los  no espaço a seguir: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Ea = E1 - E2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E1= K*Q/d² 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E1 = 9*10^9 * 1*10^ - 9/1²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E1= 9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E2= 9*10^9 * 1*10^ - 9/3² 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E2= 1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Ea= 9-1 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Ea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≅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 8 N/C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Eb = C1+C2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C1= 9*9^9 * 1*10^-9/1²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C1= 9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C2= 9*9^9 * 1*10^-9/1²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C2= 9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Eb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≅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 18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Ec= 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√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d1² + d2²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d1= 9*9^9 * 1*10^-9/2²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d1= 2,25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d2= 9*9^9 * 1*10^-9/1.5²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d2= 4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Ec= 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√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5+16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Ec= 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√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21</w:t>
      </w:r>
    </w:p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Ec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19"/>
          <w:shd w:fill="auto" w:val="clear"/>
        </w:rPr>
        <w:t xml:space="preserve">≅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4.5</w:t>
      </w:r>
    </w:p>
    <w:p>
      <w:pPr>
        <w:spacing w:before="0" w:after="24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u w:val="single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19"/>
          <w:u w:val="single"/>
          <w:shd w:fill="auto" w:val="clear"/>
        </w:rPr>
        <w:t xml:space="preserve">Laboratório Virtual, parte B: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Acesse o link </w:t>
      </w:r>
      <w:hyperlink xmlns:r="http://schemas.openxmlformats.org/officeDocument/2006/relationships" r:id="docRId5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19"/>
            <w:u w:val="single"/>
            <w:shd w:fill="auto" w:val="clear"/>
          </w:rPr>
          <w:t xml:space="preserve">https://phet.colorado.edu/pt_BR/simulations/electric-hockey</w:t>
        </w:r>
      </w:hyperlink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. Dê o play na simulação.</w:t>
      </w:r>
    </w:p>
    <w:p>
      <w:pPr>
        <w:spacing w:before="0" w:after="0" w:line="240"/>
        <w:ind w:right="0" w:left="720" w:firstLine="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5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Comece com o nível de dificuldade 1. Insira 10 cargas positivas e 10 cargas negativas, localizando-as estrategicamente para que o disco de hóquei entre no gol. Quando você tiver conseguido, certifique-se de que a trajetória do disco está sendo exibida (é preciso estar com a caixinha 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19"/>
          <w:shd w:fill="auto" w:val="clear"/>
        </w:rPr>
        <w:t xml:space="preserve">trajeto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marcada no menu inferior), use a tecla 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19"/>
          <w:shd w:fill="auto" w:val="clear"/>
        </w:rPr>
        <w:t xml:space="preserve">printscreen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para obter uma imagem do seu esquema. Anexe a imagem a este relatório.</w:t>
      </w:r>
    </w:p>
    <w:p>
      <w:pPr>
        <w:spacing w:before="0" w:after="200" w:line="240"/>
        <w:ind w:right="0" w:left="72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object w:dxaOrig="8310" w:dyaOrig="5900">
          <v:rect xmlns:o="urn:schemas-microsoft-com:office:office" xmlns:v="urn:schemas-microsoft-com:vml" id="rectole0000000002" style="width:415.500000pt;height:29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8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 Repita o jogo de hóquei para o nível de dificuldade 2 e anexe o 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19"/>
          <w:shd w:fill="auto" w:val="clear"/>
        </w:rPr>
        <w:t xml:space="preserve">printscreen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19"/>
          <w:shd w:fill="auto" w:val="clear"/>
        </w:rPr>
        <w:t xml:space="preserve"> da tela.</w:t>
      </w: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object w:dxaOrig="8310" w:dyaOrig="5829">
          <v:rect xmlns:o="urn:schemas-microsoft-com:office:office" xmlns:v="urn:schemas-microsoft-com:vml" id="rectole0000000003" style="width:415.500000pt;height:29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  <w:t xml:space="preserve">Explique a lógica utilizada para conseguir fazer os “gols”.</w: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19"/>
          <w:shd w:fill="auto" w:val="clear"/>
        </w:rPr>
        <w:t xml:space="preserve">Para realizar os gols utilizei as cargas positivas para repelir a bola, de maneira que evitasse que ela saísse do "campo" ou batesse nos obstáculos, enquanto as cargas negativas direcionavam ela ao gol.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7">
    <w:abstractNumId w:val="24"/>
  </w:num>
  <w:num w:numId="10">
    <w:abstractNumId w:val="18"/>
  </w:num>
  <w:num w:numId="15">
    <w:abstractNumId w:val="12"/>
  </w:num>
  <w:num w:numId="18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Mode="External" Target="https://phet.colorado.edu/pt/simulations/charges-and-fields" Id="docRId2" Type="http://schemas.openxmlformats.org/officeDocument/2006/relationships/hyperlink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Mode="External" Target="https://phet.colorado.edu/pt_BR/simulations/electric-hockey" Id="docRId5" Type="http://schemas.openxmlformats.org/officeDocument/2006/relationships/hyperlink" /><Relationship Target="media/image3.wmf" Id="docRId9" Type="http://schemas.openxmlformats.org/officeDocument/2006/relationships/image" /></Relationships>
</file>