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Code smell should not be allowed to enter the code base in the first place. This kind of dashboards is solving a wrong problem.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33EF9FBF">
      <w:pPr/>
      <w:r>
        <w:rPr/>
        <w:t xml:space="preserve">2-code smells should not be inserted in the code base</w:t>
      </w:r>
    </w:p>
    <w:p xmlns:p14="http://schemas.microsoft.com/office/word/2010/wordml" p14:paraId="1FB27949">
      <w:pPr>
        <w:pBdr/>
        <w:shd w:val="clear" w:color="auto" w:fill="auto"/>
        <w:rPr/>
      </w:pPr>
      <w:r>
        <w:rPr/>
        <w:t xml:space="preserve">s2_q6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