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label would be useful to categorize tasks, not so sure if it would be useful to define the tasks priority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in my experience, tech debt tasks usually got lost in the backlog.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