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a list of smells be presented? If yes, should the smells be organized by package/file or a list with all smells would be more useful?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Sure. This is basically visualizing linter results over time, which is nice to have.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it be useful if the dashboard presents suggestions on what issues should be addressed (e.g., based on the package/file that it is related to)? If so, how (or for what) would it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Assuming "code smells" are specific linter results, then I'd expect some link to a description of the lint check. Some linting toolchains can just fix things, so they should do that. Prioritizing which ones to fix seems hard and likely to have false positives (e.g. you might think prioritizing security would be good, but gosec lint checks are almost always useless).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dedicated dashboard for technical debt or a widget (or multiple widgets) in an existing dashboard?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Don't care.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