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you prefer a plugin that proactively provide refactoring suggestions or do you prefer to execute the plugin at your own discretion?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Proactively present the suggestion and let the developer to evaluate it. It should consider the impact on refactoring, specially for legacy systems. One need to assess if there will be enough time to both develop and test the code changes performed by the refactoring. If there are automated tests covering the code, then this risk can be mitigated.</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you prefer to use this plugin within the IDE or would it be useful if an external tool prepared a patch automatically and sent it for review (e.g., to Gerrit)?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Within the IDE, it may increase the productivity.</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