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This could be something that happens before committing, and the user approves it or not, because AI can provide code that don’t work.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IDE, because it’s more pratical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