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How or under what circumstances would this warning help?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It helps, but can overwhelm the team with the amount of communications. Thus a balance should be reached.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Should this warning include any other information to facilitate the code review? If possible, please justify your suggestion.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Maybe a summary of issues (daily).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Should the bot notify someone else beside the module maintainer? If yes, who?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Tech Lead or Software Architect for follow-up and guidance.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What other commands should this bot support during code review?  If possible, please justify your suggestion.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Postpone, ignore.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Is there any other opinion or comment about this scenario that you would like to provide?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Another option is to have a step in CI so it can inform or break the build (depending on the context / type of project).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567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