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A5F"/>
          <w:sz w:val="44"/>
        </w:rPr>
        <w:t>Worksheet — Power Simulation</w:t>
      </w:r>
    </w:p>
    <w:p>
      <w:pPr>
        <w:spacing w:after="80" w:before="0"/>
      </w:pPr>
      <w:r>
        <w:rPr>
          <w:b w:val="0"/>
          <w:i w:val="0"/>
          <w:color w:val="606060"/>
          <w:sz w:val="24"/>
        </w:rPr>
        <w:t xml:space="preserve">Use with </w:t>
      </w:r>
      <w:r>
        <w:rPr>
          <w:b w:val="0"/>
          <w:i/>
          <w:color w:val="606060"/>
          <w:sz w:val="24"/>
        </w:rPr>
        <w:t>Simulation - Power.html</w:t>
      </w:r>
      <w:r>
        <w:rPr>
          <w:b w:val="0"/>
          <w:i w:val="0"/>
          <w:color w:val="606060"/>
          <w:sz w:val="24"/>
        </w:rPr>
        <w:t xml:space="preserve"> · power as the rate of doing work, P = Fv, human and machine power (Block 11)</w:t>
      </w:r>
    </w:p>
    <w:p>
      <w:pPr>
        <w:spacing w:after="40" w:before="0"/>
      </w:pPr>
      <w:r>
        <w:rPr>
          <w:b w:val="0"/>
          <w:i w:val="0"/>
          <w:color w:val="1F3A5F"/>
          <w:sz w:val="20"/>
        </w:rPr>
        <w:t>Biljana Taneska · Physics teacher · btaneska@vis.ac.at</w:t>
      </w:r>
    </w:p>
    <w:p>
      <w:pPr>
        <w:pBdr>
          <w:bottom w:val="single" w:sz="12" w:color="E65100"/>
        </w:pBdr>
        <w:spacing w:after="120"/>
      </w:pPr>
    </w:p>
    <w:p>
      <w:pPr>
        <w:spacing w:after="160" w:before="0"/>
      </w:pPr>
      <w:r>
        <w:rPr>
          <w:b w:val="0"/>
          <w:i w:val="0"/>
          <w:color w:val="263238"/>
          <w:sz w:val="21"/>
        </w:rPr>
        <w:t>Name: ______________________________   Class: ________   Date: 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24"/>
        <w:gridCol w:w="2041"/>
      </w:tblGrid>
      <w:tr>
        <w:trPr>
          <w:cantSplit/>
        </w:trPr>
        <w:tc>
          <w:tcPr>
            <w:tcW w:type="dxa" w:w="7824"/>
            <w:shd w:val="clear" w:color="auto" w:fill="E3F2FD"/>
            <w:tcBorders>
              <w:top w:val="single" w:sz="4" w:color="E3F2FD"/>
              <w:left w:val="single" w:sz="24" w:color="1565C0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1565C0"/>
                <w:sz w:val="21"/>
              </w:rPr>
              <w:t>How to use this worksheet</w:t>
            </w:r>
          </w:p>
          <w:p>
            <w:pPr>
              <w:spacing w:after="60"/>
            </w:pPr>
            <w:r>
              <w:rPr>
                <w:b w:val="0"/>
                <w:i w:val="0"/>
                <w:color w:val="263238"/>
                <w:sz w:val="20"/>
              </w:rPr>
              <w:t xml:space="preserve">Scan the QR code or open </w:t>
            </w:r>
            <w:r>
              <w:rPr>
                <w:b/>
                <w:i w:val="0"/>
                <w:color w:val="263238"/>
                <w:sz w:val="20"/>
              </w:rPr>
              <w:t>physics.taneski.com/21-power/</w:t>
            </w:r>
            <w:r>
              <w:rPr>
                <w:b w:val="0"/>
                <w:i w:val="0"/>
                <w:color w:val="263238"/>
                <w:sz w:val="20"/>
              </w:rPr>
              <w:t xml:space="preserve"> in a browser (offline: </w:t>
            </w:r>
            <w:r>
              <w:rPr>
                <w:b w:val="0"/>
                <w:i/>
                <w:color w:val="263238"/>
                <w:sz w:val="20"/>
              </w:rPr>
              <w:t>Simulation - Power.html</w:t>
            </w:r>
            <w:r>
              <w:rPr>
                <w:b w:val="0"/>
                <w:i w:val="0"/>
                <w:color w:val="263238"/>
                <w:sz w:val="20"/>
              </w:rPr>
              <w:t xml:space="preserve">). Choose the example at the top: </w:t>
            </w:r>
            <w:r>
              <w:rPr>
                <w:b/>
                <w:i w:val="0"/>
                <w:color w:val="263238"/>
                <w:sz w:val="20"/>
              </w:rPr>
              <w:t>Stair race · Car up a hill · Lift motor</w:t>
            </w:r>
            <w:r>
              <w:rPr>
                <w:b w:val="0"/>
                <w:i w:val="0"/>
                <w:color w:val="263238"/>
                <w:sz w:val="20"/>
              </w:rPr>
              <w:t xml:space="preserve">. Pick a preset in </w:t>
            </w:r>
            <w:r>
              <w:rPr>
                <w:b/>
                <w:i w:val="0"/>
                <w:color w:val="263238"/>
                <w:sz w:val="20"/>
              </w:rPr>
              <w:t>Example</w:t>
            </w:r>
            <w:r>
              <w:rPr>
                <w:b w:val="0"/>
                <w:i w:val="0"/>
                <w:color w:val="263238"/>
                <w:sz w:val="20"/>
              </w:rPr>
              <w:t xml:space="preserve"> or set the values yourself (type a value and press Enter).</w:t>
            </w:r>
          </w:p>
          <w:p>
            <w:pPr>
              <w:spacing w:after="60"/>
            </w:pPr>
            <w:r>
              <w:rPr>
                <w:b w:val="0"/>
                <w:i w:val="0"/>
                <w:color w:val="263238"/>
                <w:sz w:val="20"/>
              </w:rPr>
              <w:t xml:space="preserve">Press ▶ Start; ◂ / ▸ step through the motion. The middle column shows the free-body diagram and a Sankey diagram of the energy transferred so far. On an energy–time graph tick </w:t>
            </w:r>
            <w:r>
              <w:rPr>
                <w:b/>
                <w:i w:val="0"/>
                <w:color w:val="263238"/>
                <w:sz w:val="20"/>
              </w:rPr>
              <w:t>Tangent</w:t>
            </w:r>
            <w:r>
              <w:rPr>
                <w:b w:val="0"/>
                <w:i w:val="0"/>
                <w:color w:val="263238"/>
                <w:sz w:val="20"/>
              </w:rPr>
              <w:t xml:space="preserve">: the gradient is the power. Under </w:t>
            </w:r>
            <w:r>
              <w:rPr>
                <w:b w:val="0"/>
                <w:i/>
                <w:color w:val="263238"/>
                <w:sz w:val="20"/>
              </w:rPr>
              <w:t>P</w:t>
            </w:r>
            <w:r>
              <w:rPr>
                <w:b w:val="0"/>
                <w:i w:val="0"/>
                <w:color w:val="263238"/>
                <w:sz w:val="20"/>
              </w:rPr>
              <w:t>–</w:t>
            </w:r>
            <w:r>
              <w:rPr>
                <w:b w:val="0"/>
                <w:i/>
                <w:color w:val="263238"/>
                <w:sz w:val="20"/>
              </w:rPr>
              <w:t>t</w:t>
            </w:r>
            <w:r>
              <w:rPr>
                <w:b w:val="0"/>
                <w:i w:val="0"/>
                <w:color w:val="263238"/>
                <w:sz w:val="20"/>
              </w:rPr>
              <w:t xml:space="preserve"> tick </w:t>
            </w:r>
            <w:r>
              <w:rPr>
                <w:b/>
                <w:i w:val="0"/>
                <w:color w:val="263238"/>
                <w:sz w:val="20"/>
              </w:rPr>
              <w:t>Area</w:t>
            </w:r>
            <w:r>
              <w:rPr>
                <w:b w:val="0"/>
                <w:i w:val="0"/>
                <w:color w:val="263238"/>
                <w:sz w:val="20"/>
              </w:rPr>
              <w:t>: the area is the energy.</w:t>
            </w:r>
          </w:p>
          <w:p>
            <w:pPr>
              <w:spacing w:after="60"/>
            </w:pPr>
            <w:r>
              <w:rPr>
                <w:b/>
                <w:i w:val="0"/>
                <w:color w:val="263238"/>
                <w:sz w:val="20"/>
              </w:rPr>
              <w:t>Part 1</w:t>
            </w:r>
            <w:r>
              <w:rPr>
                <w:b w:val="0"/>
                <w:i w:val="0"/>
                <w:color w:val="263238"/>
                <w:sz w:val="20"/>
              </w:rPr>
              <w:t xml:space="preserve"> before the lab (≈ 15 min) · </w:t>
            </w:r>
            <w:r>
              <w:rPr>
                <w:b/>
                <w:i w:val="0"/>
                <w:color w:val="263238"/>
                <w:sz w:val="20"/>
              </w:rPr>
              <w:t>Part 2</w:t>
            </w:r>
            <w:r>
              <w:rPr>
                <w:b w:val="0"/>
                <w:i w:val="0"/>
                <w:color w:val="263238"/>
                <w:sz w:val="20"/>
              </w:rPr>
              <w:t xml:space="preserve"> during the lab (≈ 20 min) · </w:t>
            </w:r>
            <w:r>
              <w:rPr>
                <w:b/>
                <w:i w:val="0"/>
                <w:color w:val="263238"/>
                <w:sz w:val="20"/>
              </w:rPr>
              <w:t>Part 3</w:t>
            </w:r>
            <w:r>
              <w:rPr>
                <w:b w:val="0"/>
                <w:i w:val="0"/>
                <w:color w:val="263238"/>
                <w:sz w:val="20"/>
              </w:rPr>
              <w:t xml:space="preserve"> homework (≈ 30 min). </w:t>
            </w:r>
            <w:r>
              <w:rPr>
                <w:b w:val="0"/>
                <w:i/>
                <w:color w:val="263238"/>
                <w:sz w:val="20"/>
              </w:rPr>
              <w:t>P</w:t>
            </w:r>
            <w:r>
              <w:rPr>
                <w:b w:val="0"/>
                <w:i w:val="0"/>
                <w:color w:val="263238"/>
                <w:sz w:val="20"/>
              </w:rPr>
              <w:t xml:space="preserve"> = Δ</w:t>
            </w:r>
            <w:r>
              <w:rPr>
                <w:b w:val="0"/>
                <w:i/>
                <w:color w:val="263238"/>
                <w:sz w:val="20"/>
              </w:rPr>
              <w:t>W</w:t>
            </w:r>
            <w:r>
              <w:rPr>
                <w:b w:val="0"/>
                <w:i w:val="0"/>
                <w:color w:val="263238"/>
                <w:sz w:val="20"/>
              </w:rPr>
              <w:t>/Δ</w:t>
            </w:r>
            <w:r>
              <w:rPr>
                <w:b w:val="0"/>
                <w:i/>
                <w:color w:val="263238"/>
                <w:sz w:val="20"/>
              </w:rPr>
              <w:t>t</w:t>
            </w:r>
            <w:r>
              <w:rPr>
                <w:b w:val="0"/>
                <w:i w:val="0"/>
                <w:color w:val="263238"/>
                <w:sz w:val="20"/>
              </w:rPr>
              <w:t xml:space="preserve"> = </w:t>
            </w:r>
            <w:r>
              <w:rPr>
                <w:b w:val="0"/>
                <w:i/>
                <w:color w:val="263238"/>
                <w:sz w:val="20"/>
              </w:rPr>
              <w:t>Fv</w:t>
            </w:r>
            <w:r>
              <w:rPr>
                <w:b w:val="0"/>
                <w:i w:val="0"/>
                <w:color w:val="263238"/>
                <w:sz w:val="20"/>
              </w:rPr>
              <w:t xml:space="preserve"> · 1 W = 1 J s⁻¹ · 1 hp = 746 W. g = 9.81 N kg⁻¹. Answers to 3 s.f. with units.</w:t>
            </w:r>
          </w:p>
        </w:tc>
        <w:tc>
          <w:tcPr>
            <w:tcW w:type="dxa" w:w="2041"/>
            <w:shd w:val="clear" w:color="auto" w:fill="E3F2FD"/>
            <w:tcBorders>
              <w:top w:val="single" w:sz="4" w:color="E3F2FD"/>
              <w:left w:val="single" w:sz="4" w:color="E3F2FD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-pow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1F3A5F"/>
                <w:sz w:val="17"/>
              </w:rPr>
              <w:t>Scan to open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1 — Pre-lab: predict, then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041"/>
        <w:gridCol w:w="2041"/>
        <w:gridCol w:w="2608"/>
      </w:tblGrid>
      <w:tr>
        <w:tc>
          <w:tcPr>
            <w:tcW w:type="dxa" w:w="3175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My prediction (before)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Physics explanation</w:t>
            </w:r>
          </w:p>
        </w:tc>
      </w:tr>
      <w:tr>
        <w:trPr>
          <w:cantSplit/>
          <w:trHeight w:val="1020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1. 🏃 You walk up the stairs, then run up them. Which needs more energy? Which needs more power?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20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2. 🚗 A car drives up a hill at constant speed. Is the driving force zero, equal to the resistive force, or bigger?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20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3. 🛗 A lift speeds up while it rises. Is the motor's power bigger, smaller or the same as at steady speed?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20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4. A car accelerates at full power. As it speeds up, does its driving force go up, down or stay the same?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20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5. Why do you get hot when you run up the stairs?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6.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(exit question) A 75 kg student climbs 4.0 m of stairs in 5.0 s. Calculate the useful power. Check: Stair race → Exit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360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7.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(exit question) A car cruises at 25 m s⁻¹ against 800 N of resistive forces. Calculate the useful power.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360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8.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(retrieval) A driving force of 2.0 kN keeps a van at 15 m s⁻¹. Calculate the power.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13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2 — During the lab: who is the most powerful?</w:t>
      </w:r>
    </w:p>
    <w:p>
      <w:pPr>
        <w:spacing w:after="120" w:before="0"/>
      </w:pPr>
      <w:r>
        <w:rPr>
          <w:b w:val="0"/>
          <w:i w:val="0"/>
          <w:color w:val="263238"/>
          <w:sz w:val="21"/>
        </w:rPr>
        <w:t>Count the steps, measure one step height and time each climb with two stopwatches (take the mean). Put each student's values into Stair race and ● Record. The first row is the simulation's walking demo.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793"/>
        <w:gridCol w:w="737"/>
        <w:gridCol w:w="1077"/>
        <w:gridCol w:w="793"/>
        <w:gridCol w:w="850"/>
        <w:gridCol w:w="850"/>
        <w:gridCol w:w="1077"/>
        <w:gridCol w:w="1134"/>
        <w:gridCol w:w="1077"/>
      </w:tblGrid>
      <w:tr>
        <w:tc>
          <w:tcPr>
            <w:tcW w:type="dxa" w:w="130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student</w:t>
            </w:r>
          </w:p>
        </w:tc>
        <w:tc>
          <w:tcPr>
            <w:tcW w:type="dxa" w:w="79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m / kg</w:t>
            </w:r>
          </w:p>
        </w:tc>
        <w:tc>
          <w:tcPr>
            <w:tcW w:type="dxa" w:w="73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steps</w:t>
            </w:r>
          </w:p>
        </w:tc>
        <w:tc>
          <w:tcPr>
            <w:tcW w:type="dxa" w:w="107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step height / m</w:t>
            </w:r>
          </w:p>
        </w:tc>
        <w:tc>
          <w:tcPr>
            <w:tcW w:type="dxa" w:w="79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h / m</w:t>
            </w:r>
          </w:p>
        </w:tc>
        <w:tc>
          <w:tcPr>
            <w:tcW w:type="dxa" w:w="850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t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1</w:t>
            </w:r>
            <w:r>
              <w:rPr>
                <w:b/>
                <w:i w:val="0"/>
                <w:color w:val="FFFFFF"/>
                <w:sz w:val="19"/>
              </w:rPr>
              <w:t xml:space="preserve"> / s</w:t>
            </w:r>
          </w:p>
        </w:tc>
        <w:tc>
          <w:tcPr>
            <w:tcW w:type="dxa" w:w="850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t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2</w:t>
            </w:r>
            <w:r>
              <w:rPr>
                <w:b/>
                <w:i w:val="0"/>
                <w:color w:val="FFFFFF"/>
                <w:sz w:val="19"/>
              </w:rPr>
              <w:t xml:space="preserve"> / s</w:t>
            </w:r>
          </w:p>
        </w:tc>
        <w:tc>
          <w:tcPr>
            <w:tcW w:type="dxa" w:w="107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mean t / s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mgh / J</w:t>
            </w:r>
          </w:p>
        </w:tc>
        <w:tc>
          <w:tcPr>
            <w:tcW w:type="dxa" w:w="107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P / W</w:t>
            </w:r>
          </w:p>
        </w:tc>
      </w:tr>
      <w:tr>
        <w:trPr>
          <w:cantSplit/>
          <w:trHeight w:val="425" w:hRule="atLeast"/>
        </w:trPr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demo (walk)</w:t>
            </w: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60</w:t>
            </w:r>
          </w:p>
        </w:tc>
        <w:tc>
          <w:tcPr>
            <w:tcW w:type="dxa" w:w="73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16</w:t>
            </w: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0.17</w:t>
            </w: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8.0</w:t>
            </w: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8.0</w:t>
            </w: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8.0</w:t>
            </w: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</w:tr>
      <w:tr>
        <w:trPr>
          <w:cantSplit/>
          <w:trHeight w:val="425" w:hRule="atLeast"/>
        </w:trPr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3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25" w:hRule="atLeast"/>
        </w:trPr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3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25" w:hRule="atLeast"/>
        </w:trPr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3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25" w:hRule="atLeast"/>
        </w:trPr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3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79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9.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Running demo: the same 60 kg student runs up the 16 steps (17 cm each) in 3.0 s. Calculate the height, the useful power and the power in horsepower.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10.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Muscles are about 25 % efficient. Calculate the chemical energy used for the run and sketch the Sankey diagram (check: Sankey in the middle column).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2268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 and Sankey diagram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11.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Record the 60 kg walker 6 times with different times (2, 3, 4, 6, 8, 10 s). Plot P against 1/t. What does the gradient represent?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58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t / s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10</w:t>
            </w:r>
          </w:p>
        </w:tc>
      </w:tr>
      <w:tr>
        <w:trPr>
          <w:cantSplit/>
          <w:trHeight w:val="396" w:hRule="atLeast"/>
        </w:trPr>
        <w:tc>
          <w:tcPr>
            <w:tcW w:type="dxa" w:w="158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1/t / s⁻¹</w:t>
            </w: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396" w:hRule="atLeast"/>
        </w:trPr>
        <w:tc>
          <w:tcPr>
            <w:tcW w:type="dxa" w:w="158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P / W</w:t>
            </w: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926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grid-Pin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2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b w:val="0"/>
          <w:i w:val="0"/>
          <w:color w:val="263238"/>
          <w:sz w:val="21"/>
        </w:rPr>
        <w:t>Gradient = ______________ .  It represents ______________________________ .</w:t>
      </w: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3 — Homework</w:t>
      </w: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12.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(card P2) A 1200 kg car drives up a 5.0° hill at a constant 20 m s⁻¹ against 500 N of resistive forces. Draw the free-body diagram, then calculate the driving force and the power.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249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13.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(card P3) An 800 kg lift rises at a steady 1.5 m s⁻¹. Calculate the power output of the motor.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360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14.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The same lift starts with an acceleration of 1.0 m s⁻². Calculate the tension and the power at the moment its speed reaches 1.5 m s⁻¹.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15.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The card P2 car has a maximum power of 60 kW. Calculate its top speed up the 5.0° hill. Explain why it cannot go faster.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16.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Cruise the card P2 car up the hill at 10, 15, 20, 25, 30 and 35 m s⁻¹ and record P. Plot P against v; find the gradient. What does it represent?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4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grid-P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b w:val="0"/>
          <w:i w:val="0"/>
          <w:color w:val="263238"/>
          <w:sz w:val="21"/>
        </w:rPr>
        <w:t>Gradient = ______________ .  It represents ______________________________ 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909090"/>
        <w:sz w:val="16"/>
      </w:rPr>
      <w:t>IBDP Physics SL · Grade 11 · Biljana Taneska</w:t>
    </w:r>
    <w:r>
      <w:rPr>
        <w:color w:val="909090"/>
        <w:sz w:val="16"/>
      </w:rPr>
      <w:tab/>
      <w:tab/>
      <w:t>Power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