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Берсенёвой Ирине Борисовне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66 </w:t>
        <w:br/>
        <w:t xml:space="preserve">(кад. №59:01:1715086:164)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Берсенёвой Ирине Борисовне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89227379481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Берсенёва И. Б.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