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-306070</wp:posOffset>
                </wp:positionV>
                <wp:extent cx="1485900" cy="421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9pt;margin-top:-24.1pt;height:33.15pt;width:117pt;z-index:251658240;mso-width-relative:page;mso-height-relative:page;" filled="f" stroked="f" coordsize="21600,21600" o:gfxdata="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IN5nGfXAAAACgEAAA8AAAAAAAAAAQAgAAAAIgAAAGRycy9kb3ducmV2LnhtbFBL&#10;AQIUABQAAAAIAIdO4kDAYWIHhQEAAAgDAAAOAAAAAAAAAAEAIAAAACYBAABkcnMvZTJvRG9jLnht&#10;bFBLBQYAAAAABgAGAFkBAAA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44500" cy="35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 END SEMESTER EXAMINATION-2018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  <w:lang w:val="en-US"/>
        </w:rPr>
      </w:pPr>
      <w:r>
        <w:rPr>
          <w:rFonts w:ascii="Arial" w:hAnsi="Arial" w:cs="Arial"/>
          <w:b/>
          <w:bCs/>
          <w:caps/>
          <w:sz w:val="24"/>
          <w:szCs w:val="24"/>
        </w:rPr>
        <w:t>SUBJECT N</w:t>
      </w:r>
      <w:r>
        <w:rPr>
          <w:rFonts w:ascii="Arial" w:hAnsi="Arial" w:cs="Arial"/>
          <w:b/>
          <w:bCs/>
          <w:caps/>
          <w:sz w:val="24"/>
          <w:szCs w:val="24"/>
          <w:lang w:val="en-US"/>
        </w:rPr>
        <w:t>ame-THEORY OF COMPUTATION</w:t>
      </w:r>
    </w:p>
    <w:p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caps/>
          <w:sz w:val="24"/>
          <w:szCs w:val="24"/>
        </w:rPr>
        <w:t>SUBJECT CODE-CS</w:t>
      </w:r>
      <w:r>
        <w:rPr>
          <w:rFonts w:ascii="Arial" w:hAnsi="Arial" w:cs="Arial"/>
          <w:b/>
          <w:bCs/>
          <w:caps/>
          <w:sz w:val="24"/>
          <w:szCs w:val="24"/>
          <w:lang w:val="en-US"/>
        </w:rPr>
        <w:t>504 (bACK PAPER 2012)</w:t>
      </w:r>
      <w:bookmarkStart w:id="0" w:name="_GoBack"/>
      <w:bookmarkEnd w:id="0"/>
    </w:p>
    <w:p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Full Marks: 60 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Answer any SIX questions including question No.1 which is compulsory.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4"/>
        <w:tblW w:w="74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496"/>
        <w:gridCol w:w="5606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</w:t>
            </w:r>
            <w:r>
              <w:rPr>
                <w:rFonts w:ascii="Times New Roman" w:hAnsi="Times New Roman" w:cs="Times New Roman"/>
                <w:color w:val="000000"/>
                <w:w w:val="95"/>
                <w:position w:val="-4"/>
                <w:sz w:val="24"/>
                <w:szCs w:val="24"/>
              </w:rPr>
              <w:object>
                <v:shape id="_x0000_i1025" o:spt="75" type="#_x0000_t75" style="height:9.75pt;width:9.7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 language L is accepted by PDA if and only if it is </w:t>
            </w:r>
          </w:p>
          <w:p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Regular Language</w:t>
            </w:r>
          </w:p>
          <w:p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CSL</w:t>
            </w:r>
          </w:p>
          <w:p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Expressible by CFG</w:t>
            </w:r>
          </w:p>
          <w:p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Expressible by right-linear grammar</w:t>
            </w:r>
          </w:p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r>
              <w:t>Does Push Down Automata have memory? Justify.</w:t>
            </w:r>
          </w:p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06" w:type="dxa"/>
          </w:tcPr>
          <w:p>
            <w:r>
              <w:t>The language {a</w:t>
            </w:r>
            <w:r>
              <w:rPr>
                <w:vertAlign w:val="superscript"/>
              </w:rPr>
              <w:t>m</w:t>
            </w:r>
            <w:r>
              <w:t>b</w:t>
            </w:r>
            <w:r>
              <w:rPr>
                <w:vertAlign w:val="superscript"/>
              </w:rPr>
              <w:t>n</w:t>
            </w:r>
            <w:r>
              <w:t>c</w:t>
            </w:r>
            <w:r>
              <w:rPr>
                <w:vertAlign w:val="superscript"/>
              </w:rPr>
              <w:t>m+n</w:t>
            </w:r>
            <w:r>
              <w:t xml:space="preserve"> | m, n ≥ 1} is </w:t>
            </w:r>
          </w:p>
          <w:p>
            <w:r>
              <w:tab/>
            </w:r>
            <w:r>
              <w:t>i. regular</w:t>
            </w:r>
          </w:p>
          <w:p>
            <w:r>
              <w:tab/>
            </w:r>
            <w:r>
              <w:t>ii. context-free but not regular</w:t>
            </w:r>
          </w:p>
          <w:p>
            <w:r>
              <w:tab/>
            </w:r>
            <w:r>
              <w:t>iii. context sensitive but not context free</w:t>
            </w:r>
          </w:p>
          <w:p>
            <w:r>
              <w:tab/>
            </w:r>
            <w:r>
              <w:t>iv. type-0 but not context sensitive</w:t>
            </w:r>
          </w:p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606" w:type="dxa"/>
          </w:tcPr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Differentiate PDA accepted by empty stack method with acceptance by final state. </w:t>
            </w: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606" w:type="dxa"/>
          </w:tcPr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>What is Halting problem?</w:t>
            </w: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5606" w:type="dxa"/>
          </w:tcPr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hint="default"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>Give the CFG generating L= {a</w:t>
            </w:r>
            <w:r>
              <w:rPr>
                <w:vertAlign w:val="superscript"/>
              </w:rPr>
              <w:t>i</w:t>
            </w:r>
            <w:r>
              <w:t>b</w:t>
            </w:r>
            <w:r>
              <w:rPr>
                <w:vertAlign w:val="superscript"/>
              </w:rPr>
              <w:t xml:space="preserve">j </w:t>
            </w:r>
            <w:r>
              <w:t xml:space="preserve">| i≠j}. </w:t>
            </w: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560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Construct a minima DFA for the regular language L={ } over </w:t>
            </w:r>
          </w:p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</w:rPr>
              <w:t>Σ</w:t>
            </w:r>
            <w:r>
              <w:rPr>
                <w:rFonts w:hint="default" w:ascii="Calibri" w:hAnsi="Calibri" w:cs="Calibri"/>
                <w:lang w:val="en-US"/>
              </w:rPr>
              <w:t>={a,b}</w:t>
            </w: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5606" w:type="dxa"/>
          </w:tcPr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>If L1= {101, 011, 0010, 00}, L2= {1,0}, L3= {00}. Find the values of L1/L2, L1/L3 and L3/L2?</w:t>
            </w: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606" w:type="dxa"/>
          </w:tcPr>
          <w:p>
            <w:r>
              <w:t>Which of the following are regular sets?</w:t>
            </w:r>
          </w:p>
          <w:p>
            <w:r>
              <w:tab/>
            </w:r>
            <w:r>
              <w:t>i. {a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2m</w:t>
            </w:r>
            <w:r>
              <w:t xml:space="preserve"> | n≥ 0, m ≥ 0} </w:t>
            </w:r>
          </w:p>
          <w:p>
            <w:r>
              <w:tab/>
            </w:r>
            <w:r>
              <w:t>ii. { 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m</w:t>
            </w:r>
            <w:r>
              <w:t xml:space="preserve"> | n =2m}</w:t>
            </w:r>
          </w:p>
          <w:p>
            <w:r>
              <w:tab/>
            </w:r>
            <w:r>
              <w:t>iii. { 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m</w:t>
            </w:r>
            <w:r>
              <w:t xml:space="preserve"> | n ≠ m}</w:t>
            </w:r>
          </w:p>
          <w:p>
            <w:pPr>
              <w:rPr>
                <w:rFonts w:ascii="Arial" w:hAnsi="Arial" w:cs="Arial"/>
              </w:rPr>
            </w:pPr>
            <w:r>
              <w:tab/>
            </w:r>
            <w:r>
              <w:t>iv. {xcy |x, y Є {a, b}</w:t>
            </w:r>
            <w:r>
              <w:rPr>
                <w:vertAlign w:val="superscript"/>
              </w:rPr>
              <w:t>*</w:t>
            </w:r>
            <w:r>
              <w:t>}</w:t>
            </w:r>
          </w:p>
          <w:p>
            <w:pPr>
              <w:pStyle w:val="5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5606" w:type="dxa"/>
          </w:tcPr>
          <w:p>
            <w:r>
              <w:t>Select two incorrect statements out of the following</w:t>
            </w:r>
          </w:p>
          <w:p>
            <w:r>
              <w:tab/>
            </w:r>
            <w:r>
              <w:t xml:space="preserve">i. The expressive power of DFA and NFA are same. </w:t>
            </w:r>
          </w:p>
          <w:p>
            <w:r>
              <w:tab/>
            </w:r>
            <w:r>
              <w:t>ii. The expressive power of DPDA and NPDA are same.</w:t>
            </w:r>
          </w:p>
          <w:p>
            <w:r>
              <w:tab/>
            </w:r>
            <w:r>
              <w:t>iii. The expressive power of DTM and NTM are same.</w:t>
            </w:r>
          </w:p>
          <w:p>
            <w:r>
              <w:tab/>
            </w:r>
            <w:r>
              <w:t>iv. The expressive power of DLBA and NLBA are same.</w:t>
            </w:r>
          </w:p>
          <w:p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r>
              <w:t>What is the purpose of Normalization? Give the Greibach Normal Form generating the language L={a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n</w:t>
            </w:r>
            <w:r>
              <w:t xml:space="preserve">|n≥1}.        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Write short note on Chomsky Hierarchy. 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</w:p>
        </w:tc>
        <w:tc>
          <w:tcPr>
            <w:tcW w:w="5606" w:type="dxa"/>
          </w:tcPr>
          <w:p>
            <w:r>
              <w:t>Define an s-grammar. Find an s-grammar for L={a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n</w:t>
            </w:r>
            <w:r>
              <w:t xml:space="preserve">|n≥1}. </w:t>
            </w:r>
          </w:p>
          <w:p>
            <w:pPr>
              <w:pStyle w:val="6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r>
              <w:t xml:space="preserve">Find Chomsky Normal Form grammar generating the set of all palindromes over {a, b}. 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Give the CFG generating all balanced parenthesis. Construct a PDA to accept the languages of balanced parenthesis.  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Given the grammar E →E+E |E×E |a, identify if the Grammar G is ambiguous? If so, convert it into equivalent unambiguous grammar. Construct a rightmost derivation for the string a + b*c. 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t xml:space="preserve">Construct a Turing Machine(TM) </w:t>
            </w:r>
            <w:r>
              <w:rPr>
                <w:lang w:val="en-US"/>
              </w:rPr>
              <w:t>for the language L={</w:t>
            </w:r>
            <w:r>
              <w:rPr>
                <w:rFonts w:eastAsia="Calibri"/>
                <w:sz w:val="24"/>
              </w:rPr>
              <w:t>a</w:t>
            </w:r>
            <w:r>
              <w:rPr>
                <w:rFonts w:eastAsia="Calibri" w:cstheme="minorHAnsi"/>
                <w:sz w:val="24"/>
                <w:vertAlign w:val="superscript"/>
              </w:rPr>
              <w:t>n</w:t>
            </w:r>
            <w:r>
              <w:rPr>
                <w:rFonts w:eastAsia="Calibri" w:cstheme="minorHAnsi"/>
                <w:sz w:val="24"/>
              </w:rPr>
              <w:t>b</w:t>
            </w:r>
            <w:r>
              <w:rPr>
                <w:rFonts w:eastAsia="Calibri" w:cstheme="minorHAnsi"/>
                <w:sz w:val="24"/>
                <w:vertAlign w:val="superscript"/>
                <w:lang w:val="en-US"/>
              </w:rPr>
              <w:t>n</w:t>
            </w:r>
            <w:r>
              <w:rPr>
                <w:rFonts w:eastAsia="Calibri" w:cstheme="minorHAnsi"/>
                <w:sz w:val="24"/>
                <w:vertAlign w:val="baseline"/>
                <w:lang w:val="en-US"/>
              </w:rPr>
              <w:t>|n&gt;=1}.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pStyle w:val="6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Construct a PDA that accepts { ww</w:t>
            </w:r>
            <w:r>
              <w:rPr>
                <w:vertAlign w:val="superscript"/>
              </w:rPr>
              <w:t xml:space="preserve">R </w:t>
            </w:r>
            <w:r>
              <w:t xml:space="preserve">| w </w:t>
            </w:r>
            <w:r>
              <w:rPr>
                <w:sz w:val="16"/>
              </w:rPr>
              <w:t>Є</w:t>
            </w:r>
            <w:r>
              <w:t xml:space="preserve"> (0+1)* }. Is it deterministic or nondeterministic? 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rPr>
                <w:rFonts w:eastAsia="+Body"/>
                <w:vertAlign w:val="baseline"/>
                <w:lang w:val="en-US"/>
              </w:rPr>
            </w:pPr>
            <w:r>
              <w:rPr>
                <w:lang w:val="en-US"/>
              </w:rPr>
              <w:t>Construct a PDA for the language L={a</w:t>
            </w:r>
            <w:r>
              <w:rPr>
                <w:rFonts w:eastAsia="+Body"/>
                <w:vertAlign w:val="superscript"/>
                <w:lang w:val="en-US"/>
              </w:rPr>
              <w:t>n</w:t>
            </w:r>
            <w:r>
              <w:rPr>
                <w:rFonts w:eastAsia="+Body"/>
                <w:vertAlign w:val="baseline"/>
                <w:lang w:val="en-US"/>
              </w:rPr>
              <w:t>b</w:t>
            </w:r>
            <w:r>
              <w:rPr>
                <w:rFonts w:eastAsia="+Body"/>
                <w:vertAlign w:val="superscript"/>
                <w:lang w:val="en-US"/>
              </w:rPr>
              <w:t>2n</w:t>
            </w:r>
            <w:r>
              <w:rPr>
                <w:rFonts w:eastAsia="+Body"/>
                <w:vertAlign w:val="baseline"/>
                <w:lang w:val="en-US"/>
              </w:rPr>
              <w:t>|n&gt;=1}.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pStyle w:val="6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6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Prove L= {a</w:t>
            </w:r>
            <w:r>
              <w:rPr>
                <w:rFonts w:eastAsia="Calibri"/>
                <w:vertAlign w:val="superscript"/>
              </w:rPr>
              <w:t>p</w:t>
            </w:r>
            <w:r>
              <w:rPr>
                <w:rFonts w:eastAsia="Calibri"/>
              </w:rPr>
              <w:t xml:space="preserve">| p is prime number} is non regular using pumping Lemma. </w:t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rPr>
                <w:rFonts w:eastAsia="Calibri" w:cstheme="minorHAnsi"/>
              </w:rPr>
            </w:pPr>
            <w:r>
              <w:rPr>
                <w:rFonts w:eastAsia="Calibri"/>
              </w:rPr>
              <w:t xml:space="preserve"> Construct a minimal DFA which </w:t>
            </w:r>
            <w:r>
              <w:rPr>
                <w:rFonts w:eastAsia="Calibri"/>
                <w:sz w:val="24"/>
              </w:rPr>
              <w:t>accepts L= {a</w:t>
            </w:r>
            <w:r>
              <w:rPr>
                <w:rFonts w:eastAsia="Calibri" w:cstheme="minorHAnsi"/>
                <w:sz w:val="24"/>
                <w:vertAlign w:val="superscript"/>
              </w:rPr>
              <w:t>n</w:t>
            </w:r>
            <w:r>
              <w:rPr>
                <w:rFonts w:eastAsia="Calibri" w:cstheme="minorHAnsi"/>
                <w:sz w:val="24"/>
              </w:rPr>
              <w:t>b</w:t>
            </w:r>
            <w:r>
              <w:rPr>
                <w:rFonts w:eastAsia="Calibri" w:cstheme="minorHAnsi"/>
                <w:sz w:val="24"/>
                <w:vertAlign w:val="superscript"/>
              </w:rPr>
              <w:t>m</w:t>
            </w:r>
            <w:r>
              <w:rPr>
                <w:rFonts w:eastAsia="Calibri" w:cstheme="minorHAnsi"/>
                <w:sz w:val="24"/>
              </w:rPr>
              <w:t>c</w:t>
            </w:r>
            <w:r>
              <w:rPr>
                <w:rFonts w:ascii="Calibri" w:hAnsi="Calibri" w:eastAsia="Calibri" w:cs="Calibri"/>
                <w:sz w:val="24"/>
                <w:vertAlign w:val="superscript"/>
              </w:rPr>
              <w:t xml:space="preserve">l </w:t>
            </w:r>
            <w:r>
              <w:rPr>
                <w:rFonts w:eastAsia="Calibri" w:cstheme="minorHAnsi"/>
                <w:sz w:val="24"/>
              </w:rPr>
              <w:t xml:space="preserve">| n, m, l&gt;=1} </w:t>
            </w:r>
            <w:r>
              <w:rPr>
                <w:rFonts w:eastAsia="Calibri" w:cstheme="minorHAnsi"/>
              </w:rPr>
              <w:t xml:space="preserve">over </w:t>
            </w:r>
            <w:r>
              <w:rPr>
                <w:rFonts w:ascii="Calibri" w:hAnsi="Calibri" w:eastAsia="Calibri" w:cs="Calibri"/>
              </w:rPr>
              <w:t>Σ</w:t>
            </w:r>
            <w:r>
              <w:rPr>
                <w:rFonts w:eastAsia="Calibri" w:cstheme="minorHAnsi"/>
              </w:rPr>
              <w:t xml:space="preserve">= {a, b, c}. 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Find an equivalent regular expression for the following finite automata. 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0" distR="0">
                  <wp:extent cx="3132455" cy="1323340"/>
                  <wp:effectExtent l="0" t="0" r="4445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78" cy="133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b. Construct an NFA and DFA for the following regular expression      R=a*bb*</w:t>
            </w:r>
          </w:p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</w:tcPr>
          <w:p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2">
    <w:altName w:val="Wingdings 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C8E37"/>
    <w:multiLevelType w:val="singleLevel"/>
    <w:tmpl w:val="E93C8E37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2B"/>
    <w:rsid w:val="006F2334"/>
    <w:rsid w:val="00890AF0"/>
    <w:rsid w:val="00AE1FD1"/>
    <w:rsid w:val="00DE692B"/>
    <w:rsid w:val="00EE272F"/>
    <w:rsid w:val="023A6BE7"/>
    <w:rsid w:val="050A319F"/>
    <w:rsid w:val="08CF1B89"/>
    <w:rsid w:val="0FF90763"/>
    <w:rsid w:val="136435C5"/>
    <w:rsid w:val="18C30E0C"/>
    <w:rsid w:val="29530B11"/>
    <w:rsid w:val="2CEB762B"/>
    <w:rsid w:val="2D5164C2"/>
    <w:rsid w:val="2F7B18E9"/>
    <w:rsid w:val="30213EDD"/>
    <w:rsid w:val="40DF3084"/>
    <w:rsid w:val="457B5F0C"/>
    <w:rsid w:val="45AA5859"/>
    <w:rsid w:val="480432E7"/>
    <w:rsid w:val="5B1108C8"/>
    <w:rsid w:val="60BF3948"/>
    <w:rsid w:val="68EB044B"/>
    <w:rsid w:val="73C6098E"/>
    <w:rsid w:val="793C2436"/>
    <w:rsid w:val="7E2430D4"/>
    <w:rsid w:val="7EA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5">
    <w:name w:val="List Paragraph1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445</Words>
  <Characters>2539</Characters>
  <Lines>21</Lines>
  <Paragraphs>5</Paragraphs>
  <TotalTime>8</TotalTime>
  <ScaleCrop>false</ScaleCrop>
  <LinksUpToDate>false</LinksUpToDate>
  <CharactersWithSpaces>2979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2018-10-24T12:01:00Z</dcterms:created>
  <dc:creator>nEW u</dc:creator>
  <cp:lastModifiedBy>nEW u</cp:lastModifiedBy>
  <dcterms:modified xsi:type="dcterms:W3CDTF">2018-11-16T09:49:16Z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