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27" w:tblpY="1818"/>
        <w:tblOverlap w:val="never"/>
        <w:tblW w:w="8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655"/>
        <w:gridCol w:w="4305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165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Chapter</w:t>
            </w:r>
          </w:p>
        </w:tc>
        <w:tc>
          <w:tcPr>
            <w:tcW w:w="430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90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No. of lecture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Day-1</w:t>
            </w:r>
          </w:p>
        </w:tc>
        <w:tc>
          <w:tcPr>
            <w:tcW w:w="165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auto"/>
                <w:sz w:val="24"/>
                <w:szCs w:val="24"/>
                <w:lang w:eastAsia="en-IN"/>
              </w:rPr>
              <w:t>Basic Structure of Computers</w:t>
            </w: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Introduction, Computer Types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Day-2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CA and CO and their relationship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,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 xml:space="preserve">Von-Neumann Vs Harvard concept   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3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Functional units, Basic operational concepts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, </w:t>
            </w: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Bus Structures and Types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4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Basic Performance measurement 1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5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Basic Performance measurement 2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6</w:t>
            </w:r>
          </w:p>
        </w:tc>
        <w:tc>
          <w:tcPr>
            <w:tcW w:w="165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auto"/>
                <w:sz w:val="24"/>
                <w:szCs w:val="24"/>
                <w:lang w:eastAsia="en-IN"/>
              </w:rPr>
              <w:t>Machine Instructions and Program</w:t>
            </w: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Memory location and Addressing mechanism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7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Big- and Little-Endian schemes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8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Memory operations, Instruction and instruction sequencing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Day-9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Instruction Format, Instruction length (0,1,2,3 address) with problem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1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Day-10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Instruction Format, Instruction length (0,1,2,3 address) with problem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2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11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Instruction Format, Instruction length (0,1,2,3 address) with problem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3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12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Different CPU organization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(GPRS, STACK, ACCUMULATOR)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Day-1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3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Addressing modes 1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Day-1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4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Addressing modes 2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Day-1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5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Assembly Language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Day-1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6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Basic Input and Output Operations, Subroutines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Day-1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7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Additional Instructions (Logic and Shift/Rotate Instructions)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Day-1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8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Tutorial Activity (Quiz/Test/Assignment)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19</w:t>
            </w:r>
          </w:p>
        </w:tc>
        <w:tc>
          <w:tcPr>
            <w:tcW w:w="165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auto"/>
                <w:sz w:val="24"/>
                <w:szCs w:val="24"/>
                <w:lang w:eastAsia="en-IN"/>
              </w:rPr>
              <w:t>Basic Processing Unit</w:t>
            </w: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Fundamental concept, Steps taken by CPU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20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Single bus CPU organization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21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Control signals required for an instruction</w:t>
            </w:r>
          </w:p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Execution of a complete instruction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1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22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Control signals required for an instruction</w:t>
            </w:r>
          </w:p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Execution of a complete instruction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2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23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Control signals required for an instruction</w:t>
            </w:r>
          </w:p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Execution of a complete instruction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3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24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Multiple bus CPU organization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1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25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Multiple bus CPU organization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2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26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Design of control unit: Hardwired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1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27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Design of control unit: Hardwired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2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28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Design of control unit:       Micro programmed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Day-29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Tutorial Activity (Quiz/Test/Assignment)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TUTORIAL/ACTIVITY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(Central)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30</w:t>
            </w:r>
          </w:p>
        </w:tc>
        <w:tc>
          <w:tcPr>
            <w:tcW w:w="165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Memory   Organization</w:t>
            </w: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Basic concepts, Memory hierarchy and it’s need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, </w:t>
            </w: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Parameters used to measure the performance.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31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Types of memory components., Semiconductor RAM memories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, </w:t>
            </w: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Memory Module Design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32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Cache memories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33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Mapping functions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1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34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Mapping functions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2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35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val="en-US" w:eastAsia="en-IN"/>
              </w:rPr>
              <w:t xml:space="preserve">Replacement Algorithms w.r.t Cache (FIFO, LRU and Optimal) 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Day-3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6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  <w:t>Memory performance consideration</w:t>
            </w:r>
            <w:r>
              <w:rPr>
                <w:rFonts w:hint="default"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val="en-US" w:eastAsia="en-IN"/>
              </w:rPr>
              <w:t xml:space="preserve">, </w:t>
            </w:r>
            <w:r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  <w:t>Memory Interleaving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Day-3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7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  <w:t>Virtual memory organization</w:t>
            </w:r>
            <w:r>
              <w:rPr>
                <w:rFonts w:hint="default"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val="en-US" w:eastAsia="en-IN"/>
              </w:rPr>
              <w:t xml:space="preserve"> and Mapping(TLB)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Day-3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8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Tutorial Activity (Quiz/Test/Assignment)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39</w:t>
            </w:r>
          </w:p>
        </w:tc>
        <w:tc>
          <w:tcPr>
            <w:tcW w:w="165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ALU</w:t>
            </w: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  <w:t>Design of Adder (n-bit ripple carry adder, carry look ahead adder)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40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  <w:t>Multiplication of Positive Numbers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41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val="en-US"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Booth Algorithm</w:t>
            </w:r>
            <w:bookmarkStart w:id="0" w:name="_GoBack"/>
            <w:bookmarkEnd w:id="0"/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42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  <w:t>Fast Multiplication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43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Integer Division (Restoring and non-restoring)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44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IEEE Floating-point  Numbers and its Operations (Single and double precision)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Day-4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5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Tutorial Activity (Quiz/Test/Assignment)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Day-4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6</w:t>
            </w:r>
          </w:p>
        </w:tc>
        <w:tc>
          <w:tcPr>
            <w:tcW w:w="165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I/O Organization</w:t>
            </w: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Basics of I/O operations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Day-4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7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Accessing I/O Devices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, Interface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Day-4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8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Memory mapped I/O and I/O mapped I/O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Programme Control I/O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49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 xml:space="preserve">Interrupts 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50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DMA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51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  <w:t>Flynn’s Classification (SISD,SIMD,MISD,MIMD)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 w:bidi="ar-SA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Day-5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>2</w:t>
            </w: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val="en-US" w:eastAsia="en-IN" w:bidi="ar-SA"/>
              </w:rPr>
            </w:pPr>
            <w:r>
              <w:rPr>
                <w:rFonts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eastAsia="en-IN"/>
              </w:rPr>
              <w:t>RISC vs CISC</w:t>
            </w:r>
            <w:r>
              <w:rPr>
                <w:rFonts w:hint="default" w:ascii="Calibri" w:hAnsi="Calibri" w:eastAsia="Times New Roman" w:cs="Calibri"/>
                <w:strike/>
                <w:dstrike w:val="0"/>
                <w:color w:val="0000FF"/>
                <w:sz w:val="24"/>
                <w:szCs w:val="24"/>
                <w:lang w:val="en-US" w:eastAsia="en-IN"/>
              </w:rPr>
              <w:t xml:space="preserve"> (UNIT 1)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63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</w:p>
        </w:tc>
        <w:tc>
          <w:tcPr>
            <w:tcW w:w="165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  <w:tc>
          <w:tcPr>
            <w:tcW w:w="43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  <w:t>TUTORIAL/ACTIVITY</w:t>
            </w:r>
            <w:r>
              <w:rPr>
                <w:rFonts w:hint="default" w:ascii="Calibri" w:hAnsi="Calibri" w:eastAsia="Times New Roman" w:cs="Calibri"/>
                <w:color w:val="auto"/>
                <w:sz w:val="24"/>
                <w:szCs w:val="24"/>
                <w:lang w:val="en-US" w:eastAsia="en-IN"/>
              </w:rPr>
              <w:t xml:space="preserve"> (Central)</w:t>
            </w:r>
          </w:p>
        </w:tc>
        <w:tc>
          <w:tcPr>
            <w:tcW w:w="902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auto"/>
                <w:sz w:val="24"/>
                <w:szCs w:val="24"/>
                <w:lang w:eastAsia="en-IN"/>
              </w:rPr>
            </w:pP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C4007"/>
    <w:rsid w:val="126C5418"/>
    <w:rsid w:val="13C70748"/>
    <w:rsid w:val="153C564B"/>
    <w:rsid w:val="17114062"/>
    <w:rsid w:val="1DB005CF"/>
    <w:rsid w:val="1FC01B88"/>
    <w:rsid w:val="257858B7"/>
    <w:rsid w:val="25956469"/>
    <w:rsid w:val="2CE91BEA"/>
    <w:rsid w:val="33C82C7A"/>
    <w:rsid w:val="34083E4E"/>
    <w:rsid w:val="40E9176A"/>
    <w:rsid w:val="42666CCD"/>
    <w:rsid w:val="44CC4007"/>
    <w:rsid w:val="4A131B04"/>
    <w:rsid w:val="4B5975C0"/>
    <w:rsid w:val="4BC96435"/>
    <w:rsid w:val="594C4744"/>
    <w:rsid w:val="5B462B5A"/>
    <w:rsid w:val="5D957CAA"/>
    <w:rsid w:val="5F9F4F8C"/>
    <w:rsid w:val="632A5DBF"/>
    <w:rsid w:val="66EB5728"/>
    <w:rsid w:val="69E03753"/>
    <w:rsid w:val="73322BA4"/>
    <w:rsid w:val="76AD293C"/>
    <w:rsid w:val="79457A36"/>
    <w:rsid w:val="7C53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2020-12-14T04:23:00Z</dcterms:created>
  <dc:creator>KIIT</dc:creator>
  <cp:lastModifiedBy>vikas hassija</cp:lastModifiedBy>
  <dcterms:modified xsi:type="dcterms:W3CDTF">2024-03-08T09:51:38Z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57CEB4892EE043078A2691A7F8B1B801</vt:lpwstr>
  </property>
</Properties>
</file>