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AUTUMN END SEMESTER EXAMINATIONS-2023</w:t>
      </w:r>
    </w:p>
    <w:p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SCHEME OF EVALUATION</w:t>
      </w:r>
    </w:p>
    <w:p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SUBJECT: COMPUTER ORGANIZATION AND ARCHITECTURE(IT-21002)</w:t>
      </w:r>
    </w:p>
    <w:p>
      <w:pPr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Branch: IT, CSSE                              Total Marks: 50</w:t>
      </w:r>
    </w:p>
    <w:p>
      <w:pPr>
        <w:rPr>
          <w:rFonts w:hint="default"/>
          <w:lang w:val="en-IN"/>
        </w:rPr>
      </w:pPr>
    </w:p>
    <w:p/>
    <w:p>
      <w:r>
        <w:rPr>
          <w:rFonts w:hint="default"/>
          <w:sz w:val="24"/>
          <w:szCs w:val="24"/>
          <w:lang w:val="en-IN"/>
        </w:rPr>
        <w:t>Q1</w:t>
      </w:r>
      <w:r>
        <w:drawing>
          <wp:inline distT="0" distB="0" distL="114300" distR="114300">
            <wp:extent cx="5130800" cy="59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50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[1 mark for correct answer. Partial marks can be awarded.]</w:t>
      </w:r>
    </w:p>
    <w:p>
      <w:r>
        <w:drawing>
          <wp:inline distT="0" distB="0" distL="114300" distR="114300">
            <wp:extent cx="5111750" cy="1473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52825"/>
            <wp:effectExtent l="0" t="0" r="1143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[1 mark for correct answer with proper explaination]</w:t>
      </w:r>
    </w:p>
    <w:p>
      <w:r>
        <w:drawing>
          <wp:inline distT="0" distB="0" distL="114300" distR="114300">
            <wp:extent cx="5035550" cy="768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864995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  <w:rPr>
          <w:rFonts w:hint="default"/>
          <w:color w:val="000000" w:themeColor="text1"/>
          <w:highlight w:val="cyan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highlight w:val="cyan"/>
          <w:lang w:val="en-US"/>
          <w14:textFill>
            <w14:solidFill>
              <w14:schemeClr w14:val="tx1"/>
            </w14:solidFill>
          </w14:textFill>
        </w:rPr>
        <w:t>(i)ADD R1,(R2)+</w:t>
      </w:r>
      <w:r>
        <w:rPr>
          <w:rFonts w:hint="default"/>
          <w:color w:val="000000" w:themeColor="text1"/>
          <w:highlight w:val="cyan"/>
          <w:lang w:val="en-US"/>
          <w14:textFill>
            <w14:solidFill>
              <w14:schemeClr w14:val="tx1"/>
            </w14:solidFill>
          </w14:textFill>
        </w:rPr>
        <w:t xml:space="preserve">    [3 memory references if 2</w:t>
      </w:r>
      <w:r>
        <w:rPr>
          <w:rFonts w:hint="default"/>
          <w:color w:val="000000" w:themeColor="text1"/>
          <w:highlight w:val="cyan"/>
          <w:vertAlign w:val="superscript"/>
          <w:lang w:val="en-US"/>
          <w14:textFill>
            <w14:solidFill>
              <w14:schemeClr w14:val="tx1"/>
            </w14:solidFill>
          </w14:textFill>
        </w:rPr>
        <w:t>nd</w:t>
      </w:r>
      <w:r>
        <w:rPr>
          <w:rFonts w:hint="default"/>
          <w:color w:val="000000" w:themeColor="text1"/>
          <w:highlight w:val="cyan"/>
          <w:lang w:val="en-US"/>
          <w14:textFill>
            <w14:solidFill>
              <w14:schemeClr w14:val="tx1"/>
            </w14:solidFill>
          </w14:textFill>
        </w:rPr>
        <w:t xml:space="preserve"> operand is the destination]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n-IN"/>
        </w:rPr>
        <w:t>(d)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What is the use of WMFC signal in memory fetch operation?</w:t>
      </w:r>
    </w:p>
    <w:p>
      <w:pPr>
        <w:ind w:left="240" w:leftChars="120" w:firstLine="0" w:firstLineChars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ind w:left="240" w:leftChars="120" w:firstLine="0" w:firstLineChars="0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The WMFC (Wait for Memory-Function-Completed) signal  causes the processor waits for the arrival of the MFC signal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.When memory READ operation is completed then WMFC signal is generated.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[1 mark for correct answer. Partial marks can be awarded.]</w:t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(e )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 processor has 180 distinct instructions and 40 general-purpose registers. A 32 bit instruction word has an opcode, two register operands and an immediate operand. How many bits are available for the immediate operand field?</w:t>
      </w:r>
    </w:p>
    <w:p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IN"/>
                <w14:textFill>
                  <w14:solidFill>
                    <w14:schemeClr w14:val="tx1"/>
                  </w14:solidFill>
                </w14:textFill>
              </w:rPr>
              <w:t>Opccode=8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IN"/>
                <w14:textFill>
                  <w14:solidFill>
                    <w14:schemeClr w14:val="tx1"/>
                  </w14:solidFill>
                </w14:textFill>
              </w:rPr>
              <w:t>Register=6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IN"/>
                <w14:textFill>
                  <w14:solidFill>
                    <w14:schemeClr w14:val="tx1"/>
                  </w14:solidFill>
                </w14:textFill>
              </w:rPr>
              <w:t>Register=6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highlight w:val="green"/>
                <w:vertAlign w:val="baseline"/>
                <w:lang w:val="en-IN"/>
                <w14:textFill>
                  <w14:solidFill>
                    <w14:schemeClr w14:val="tx1"/>
                  </w14:solidFill>
                </w14:textFill>
              </w:rPr>
              <w:t>Immediate operand=12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[1 mark for correct answer with proper explaination]</w:t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(f)</w:t>
      </w:r>
      <w:r>
        <w:rPr>
          <w:rFonts w:ascii="Times New Roman" w:hAnsi="Times New Roman" w:cs="Times New Roman" w:eastAsia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 processor advertised as having a 900 MHz clock is always provides better performance than a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700-MHz processor (True/False). Justify your answer.</w:t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 xml:space="preserve">  </w:t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green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highlight w:val="green"/>
          <w:lang w:val="en-IN"/>
          <w14:textFill>
            <w14:solidFill>
              <w14:schemeClr w14:val="tx1"/>
            </w14:solidFill>
          </w14:textFill>
        </w:rPr>
        <w:t>False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,because both processor may have a different value of S.</w:t>
      </w:r>
    </w:p>
    <w:p>
      <w:pPr>
        <w:ind w:left="240" w:leftChars="120" w:firstLine="0" w:firstLineChars="0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T=(N*S)/R</w:t>
      </w:r>
    </w:p>
    <w:p>
      <w:pPr>
        <w:rPr>
          <w:rFonts w:hint="default"/>
          <w:sz w:val="23"/>
          <w:szCs w:val="23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(g)</w:t>
      </w:r>
      <w:r>
        <w:rPr>
          <w:sz w:val="23"/>
          <w:szCs w:val="23"/>
        </w:rPr>
        <w:t>How many 64 X 8 RAM chips are needed to provide a memory capacity of 2048 bytes</w:t>
      </w:r>
      <w:r>
        <w:rPr>
          <w:rFonts w:hint="default"/>
          <w:sz w:val="23"/>
          <w:szCs w:val="23"/>
          <w:lang w:val="en-IN"/>
        </w:rPr>
        <w:t>?</w:t>
      </w:r>
    </w:p>
    <w:p>
      <w:pPr>
        <w:rPr>
          <w:rFonts w:hint="default"/>
          <w:sz w:val="23"/>
          <w:szCs w:val="23"/>
          <w:lang w:val="en-IN"/>
        </w:rPr>
      </w:pPr>
    </w:p>
    <w:p>
      <w:pPr>
        <w:rPr>
          <w:rFonts w:hint="default"/>
          <w:b/>
          <w:bCs/>
          <w:sz w:val="23"/>
          <w:szCs w:val="23"/>
          <w:lang w:val="en-IN"/>
        </w:rPr>
      </w:pPr>
      <w:r>
        <w:rPr>
          <w:rFonts w:hint="default"/>
          <w:b/>
          <w:bCs/>
          <w:sz w:val="23"/>
          <w:szCs w:val="23"/>
          <w:lang w:val="en-IN"/>
        </w:rPr>
        <w:t>No of chip=(2048*8)</w:t>
      </w:r>
      <w:r>
        <w:rPr>
          <w:b/>
          <w:bCs/>
          <w:sz w:val="23"/>
          <w:szCs w:val="23"/>
        </w:rPr>
        <w:t xml:space="preserve"> </w:t>
      </w:r>
      <w:r>
        <w:rPr>
          <w:rFonts w:hint="default"/>
          <w:b/>
          <w:bCs/>
          <w:sz w:val="23"/>
          <w:szCs w:val="23"/>
          <w:lang w:val="en-IN"/>
        </w:rPr>
        <w:t>/(64*8)=32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[1 mark for correct answer. Partial marks can be awarded.]</w:t>
      </w:r>
    </w:p>
    <w:p>
      <w:pPr>
        <w:rPr>
          <w:rFonts w:hint="default"/>
          <w:b/>
          <w:bCs/>
          <w:sz w:val="23"/>
          <w:szCs w:val="23"/>
          <w:lang w:val="en-IN"/>
        </w:rPr>
      </w:pPr>
    </w:p>
    <w:p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IN"/>
        </w:rPr>
      </w:pPr>
      <w:r>
        <w:rPr>
          <w:rFonts w:hint="default"/>
          <w:b w:val="0"/>
          <w:bCs w:val="0"/>
          <w:sz w:val="23"/>
          <w:szCs w:val="23"/>
          <w:lang w:val="en-IN"/>
        </w:rPr>
        <w:t>(h)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 cache has 95% hit ratio, an access time of 100ns on cache hit and access time of 800ns on cache miss. Compute the effective access time of cache memory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IN"/>
        </w:rPr>
        <w:t>.</w:t>
      </w:r>
    </w:p>
    <w:p>
      <w:pP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IN"/>
        </w:rPr>
      </w:pPr>
    </w:p>
    <w:p>
      <w:pP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lang w:val="en-IN"/>
        </w:rPr>
        <w:t>T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vertAlign w:val="subscript"/>
          <w:lang w:val="en-IN"/>
        </w:rPr>
        <w:t>avg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vertAlign w:val="baseline"/>
          <w:lang w:val="en-IN"/>
        </w:rPr>
        <w:t>=hc+(1-h)M</w:t>
      </w:r>
    </w:p>
    <w:p>
      <w:pP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vertAlign w:val="baseline"/>
          <w:lang w:val="en-IN"/>
        </w:rPr>
        <w:t xml:space="preserve">      =o.95*100+0.05*800</w:t>
      </w:r>
    </w:p>
    <w:p>
      <w:pP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vertAlign w:val="baseline"/>
          <w:lang w:val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vertAlign w:val="baseline"/>
          <w:lang w:val="en-IN"/>
        </w:rPr>
        <w:t xml:space="preserve">      =135ns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[1 mark for correct answer with proper explaination]</w:t>
      </w:r>
    </w:p>
    <w:p>
      <w:pPr>
        <w:rPr>
          <w:rFonts w:hint="default" w:ascii="Times New Roman" w:hAnsi="Times New Roman" w:eastAsia="Times New Roman" w:cs="Times New Roman"/>
          <w:b/>
          <w:bCs/>
          <w:color w:val="000000"/>
          <w:sz w:val="24"/>
          <w:szCs w:val="24"/>
          <w:vertAlign w:val="baseline"/>
          <w:lang w:val="en-IN"/>
        </w:rPr>
      </w:pPr>
    </w:p>
    <w:p>
      <w:pPr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Find the number of gate delays for obtaining C20(Carry-20) in the following 20-bit carry-look ahead adder built from five 4-bit adders.</w:t>
      </w:r>
    </w:p>
    <w:p>
      <w:pPr>
        <w:numPr>
          <w:ilvl w:val="0"/>
          <w:numId w:val="0"/>
        </w:numPr>
        <w:rPr>
          <w:rFonts w:hint="default"/>
          <w:sz w:val="23"/>
          <w:szCs w:val="23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C20=3+2+2+2+2=11gate delay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[1 mark for correct answer. Partial marks can be awarded.]</w:t>
      </w:r>
    </w:p>
    <w:p>
      <w:pPr>
        <w:numPr>
          <w:ilvl w:val="0"/>
          <w:numId w:val="0"/>
        </w:numPr>
        <w:rPr>
          <w:rFonts w:hint="default"/>
          <w:sz w:val="23"/>
          <w:szCs w:val="23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(j)</w:t>
      </w:r>
      <w:r>
        <w:rPr>
          <w:sz w:val="23"/>
          <w:szCs w:val="23"/>
        </w:rPr>
        <w:t xml:space="preserve">Distinguish between cycle stealing and burst mode data transfer in DMA </w:t>
      </w:r>
      <w:r>
        <w:rPr>
          <w:rFonts w:hint="default"/>
          <w:sz w:val="23"/>
          <w:szCs w:val="23"/>
          <w:lang w:val="en-IN"/>
        </w:rPr>
        <w:t>.</w:t>
      </w:r>
    </w:p>
    <w:p>
      <w:pPr>
        <w:numPr>
          <w:ilvl w:val="0"/>
          <w:numId w:val="0"/>
        </w:numPr>
        <w:rPr>
          <w:rFonts w:hint="default"/>
          <w:sz w:val="23"/>
          <w:szCs w:val="23"/>
          <w:lang w:val="en-IN"/>
        </w:rPr>
      </w:pPr>
    </w:p>
    <w:p>
      <w:pPr>
        <w:numPr>
          <w:ilvl w:val="0"/>
          <w:numId w:val="0"/>
        </w:numPr>
        <w:rPr>
          <w:sz w:val="23"/>
          <w:szCs w:val="23"/>
          <w:lang w:val="en-US"/>
        </w:rPr>
      </w:pPr>
      <w:r>
        <w:rPr>
          <w:rFonts w:hint="default"/>
          <w:sz w:val="23"/>
          <w:szCs w:val="23"/>
          <w:lang w:val="en-IN"/>
        </w:rPr>
        <w:t>(1)B</w:t>
      </w:r>
      <w:r>
        <w:rPr>
          <w:sz w:val="23"/>
          <w:szCs w:val="23"/>
          <w:lang w:val="en-US"/>
        </w:rPr>
        <w:t>urst mode DMA transfers data in a continuous sequence, while cycle stealing DMA temporarily takes control of the system bus to transfer smaller amounts of data before returning control to the CPU.</w:t>
      </w:r>
    </w:p>
    <w:p>
      <w:pPr>
        <w:numPr>
          <w:ilvl w:val="0"/>
          <w:numId w:val="0"/>
        </w:numPr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(2)</w:t>
      </w:r>
      <w:r>
        <w:rPr>
          <w:sz w:val="23"/>
          <w:szCs w:val="23"/>
          <w:lang w:val="en-US"/>
        </w:rPr>
        <w:t xml:space="preserve"> </w:t>
      </w:r>
      <w:r>
        <w:rPr>
          <w:rFonts w:hint="default"/>
          <w:sz w:val="23"/>
          <w:szCs w:val="23"/>
          <w:lang w:val="en-IN"/>
        </w:rPr>
        <w:t>Burst mode is used for faster device,while cycle stealing  is used for slower device.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[1 mark for correct answer. Partial marks can be awarded.]</w:t>
      </w:r>
    </w:p>
    <w:p>
      <w:pPr>
        <w:numPr>
          <w:ilvl w:val="0"/>
          <w:numId w:val="0"/>
        </w:numPr>
        <w:rPr>
          <w:rFonts w:ascii="Times New Roman" w:hAnsi="Times New Roman" w:cs="Times New Roman"/>
          <w:b/>
          <w:bCs/>
          <w:color w:val="000000"/>
          <w:w w:val="95"/>
          <w:sz w:val="24"/>
          <w:szCs w:val="24"/>
        </w:rPr>
      </w:pPr>
    </w:p>
    <w:p>
      <w:pPr>
        <w:numPr>
          <w:ilvl w:val="0"/>
          <w:numId w:val="0"/>
        </w:numPr>
        <w:rPr>
          <w:rFonts w:ascii="Times New Roman" w:hAnsi="Times New Roman" w:cs="Times New Roman"/>
          <w:b/>
          <w:bCs/>
          <w:color w:val="000000"/>
          <w:w w:val="95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w w:val="95"/>
          <w:sz w:val="24"/>
          <w:szCs w:val="24"/>
        </w:rPr>
        <w:t xml:space="preserve">SECTION-B </w:t>
      </w:r>
    </w:p>
    <w:p>
      <w:pPr>
        <w:numPr>
          <w:ilvl w:val="0"/>
          <w:numId w:val="0"/>
        </w:num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w w:val="95"/>
          <w:sz w:val="24"/>
          <w:szCs w:val="24"/>
          <w:lang w:val="en-IN"/>
        </w:rPr>
        <w:t>Q2(a</w:t>
      </w:r>
      <w:r>
        <w:rPr>
          <w:rFonts w:hint="default" w:ascii="Times New Roman" w:hAnsi="Times New Roman" w:cs="Times New Roman"/>
          <w:b/>
          <w:bCs/>
          <w:color w:val="000000"/>
          <w:w w:val="95"/>
          <w:sz w:val="24"/>
          <w:szCs w:val="24"/>
          <w:lang w:val="en-IN"/>
        </w:rPr>
        <w:t>).</w:t>
      </w:r>
      <w:r>
        <w:rPr>
          <w:rFonts w:ascii="Times New Roman" w:hAnsi="Times New Roman" w:cs="Times New Roman"/>
          <w:color w:val="000000"/>
          <w:sz w:val="23"/>
          <w:szCs w:val="23"/>
        </w:rPr>
        <w:t>Differentiate big endian and little endian address assignment schemes. Represent the number “-30” in little and big endian style. Assuming the memory locations starts at the address 3000 and the memory is byte-addressable memory organized in 32-bit words.</w:t>
      </w:r>
    </w:p>
    <w:p>
      <w:pPr>
        <w:numPr>
          <w:ilvl w:val="0"/>
          <w:numId w:val="0"/>
        </w:numPr>
        <w:rPr>
          <w:rFonts w:ascii="Times New Roman" w:hAnsi="Times New Roman" w:cs="Times New Roman"/>
          <w:color w:val="000000"/>
          <w:sz w:val="23"/>
          <w:szCs w:val="23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747770"/>
            <wp:effectExtent l="0" t="0" r="190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rFonts w:hint="default"/>
          <w:lang w:val="en-IN"/>
        </w:rPr>
        <w:t>(b)</w:t>
      </w:r>
      <w:r>
        <w:rPr>
          <w:sz w:val="23"/>
          <w:szCs w:val="23"/>
        </w:rPr>
        <w:t xml:space="preserve">Discuss the factors that affect the performance of the computer. If a 8GHz computer takes 7 clock cycles for ALU instructions, 11 clock cycles for branch instructions and 6 clock cycles for data transfer instructions. Then Find the total time taken by the computer to execute the program that consists of 10 ALU instructions, 5 branch instructions and 5 data transfer instructions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410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sz w:val="23"/>
          <w:szCs w:val="23"/>
        </w:rPr>
      </w:pPr>
      <w:r>
        <w:rPr>
          <w:rFonts w:hint="default"/>
          <w:sz w:val="23"/>
          <w:szCs w:val="23"/>
          <w:lang w:val="en-IN"/>
        </w:rPr>
        <w:t>Q3(a)</w:t>
      </w:r>
      <w:r>
        <w:rPr>
          <w:sz w:val="23"/>
          <w:szCs w:val="23"/>
        </w:rPr>
        <w:t xml:space="preserve">Write a program to evaluate the arithmetic statement: 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X = (A-B+C*(D*E-F)) / (G+H*K) 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i) Using a stack organized computer with zero-address operation instructions. 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ii) Using an accumulator type computer with one address instructions. 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iii) Using a general register computer with two address instructions </w:t>
      </w:r>
    </w:p>
    <w:p>
      <w:pPr>
        <w:pStyle w:val="6"/>
        <w:jc w:val="both"/>
      </w:pPr>
      <w:r>
        <w:drawing>
          <wp:inline distT="0" distB="0" distL="114300" distR="114300">
            <wp:extent cx="5269230" cy="3204845"/>
            <wp:effectExtent l="0" t="0" r="12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rFonts w:hint="default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n-IN"/>
        </w:rPr>
        <w:t>(b)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What is the use of addressing mode? Difference between indirect and register indirect addressing mode. Write the assembly language code to execute the C-language statement A = *B, using indirect and register indirect addressing mode where B is a pointer variable</w:t>
      </w:r>
      <w:r>
        <w:rPr>
          <w:rFonts w:hint="default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Addressing modes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are different ways to specify memory location from where data needs to be fetched for that instruction.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Indirect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- In indirect addressing mode, memory location (address) specified in the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instruction stores the address of memory location from where data needs to be fetched.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Register Indirect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- In register indirect addressing mode, register specified in the instruction stores the address of memory location from where data needs to be fetched.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A = *B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Indirect addressing mode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>MOVE (B),A      [2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perscript"/>
          <w:lang w:val="en-IN" w:eastAsia="zh-CN" w:bidi="ar"/>
        </w:rPr>
        <w:t>nd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 xml:space="preserve"> operand is the destination]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Register Indirect addressing mode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>MOVE B,R1       [2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perscript"/>
          <w:lang w:val="en-IN" w:eastAsia="zh-CN" w:bidi="ar"/>
        </w:rPr>
        <w:t>nd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 xml:space="preserve"> operand is the destination]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>MOVE (R1),A     [2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perscript"/>
          <w:lang w:val="en-IN" w:eastAsia="zh-CN" w:bidi="ar"/>
        </w:rPr>
        <w:t>nd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  <w:t xml:space="preserve"> operand is the destination]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[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 mark for addressing mode definition / use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 mark for difference memory indirect / indirect and register indirect addressing modes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 mark for assembly code of indirect mode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1 mark for assembly code of register indirect mode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cs="Times New Roman"/>
          <w:b/>
          <w:bCs/>
          <w:color w:val="000000"/>
          <w:w w:val="95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w w:val="95"/>
          <w:sz w:val="24"/>
          <w:szCs w:val="24"/>
        </w:rPr>
        <w:t>SECTION-C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color w:val="000000"/>
          <w:w w:val="95"/>
          <w:sz w:val="24"/>
          <w:szCs w:val="24"/>
          <w:lang w:val="en-IN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w w:val="95"/>
          <w:sz w:val="24"/>
          <w:szCs w:val="24"/>
          <w:lang w:val="en-IN"/>
        </w:rPr>
        <w:t>Q4(a)</w:t>
      </w:r>
      <w:r>
        <w:drawing>
          <wp:inline distT="0" distB="0" distL="114300" distR="114300">
            <wp:extent cx="5269230" cy="3273425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2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PC=124   SP=100   TOS=[100]                   [1]</w:t>
      </w:r>
    </w:p>
    <w:p>
      <w:pPr>
        <w:numPr>
          <w:ilvl w:val="0"/>
          <w:numId w:val="2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PC=604   SP=96      TOS=124                     [1]</w:t>
      </w:r>
    </w:p>
    <w:p>
      <w:pPr>
        <w:numPr>
          <w:ilvl w:val="0"/>
          <w:numId w:val="2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PC=304   SP=92      TOS=616                     [1]</w:t>
      </w:r>
    </w:p>
    <w:p>
      <w:pPr>
        <w:numPr>
          <w:ilvl w:val="0"/>
          <w:numId w:val="2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PC=616    SP=96      TOS=124                    [1]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rPr>
          <w:rFonts w:ascii="Times New Roman" w:hAnsi="Times New Roman" w:eastAsia="SimSun"/>
        </w:rPr>
      </w:pPr>
      <w:r>
        <w:rPr>
          <w:rFonts w:hint="default"/>
          <w:lang w:val="en-IN"/>
        </w:rPr>
        <w:t>(b)</w:t>
      </w:r>
      <w:r>
        <w:rPr>
          <w:rFonts w:ascii="Times New Roman" w:hAnsi="Times New Roman" w:eastAsia="Georgia"/>
          <w:color w:val="000000"/>
        </w:rPr>
        <w:t>Explain the 3-bus architecture inside CPU with neat diagram. Write the control signals for the following instruction. [10 Marks]</w:t>
      </w:r>
    </w:p>
    <w:p>
      <w:pPr>
        <w:ind w:firstLine="1500" w:firstLineChars="750"/>
        <w:rPr>
          <w:rFonts w:ascii="Times New Roman" w:hAnsi="Times New Roman" w:eastAsia="Georgia"/>
          <w:color w:val="000000"/>
          <w:vertAlign w:val="subscript"/>
        </w:rPr>
      </w:pPr>
      <w:r>
        <w:rPr>
          <w:rFonts w:ascii="Times New Roman" w:hAnsi="Times New Roman" w:eastAsia="Georgia"/>
          <w:color w:val="000000"/>
        </w:rPr>
        <w:t>MUL  (R1) , R</w:t>
      </w:r>
      <w:r>
        <w:rPr>
          <w:rFonts w:ascii="Times New Roman" w:hAnsi="Times New Roman" w:eastAsia="Georgia"/>
          <w:color w:val="000000"/>
          <w:vertAlign w:val="subscript"/>
        </w:rPr>
        <w:t>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95550" cy="44005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MUL 5(R1),R5</w:t>
      </w:r>
    </w:p>
    <w:p>
      <w:pPr>
        <w:numPr>
          <w:ilvl w:val="0"/>
          <w:numId w:val="3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PCout,R=B,MARin,Read,Inc.PC</w:t>
      </w:r>
    </w:p>
    <w:p>
      <w:pPr>
        <w:numPr>
          <w:ilvl w:val="0"/>
          <w:numId w:val="3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WMFC</w:t>
      </w:r>
    </w:p>
    <w:p>
      <w:pPr>
        <w:numPr>
          <w:ilvl w:val="0"/>
          <w:numId w:val="3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MDAout</w:t>
      </w:r>
      <w:r>
        <w:rPr>
          <w:rFonts w:hint="default"/>
          <w:b/>
          <w:bCs/>
          <w:vertAlign w:val="subscript"/>
          <w:lang w:val="en-IN"/>
        </w:rPr>
        <w:t>B</w:t>
      </w:r>
      <w:r>
        <w:rPr>
          <w:rFonts w:hint="default"/>
          <w:b/>
          <w:bCs/>
          <w:vertAlign w:val="baseline"/>
          <w:lang w:val="en-IN"/>
        </w:rPr>
        <w:t>,R=B,IRin</w:t>
      </w:r>
    </w:p>
    <w:p>
      <w:pPr>
        <w:numPr>
          <w:ilvl w:val="0"/>
          <w:numId w:val="3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vertAlign w:val="baseline"/>
          <w:lang w:val="en-IN"/>
        </w:rPr>
        <w:t>Offset field of IRout,R1out</w:t>
      </w:r>
      <w:r>
        <w:rPr>
          <w:rFonts w:hint="default"/>
          <w:b/>
          <w:bCs/>
          <w:vertAlign w:val="subscript"/>
          <w:lang w:val="en-IN"/>
        </w:rPr>
        <w:t>B</w:t>
      </w:r>
      <w:r>
        <w:rPr>
          <w:rFonts w:hint="default"/>
          <w:b/>
          <w:bCs/>
          <w:vertAlign w:val="baseline"/>
          <w:lang w:val="en-IN"/>
        </w:rPr>
        <w:t>,Select A,ADD,MARin,Read</w:t>
      </w:r>
    </w:p>
    <w:p>
      <w:pPr>
        <w:numPr>
          <w:ilvl w:val="0"/>
          <w:numId w:val="3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vertAlign w:val="baseline"/>
          <w:lang w:val="en-IN"/>
        </w:rPr>
        <w:t>WMFC</w:t>
      </w:r>
    </w:p>
    <w:p>
      <w:pPr>
        <w:numPr>
          <w:ilvl w:val="0"/>
          <w:numId w:val="3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vertAlign w:val="baseline"/>
          <w:lang w:val="en-IN"/>
        </w:rPr>
        <w:t>R1out</w:t>
      </w:r>
      <w:r>
        <w:rPr>
          <w:rFonts w:hint="default"/>
          <w:b/>
          <w:bCs/>
          <w:vertAlign w:val="subscript"/>
          <w:lang w:val="en-IN"/>
        </w:rPr>
        <w:t>A</w:t>
      </w:r>
      <w:r>
        <w:rPr>
          <w:rFonts w:hint="default"/>
          <w:b/>
          <w:bCs/>
          <w:vertAlign w:val="baseline"/>
          <w:lang w:val="en-IN"/>
        </w:rPr>
        <w:t>,MDRout</w:t>
      </w:r>
      <w:r>
        <w:rPr>
          <w:rFonts w:hint="default"/>
          <w:b/>
          <w:bCs/>
          <w:vertAlign w:val="subscript"/>
          <w:lang w:val="en-IN"/>
        </w:rPr>
        <w:t>B,</w:t>
      </w:r>
      <w:r>
        <w:rPr>
          <w:rFonts w:hint="default"/>
          <w:b/>
          <w:bCs/>
          <w:vertAlign w:val="baseline"/>
          <w:lang w:val="en-IN"/>
        </w:rPr>
        <w:t>Select A,MUL,R5in,end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vertAlign w:val="baseline"/>
          <w:lang w:val="en-IN"/>
        </w:rPr>
        <w:t>[Diagram and explanation  2mark and control step 2mark]</w:t>
      </w:r>
    </w:p>
    <w:p>
      <w:pPr>
        <w:pStyle w:val="6"/>
        <w:jc w:val="both"/>
        <w:rPr>
          <w:sz w:val="23"/>
          <w:szCs w:val="23"/>
        </w:rPr>
      </w:pPr>
      <w:r>
        <w:rPr>
          <w:rFonts w:hint="default"/>
          <w:b w:val="0"/>
          <w:bCs w:val="0"/>
          <w:vertAlign w:val="baseline"/>
          <w:lang w:val="en-IN"/>
        </w:rPr>
        <w:t>Q5(a)</w:t>
      </w:r>
      <w:r>
        <w:rPr>
          <w:sz w:val="23"/>
          <w:szCs w:val="23"/>
        </w:rPr>
        <w:t xml:space="preserve">Write the sequence of control steps for the following instructions for single bus CPU organization 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I. I1: ADD 10(R3), R4 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II. I2: Branch&lt;0 L1 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III. I3: MUL -(R5), R5 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Design the logic function for WMFC control signal with reference to the above instructions i.e. I1 to I3. </w:t>
      </w:r>
    </w:p>
    <w:p>
      <w:pPr>
        <w:pStyle w:val="6"/>
        <w:jc w:val="both"/>
        <w:rPr>
          <w:b/>
          <w:bCs/>
          <w:sz w:val="23"/>
          <w:szCs w:val="23"/>
        </w:rPr>
      </w:pPr>
      <w:r>
        <w:rPr>
          <w:rFonts w:hint="default"/>
          <w:b/>
          <w:bCs/>
          <w:i w:val="0"/>
          <w:iCs w:val="0"/>
          <w:lang w:val="en-IN"/>
        </w:rPr>
        <w:t>I1 :</w:t>
      </w:r>
      <w:r>
        <w:rPr>
          <w:b/>
          <w:bCs/>
          <w:sz w:val="23"/>
          <w:szCs w:val="23"/>
        </w:rPr>
        <w:t xml:space="preserve">ADD 10(R3), R4 </w:t>
      </w:r>
    </w:p>
    <w:p>
      <w:pPr>
        <w:pStyle w:val="6"/>
        <w:numPr>
          <w:ilvl w:val="0"/>
          <w:numId w:val="4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PCout,MARin,READ,select4,ADD,Zin</w:t>
      </w:r>
    </w:p>
    <w:p>
      <w:pPr>
        <w:pStyle w:val="6"/>
        <w:numPr>
          <w:ilvl w:val="0"/>
          <w:numId w:val="4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Zout,Pcin,Yin,</w:t>
      </w:r>
      <w:r>
        <w:rPr>
          <w:rFonts w:hint="default"/>
          <w:sz w:val="23"/>
          <w:szCs w:val="23"/>
          <w:highlight w:val="green"/>
          <w:lang w:val="en-IN"/>
        </w:rPr>
        <w:t>WMFC</w:t>
      </w:r>
    </w:p>
    <w:p>
      <w:pPr>
        <w:pStyle w:val="6"/>
        <w:numPr>
          <w:ilvl w:val="0"/>
          <w:numId w:val="4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Zout,IRin</w:t>
      </w:r>
    </w:p>
    <w:p>
      <w:pPr>
        <w:pStyle w:val="6"/>
        <w:numPr>
          <w:ilvl w:val="0"/>
          <w:numId w:val="4"/>
        </w:numPr>
        <w:jc w:val="both"/>
        <w:rPr>
          <w:rFonts w:hint="default"/>
          <w:b w:val="0"/>
          <w:bCs w:val="0"/>
          <w:sz w:val="23"/>
          <w:szCs w:val="23"/>
          <w:lang w:val="en-IN"/>
        </w:rPr>
      </w:pPr>
      <w:r>
        <w:rPr>
          <w:rFonts w:hint="default"/>
          <w:b w:val="0"/>
          <w:bCs w:val="0"/>
          <w:vertAlign w:val="baseline"/>
          <w:lang w:val="en-IN"/>
        </w:rPr>
        <w:t>Offset field of IRout,Yin</w:t>
      </w:r>
    </w:p>
    <w:p>
      <w:pPr>
        <w:pStyle w:val="6"/>
        <w:numPr>
          <w:ilvl w:val="0"/>
          <w:numId w:val="4"/>
        </w:numPr>
        <w:jc w:val="both"/>
        <w:rPr>
          <w:rFonts w:hint="default"/>
          <w:b w:val="0"/>
          <w:bCs w:val="0"/>
          <w:sz w:val="23"/>
          <w:szCs w:val="23"/>
          <w:lang w:val="en-IN"/>
        </w:rPr>
      </w:pPr>
      <w:r>
        <w:rPr>
          <w:rFonts w:hint="default"/>
          <w:b w:val="0"/>
          <w:bCs w:val="0"/>
          <w:vertAlign w:val="baseline"/>
          <w:lang w:val="en-IN"/>
        </w:rPr>
        <w:t>R3out,Seiect Y,ADD,Zin</w:t>
      </w:r>
    </w:p>
    <w:p>
      <w:pPr>
        <w:pStyle w:val="6"/>
        <w:numPr>
          <w:ilvl w:val="0"/>
          <w:numId w:val="4"/>
        </w:numPr>
        <w:jc w:val="both"/>
        <w:rPr>
          <w:rFonts w:hint="default"/>
          <w:b w:val="0"/>
          <w:bCs w:val="0"/>
          <w:i w:val="0"/>
          <w:iCs w:val="0"/>
          <w:lang w:val="en-IN"/>
        </w:rPr>
      </w:pPr>
      <w:r>
        <w:rPr>
          <w:rFonts w:hint="default"/>
          <w:b w:val="0"/>
          <w:bCs w:val="0"/>
          <w:vertAlign w:val="baseline"/>
          <w:lang w:val="en-IN"/>
        </w:rPr>
        <w:t>Zout,MARin,Read,</w:t>
      </w:r>
    </w:p>
    <w:p>
      <w:pPr>
        <w:pStyle w:val="6"/>
        <w:numPr>
          <w:ilvl w:val="0"/>
          <w:numId w:val="4"/>
        </w:numPr>
        <w:jc w:val="both"/>
        <w:rPr>
          <w:rFonts w:hint="default"/>
          <w:b w:val="0"/>
          <w:bCs w:val="0"/>
          <w:i w:val="0"/>
          <w:iCs w:val="0"/>
          <w:highlight w:val="green"/>
          <w:lang w:val="en-IN"/>
        </w:rPr>
      </w:pPr>
      <w:r>
        <w:rPr>
          <w:rFonts w:hint="default"/>
          <w:b w:val="0"/>
          <w:bCs w:val="0"/>
          <w:vertAlign w:val="baseline"/>
          <w:lang w:val="en-IN"/>
        </w:rPr>
        <w:t>R4out,Yin,</w:t>
      </w:r>
      <w:r>
        <w:rPr>
          <w:rFonts w:hint="default"/>
          <w:b w:val="0"/>
          <w:bCs w:val="0"/>
          <w:highlight w:val="green"/>
          <w:vertAlign w:val="baseline"/>
          <w:lang w:val="en-IN"/>
        </w:rPr>
        <w:t>WMFC</w:t>
      </w:r>
    </w:p>
    <w:p>
      <w:pPr>
        <w:pStyle w:val="6"/>
        <w:numPr>
          <w:ilvl w:val="0"/>
          <w:numId w:val="4"/>
        </w:numPr>
        <w:jc w:val="both"/>
        <w:rPr>
          <w:rFonts w:hint="default"/>
          <w:b w:val="0"/>
          <w:bCs w:val="0"/>
          <w:i w:val="0"/>
          <w:iCs w:val="0"/>
          <w:lang w:val="en-IN"/>
        </w:rPr>
      </w:pPr>
      <w:r>
        <w:rPr>
          <w:rFonts w:hint="default"/>
          <w:b w:val="0"/>
          <w:bCs w:val="0"/>
          <w:vertAlign w:val="baseline"/>
          <w:lang w:val="en-IN"/>
        </w:rPr>
        <w:t>MDRout,Select Y,ADD,Zin</w:t>
      </w:r>
    </w:p>
    <w:p>
      <w:pPr>
        <w:pStyle w:val="6"/>
        <w:numPr>
          <w:ilvl w:val="0"/>
          <w:numId w:val="4"/>
        </w:numPr>
        <w:jc w:val="both"/>
        <w:rPr>
          <w:rFonts w:hint="default"/>
          <w:b w:val="0"/>
          <w:bCs w:val="0"/>
          <w:i w:val="0"/>
          <w:iCs w:val="0"/>
          <w:lang w:val="en-IN"/>
        </w:rPr>
      </w:pPr>
      <w:r>
        <w:rPr>
          <w:rFonts w:hint="default"/>
          <w:b w:val="0"/>
          <w:bCs w:val="0"/>
          <w:vertAlign w:val="baseline"/>
          <w:lang w:val="en-IN"/>
        </w:rPr>
        <w:t>Zout,R4in.end</w:t>
      </w:r>
    </w:p>
    <w:p>
      <w:pPr>
        <w:pStyle w:val="6"/>
        <w:jc w:val="both"/>
        <w:rPr>
          <w:rFonts w:hint="default"/>
          <w:b/>
          <w:bCs/>
          <w:vertAlign w:val="baseline"/>
          <w:lang w:val="en-IN"/>
        </w:rPr>
      </w:pPr>
    </w:p>
    <w:p>
      <w:pPr>
        <w:pStyle w:val="6"/>
        <w:jc w:val="both"/>
        <w:rPr>
          <w:sz w:val="23"/>
          <w:szCs w:val="23"/>
        </w:rPr>
      </w:pPr>
      <w:r>
        <w:rPr>
          <w:rFonts w:hint="default"/>
          <w:b/>
          <w:bCs/>
          <w:vertAlign w:val="baseline"/>
          <w:lang w:val="en-IN"/>
        </w:rPr>
        <w:t>I2:</w:t>
      </w:r>
      <w:r>
        <w:rPr>
          <w:b/>
          <w:bCs/>
          <w:sz w:val="23"/>
          <w:szCs w:val="23"/>
        </w:rPr>
        <w:t>Branch&lt;0 L1</w:t>
      </w:r>
      <w:r>
        <w:rPr>
          <w:sz w:val="23"/>
          <w:szCs w:val="23"/>
        </w:rPr>
        <w:t xml:space="preserve"> </w:t>
      </w:r>
    </w:p>
    <w:p>
      <w:pPr>
        <w:pStyle w:val="6"/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1.PCout,MARin,READ,select4,ADD,Zin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2.Zout,Pcin,Yin,</w:t>
      </w:r>
      <w:r>
        <w:rPr>
          <w:rFonts w:hint="default"/>
          <w:sz w:val="23"/>
          <w:szCs w:val="23"/>
          <w:highlight w:val="green"/>
          <w:lang w:val="en-IN"/>
        </w:rPr>
        <w:t>WMFC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3.Zout,IRin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 xml:space="preserve">Execution stage do not have memory operation 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 I3: MUL -(R5), R5 </w:t>
      </w:r>
    </w:p>
    <w:p>
      <w:pPr>
        <w:pStyle w:val="6"/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1.PCout,MARin,READ,select4,ADD,Zin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2.Zout,Pcin,Yin,</w:t>
      </w:r>
      <w:r>
        <w:rPr>
          <w:rFonts w:hint="default"/>
          <w:sz w:val="23"/>
          <w:szCs w:val="23"/>
          <w:highlight w:val="green"/>
          <w:lang w:val="en-IN"/>
        </w:rPr>
        <w:t>WMFC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3.Zout,IRin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4.R5out,Select 4,SUB,Zin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5.Zout,R5in,MARin,Read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highlight w:val="green"/>
          <w:lang w:val="en-IN"/>
        </w:rPr>
      </w:pPr>
      <w:r>
        <w:rPr>
          <w:rFonts w:hint="default"/>
          <w:sz w:val="23"/>
          <w:szCs w:val="23"/>
          <w:lang w:val="en-IN"/>
        </w:rPr>
        <w:t>6.R5out,Yin,</w:t>
      </w:r>
      <w:r>
        <w:rPr>
          <w:rFonts w:hint="default"/>
          <w:sz w:val="23"/>
          <w:szCs w:val="23"/>
          <w:highlight w:val="green"/>
          <w:lang w:val="en-IN"/>
        </w:rPr>
        <w:t>WMFC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7.MDRout,SelectY,MUL,Zin,R5in,end</w:t>
      </w:r>
    </w:p>
    <w:p>
      <w:pPr>
        <w:pStyle w:val="6"/>
        <w:jc w:val="both"/>
        <w:rPr>
          <w:rFonts w:hint="default"/>
          <w:sz w:val="23"/>
          <w:szCs w:val="23"/>
          <w:lang w:val="en-IN"/>
        </w:rPr>
      </w:pPr>
      <w:r>
        <w:rPr>
          <w:rFonts w:hint="default"/>
          <w:sz w:val="23"/>
          <w:szCs w:val="23"/>
          <w:lang w:val="en-IN"/>
        </w:rPr>
        <w:t>WMFC=T2+I1.T7+I3.T6+………..</w:t>
      </w:r>
    </w:p>
    <w:p>
      <w:pPr>
        <w:pStyle w:val="6"/>
        <w:jc w:val="both"/>
      </w:pPr>
      <w:r>
        <w:drawing>
          <wp:inline distT="0" distB="0" distL="114300" distR="114300">
            <wp:extent cx="3092450" cy="1453515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[Control step for each instruction 1mark and design of logic circuit  1mark]</w:t>
      </w:r>
    </w:p>
    <w:p>
      <w:pPr>
        <w:pStyle w:val="6"/>
        <w:jc w:val="both"/>
        <w:rPr>
          <w:sz w:val="23"/>
          <w:szCs w:val="23"/>
        </w:rPr>
      </w:pPr>
      <w:r>
        <w:rPr>
          <w:rFonts w:hint="default"/>
          <w:sz w:val="23"/>
          <w:szCs w:val="23"/>
          <w:lang w:val="en-IN"/>
        </w:rPr>
        <w:t>(b)</w:t>
      </w:r>
      <w:r>
        <w:rPr>
          <w:sz w:val="23"/>
          <w:szCs w:val="23"/>
        </w:rPr>
        <w:t xml:space="preserve">Write the function of control unit. Explain the following terms related to micro-programmed control unit design: </w:t>
      </w:r>
    </w:p>
    <w:p>
      <w:pPr>
        <w:pStyle w:val="6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(i) Micro program counter (ii) Micro Routine </w:t>
      </w:r>
    </w:p>
    <w:p>
      <w:pPr>
        <w:pStyle w:val="6"/>
        <w:numPr>
          <w:ilvl w:val="0"/>
          <w:numId w:val="0"/>
        </w:num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(iii) Micro Instruction (iv) Control Store 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sz w:val="23"/>
          <w:szCs w:val="23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[1 mark for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 xml:space="preserve">each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correct answer. Partial marks can be awarded.]</w:t>
      </w:r>
    </w:p>
    <w:p>
      <w:pPr>
        <w:keepNext w:val="0"/>
        <w:keepLines w:val="0"/>
        <w:widowControl/>
        <w:suppressLineNumbers w:val="0"/>
        <w:jc w:val="left"/>
        <w:rPr>
          <w:i/>
          <w:iCs/>
          <w:sz w:val="23"/>
          <w:szCs w:val="23"/>
        </w:rPr>
      </w:pPr>
      <w:r>
        <w:rPr>
          <w:rFonts w:hint="default" w:ascii="Times New Roman" w:hAnsi="Times New Roman" w:cs="Times New Roman" w:eastAsiaTheme="minorHAnsi"/>
          <w:color w:val="000000"/>
          <w:sz w:val="23"/>
          <w:szCs w:val="23"/>
          <w:lang w:val="en-IN" w:eastAsia="zh-CN" w:bidi="ar-SA"/>
        </w:rPr>
        <w:t>Q6(a)</w:t>
      </w:r>
      <w:r>
        <w:rPr>
          <w:sz w:val="23"/>
          <w:szCs w:val="23"/>
        </w:rPr>
        <w:t xml:space="preserve">Write the steps for multiplication according to Booth </w:t>
      </w:r>
      <w:r>
        <w:rPr>
          <w:rFonts w:hint="default"/>
          <w:sz w:val="23"/>
          <w:szCs w:val="23"/>
          <w:lang w:val="en-IN"/>
        </w:rPr>
        <w:t>Multiplication.E</w:t>
      </w:r>
      <w:r>
        <w:rPr>
          <w:sz w:val="23"/>
          <w:szCs w:val="23"/>
        </w:rPr>
        <w:t xml:space="preserve">xplain with the example to multiply 9 with </w:t>
      </w:r>
      <w:r>
        <w:rPr>
          <w:i/>
          <w:iCs/>
          <w:sz w:val="23"/>
          <w:szCs w:val="23"/>
        </w:rPr>
        <w:t xml:space="preserve">-4.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145790" cy="2860675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 w:eastAsia="zh-CN"/>
        </w:rPr>
      </w:pPr>
      <w:r>
        <w:drawing>
          <wp:inline distT="0" distB="0" distL="114300" distR="114300">
            <wp:extent cx="4006850" cy="4851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/>
          <w:b/>
          <w:bCs/>
          <w:sz w:val="23"/>
          <w:szCs w:val="23"/>
          <w:lang w:val="en-IN"/>
        </w:rPr>
        <w:t>[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Both the method be considered</w:t>
      </w:r>
      <w:r>
        <w:rPr>
          <w:rFonts w:hint="default"/>
          <w:sz w:val="23"/>
          <w:szCs w:val="23"/>
          <w:lang w:val="en-IN"/>
        </w:rPr>
        <w:t>.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Partial marks can be awarded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]</w:t>
      </w:r>
    </w:p>
    <w:p>
      <w:pPr>
        <w:pStyle w:val="6"/>
        <w:numPr>
          <w:ilvl w:val="0"/>
          <w:numId w:val="0"/>
        </w:numPr>
        <w:jc w:val="both"/>
      </w:pPr>
      <w: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4"/>
          <w:szCs w:val="24"/>
          <w:lang w:val="en-IN" w:eastAsia="zh-CN" w:bidi="ar"/>
        </w:rPr>
        <w:t>(b)</w:t>
      </w:r>
      <w:r>
        <w:drawing>
          <wp:inline distT="0" distB="0" distL="114300" distR="114300">
            <wp:extent cx="5269230" cy="601345"/>
            <wp:effectExtent l="0" t="0" r="127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Classification of data transfer.            [1]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Explanation of DMA.                         [3] 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[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Partial marks can be awarded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]</w:t>
      </w:r>
    </w:p>
    <w:p>
      <w:pPr>
        <w:pStyle w:val="6"/>
        <w:numPr>
          <w:ilvl w:val="0"/>
          <w:numId w:val="0"/>
        </w:numPr>
        <w:jc w:val="both"/>
      </w:pPr>
      <w:r>
        <w:rPr>
          <w:rFonts w:hint="default"/>
          <w:lang w:val="en-IN"/>
        </w:rPr>
        <w:t>7(a)</w:t>
      </w:r>
      <w:r>
        <w:drawing>
          <wp:inline distT="0" distB="0" distL="114300" distR="114300">
            <wp:extent cx="5271135" cy="1092200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Differentiation of SRAM and DRAM.         [2]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Design                                                           [2]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[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Partial marks can be awarded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]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No of chip=64                                    Decoder size=4:16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Common address line=A0 to A18     Chip selection line=A19 to A22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Each word line have 4 no of chip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Data line partition: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D0-D7   D8-D15  D16-D23   D24-D31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(b)</w:t>
      </w:r>
      <w:r>
        <w:drawing>
          <wp:inline distT="0" distB="0" distL="114300" distR="114300">
            <wp:extent cx="5272405" cy="2173605"/>
            <wp:effectExtent l="0" t="0" r="1079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t>Importance of cache memory in memory organization.                 [2]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vertAlign w:val="baseline"/>
          <w:lang w:val="en-IN" w:eastAsia="zh-CN"/>
        </w:rPr>
      </w:pPr>
      <w:r>
        <w:rPr>
          <w:rFonts w:hint="default"/>
          <w:lang w:val="en-IN" w:eastAsia="zh-CN"/>
        </w:rPr>
        <w:t>(i)Direct mapping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IN" w:eastAsia="zh-CN"/>
              </w:rPr>
            </w:pPr>
            <w:r>
              <w:rPr>
                <w:rFonts w:hint="default"/>
                <w:vertAlign w:val="baseline"/>
                <w:lang w:val="en-IN" w:eastAsia="zh-CN"/>
              </w:rPr>
              <w:t>TAG=4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IN" w:eastAsia="zh-CN"/>
              </w:rPr>
            </w:pPr>
            <w:r>
              <w:rPr>
                <w:rFonts w:hint="default"/>
                <w:vertAlign w:val="baseline"/>
                <w:lang w:val="en-IN" w:eastAsia="zh-CN"/>
              </w:rPr>
              <w:t>BLOCK=7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IN" w:eastAsia="zh-CN"/>
              </w:rPr>
            </w:pPr>
            <w:r>
              <w:rPr>
                <w:rFonts w:hint="default"/>
                <w:vertAlign w:val="baseline"/>
                <w:lang w:val="en-IN" w:eastAsia="zh-CN"/>
              </w:rPr>
              <w:t>WORD=5</w:t>
            </w:r>
          </w:p>
        </w:tc>
      </w:tr>
    </w:tbl>
    <w:p>
      <w:pPr>
        <w:pStyle w:val="6"/>
        <w:numPr>
          <w:ilvl w:val="0"/>
          <w:numId w:val="0"/>
        </w:numPr>
        <w:jc w:val="both"/>
        <w:rPr>
          <w:rFonts w:hint="default"/>
          <w:lang w:val="en-IN" w:eastAsia="zh-CN"/>
        </w:rPr>
      </w:pPr>
      <w:r>
        <w:rPr>
          <w:rFonts w:hint="default"/>
          <w:lang w:val="en-IN" w:eastAsia="zh-CN"/>
        </w:rPr>
        <w:t xml:space="preserve">(ii)4-way set-associative mapping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IN" w:eastAsia="zh-CN"/>
              </w:rPr>
            </w:pPr>
            <w:r>
              <w:rPr>
                <w:rFonts w:hint="default"/>
                <w:vertAlign w:val="baseline"/>
                <w:lang w:val="en-IN" w:eastAsia="zh-CN"/>
              </w:rPr>
              <w:t>TAG=6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IN" w:eastAsia="zh-CN"/>
              </w:rPr>
            </w:pPr>
            <w:r>
              <w:rPr>
                <w:rFonts w:hint="default"/>
                <w:vertAlign w:val="baseline"/>
                <w:lang w:val="en-IN" w:eastAsia="zh-CN"/>
              </w:rPr>
              <w:t>SET=5</w:t>
            </w:r>
          </w:p>
        </w:tc>
        <w:tc>
          <w:tcPr>
            <w:tcW w:w="2841" w:type="dxa"/>
          </w:tcPr>
          <w:p>
            <w:pPr>
              <w:pStyle w:val="6"/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IN" w:eastAsia="zh-CN"/>
              </w:rPr>
            </w:pPr>
            <w:r>
              <w:rPr>
                <w:rFonts w:hint="default"/>
                <w:vertAlign w:val="baseline"/>
                <w:lang w:val="en-IN" w:eastAsia="zh-CN"/>
              </w:rPr>
              <w:t>WORD=5</w:t>
            </w:r>
          </w:p>
        </w:tc>
      </w:tr>
    </w:tbl>
    <w:p>
      <w:pPr>
        <w:pStyle w:val="6"/>
        <w:rPr>
          <w:sz w:val="23"/>
          <w:szCs w:val="23"/>
        </w:rPr>
      </w:pPr>
      <w:r>
        <w:rPr>
          <w:rFonts w:hint="default"/>
          <w:sz w:val="23"/>
          <w:szCs w:val="23"/>
          <w:lang w:val="en-IN"/>
        </w:rPr>
        <w:t>Q8(a)</w:t>
      </w:r>
      <w:r>
        <w:rPr>
          <w:sz w:val="23"/>
          <w:szCs w:val="23"/>
        </w:rPr>
        <w:t xml:space="preserve">Compare direct, set </w:t>
      </w:r>
      <w:r>
        <w:rPr>
          <w:sz w:val="23"/>
          <w:szCs w:val="23"/>
          <w:lang w:val="en-IN"/>
        </w:rPr>
        <w:t>associative and fully associative mapping techniques.</w:t>
      </w:r>
    </w:p>
    <w:p>
      <w:pPr>
        <w:pStyle w:val="6"/>
        <w:rPr>
          <w:sz w:val="23"/>
          <w:szCs w:val="23"/>
        </w:rPr>
      </w:pPr>
      <w:r>
        <w:rPr>
          <w:sz w:val="23"/>
          <w:szCs w:val="23"/>
        </w:rPr>
        <w:t>Consider a 2-way set associative cache memory with 4 sets and a total 8 cache blocks (0-7) and a main memory with 128 blocks (0-127). What memory block will be present in the cache after the following sequence of memory references if LRU and FIFO policy is used for block replacement?</w:t>
      </w:r>
    </w:p>
    <w:p>
      <w:pPr>
        <w:spacing w:after="1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0  5  3  9  7  0  16  55</w:t>
      </w:r>
    </w:p>
    <w:p>
      <w:pPr>
        <w:spacing w:after="120"/>
        <w:jc w:val="both"/>
        <w:rPr>
          <w:rFonts w:hint="default"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hint="default" w:ascii="Times New Roman" w:hAnsi="Times New Roman" w:cs="Times New Roman"/>
          <w:color w:val="000000"/>
          <w:sz w:val="23"/>
          <w:szCs w:val="23"/>
          <w:lang w:val="en-IN"/>
        </w:rPr>
        <w:t>Comparision                                                                                                       [2]</w:t>
      </w:r>
    </w:p>
    <w:p>
      <w:pPr>
        <w:spacing w:after="120"/>
        <w:jc w:val="both"/>
        <w:rPr>
          <w:rFonts w:hint="default"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hint="default" w:ascii="Times New Roman" w:hAnsi="Times New Roman" w:cs="Times New Roman"/>
          <w:color w:val="000000"/>
          <w:sz w:val="23"/>
          <w:szCs w:val="23"/>
          <w:lang w:val="en-IN"/>
        </w:rPr>
        <w:t xml:space="preserve">Solution of problem                                                                                            [2] </w:t>
      </w:r>
    </w:p>
    <w:p>
      <w:pPr>
        <w:spacing w:after="120"/>
        <w:jc w:val="both"/>
        <w:rPr>
          <w:rFonts w:hint="default" w:ascii="Times New Roman" w:hAnsi="Times New Roman" w:cs="Times New Roman"/>
          <w:color w:val="000000"/>
          <w:sz w:val="23"/>
          <w:szCs w:val="23"/>
          <w:lang w:val="en-IN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[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Partial marks can be awarded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]</w:t>
      </w:r>
    </w:p>
    <w:p>
      <w:pPr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Direct Mapped: 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Each block has only one place that it can appear in the cache. </w:t>
      </w:r>
    </w:p>
    <w:p>
      <w:pPr>
        <w:spacing w:after="1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  Cache Block no = (Memory Block number) mod (No. of blocks in cache)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>
      <w:pPr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Fully associative: </w:t>
      </w:r>
      <w:r>
        <w:rPr>
          <w:rFonts w:ascii="Times New Roman" w:hAnsi="Times New Roman" w:cs="Times New Roman"/>
          <w:color w:val="000000"/>
          <w:sz w:val="23"/>
          <w:szCs w:val="23"/>
        </w:rPr>
        <w:t>Each block can be placed anywhere in the cache.</w:t>
      </w:r>
    </w:p>
    <w:p>
      <w:pPr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Set associative:  </w:t>
      </w:r>
      <w:r>
        <w:rPr>
          <w:rFonts w:ascii="Times New Roman" w:hAnsi="Times New Roman" w:cs="Times New Roman"/>
          <w:color w:val="000000"/>
          <w:sz w:val="23"/>
          <w:szCs w:val="23"/>
        </w:rPr>
        <w:t>Each block can be placed in a restricted set of places in the cache.</w:t>
      </w:r>
    </w:p>
    <w:p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If there are n blocks in a set, the cache placement is called n-way set associative ( eg. 2 block in a set means 2 way set associative)</w:t>
      </w:r>
    </w:p>
    <w:p>
      <w:pPr>
        <w:spacing w:after="120"/>
        <w:jc w:val="both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         Cache Set no. = (Memory Block address) mod (No. of sets in cache)</w:t>
      </w:r>
    </w:p>
    <w:p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644900" cy="3994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99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(b)</w:t>
      </w:r>
    </w:p>
    <w:p>
      <w:pPr>
        <w:pStyle w:val="6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553720"/>
            <wp:effectExtent l="0" t="0" r="12065" b="508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Dividend=13        Divisor=4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vertAlign w:val="subscript"/>
          <w:lang w:val="en-IN"/>
        </w:rPr>
      </w:pPr>
      <w:r>
        <w:rPr>
          <w:rFonts w:hint="default"/>
          <w:lang w:val="en-IN"/>
        </w:rPr>
        <w:t>(13)</w:t>
      </w:r>
      <w:r>
        <w:rPr>
          <w:rFonts w:hint="default"/>
          <w:vertAlign w:val="subscript"/>
          <w:lang w:val="en-IN"/>
        </w:rPr>
        <w:t>10</w:t>
      </w:r>
      <w:r>
        <w:rPr>
          <w:rFonts w:hint="default"/>
          <w:vertAlign w:val="baseline"/>
          <w:lang w:val="en-IN"/>
        </w:rPr>
        <w:t>=(1101)</w:t>
      </w:r>
      <w:r>
        <w:rPr>
          <w:rFonts w:hint="default"/>
          <w:vertAlign w:val="subscript"/>
          <w:lang w:val="en-IN"/>
        </w:rPr>
        <w:t xml:space="preserve">2        </w:t>
      </w:r>
      <w:r>
        <w:rPr>
          <w:rFonts w:hint="default"/>
          <w:vertAlign w:val="baseline"/>
          <w:lang w:val="en-IN"/>
        </w:rPr>
        <w:t>(4)</w:t>
      </w:r>
      <w:r>
        <w:rPr>
          <w:rFonts w:hint="default"/>
          <w:vertAlign w:val="subscript"/>
          <w:lang w:val="en-IN"/>
        </w:rPr>
        <w:t>10</w:t>
      </w:r>
      <w:r>
        <w:rPr>
          <w:rFonts w:hint="default"/>
          <w:vertAlign w:val="baseline"/>
          <w:lang w:val="en-IN"/>
        </w:rPr>
        <w:t>=(0100)</w:t>
      </w:r>
      <w:r>
        <w:rPr>
          <w:rFonts w:hint="default"/>
          <w:vertAlign w:val="subscript"/>
          <w:lang w:val="en-IN"/>
        </w:rPr>
        <w:t>2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vertAlign w:val="baseline"/>
          <w:lang w:val="en-IN"/>
        </w:rPr>
        <w:t>Initial: A=0000   Q=1101(</w:t>
      </w:r>
      <w:r>
        <w:rPr>
          <w:rFonts w:hint="default"/>
          <w:lang w:val="en-IN"/>
        </w:rPr>
        <w:t xml:space="preserve">Dividend)   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M=0100(Divisor)     M’=1100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SC=4(total no of cycle)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RESULT: Quotient=0011 (3)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Remainder=0001 (1)   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In Non-Restoring 2</w:t>
      </w:r>
      <w:r>
        <w:rPr>
          <w:rFonts w:hint="default"/>
          <w:vertAlign w:val="superscript"/>
          <w:lang w:val="en-IN"/>
        </w:rPr>
        <w:t>nd</w:t>
      </w:r>
      <w:r>
        <w:rPr>
          <w:rFonts w:hint="default"/>
          <w:lang w:val="en-IN"/>
        </w:rPr>
        <w:t xml:space="preserve"> step is not required.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Restoring                                              [2]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Non-Restoring                                      [2]</w:t>
      </w:r>
    </w:p>
    <w:p>
      <w:pPr>
        <w:pStyle w:val="6"/>
        <w:numPr>
          <w:ilvl w:val="0"/>
          <w:numId w:val="0"/>
        </w:numPr>
        <w:jc w:val="both"/>
        <w:rPr>
          <w:rFonts w:hint="default"/>
          <w:lang w:val="en-IN" w:eastAsia="zh-CN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[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Partial marks can be awarded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IN" w:eastAsia="zh-CN" w:bidi="ar"/>
        </w:rPr>
        <w:t>]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2E1DAE"/>
    <w:multiLevelType w:val="singleLevel"/>
    <w:tmpl w:val="942E1DAE"/>
    <w:lvl w:ilvl="0" w:tentative="0">
      <w:start w:val="1"/>
      <w:numFmt w:val="lowerRoman"/>
      <w:lvlText w:val="(%1)"/>
      <w:lvlJc w:val="left"/>
      <w:pPr>
        <w:tabs>
          <w:tab w:val="left" w:pos="312"/>
        </w:tabs>
      </w:pPr>
    </w:lvl>
  </w:abstractNum>
  <w:abstractNum w:abstractNumId="1">
    <w:nsid w:val="AA92AF23"/>
    <w:multiLevelType w:val="singleLevel"/>
    <w:tmpl w:val="AA92AF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233435F"/>
    <w:multiLevelType w:val="singleLevel"/>
    <w:tmpl w:val="D23343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31565CE"/>
    <w:multiLevelType w:val="multilevel"/>
    <w:tmpl w:val="331565CE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/>
      </w:rPr>
    </w:lvl>
    <w:lvl w:ilvl="1" w:tentative="0">
      <w:start w:val="1118"/>
      <w:numFmt w:val="bullet"/>
      <w:lvlText w:val="–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Times New Roman" w:hAnsi="Times New Roman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4">
    <w:nsid w:val="3EA0E03E"/>
    <w:multiLevelType w:val="singleLevel"/>
    <w:tmpl w:val="3EA0E03E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</w:abstractNum>
  <w:abstractNum w:abstractNumId="5">
    <w:nsid w:val="3EA61C80"/>
    <w:multiLevelType w:val="multilevel"/>
    <w:tmpl w:val="3EA61C80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Times New Roman" w:hAnsi="Times New Roman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DD0533"/>
    <w:rsid w:val="08D4742C"/>
    <w:rsid w:val="0B6C15C4"/>
    <w:rsid w:val="0C90792D"/>
    <w:rsid w:val="16E62A1F"/>
    <w:rsid w:val="1FFA7A84"/>
    <w:rsid w:val="2BFA4688"/>
    <w:rsid w:val="30873FAB"/>
    <w:rsid w:val="30FC3F6A"/>
    <w:rsid w:val="310121F2"/>
    <w:rsid w:val="31A16236"/>
    <w:rsid w:val="350F32D4"/>
    <w:rsid w:val="36D66D7D"/>
    <w:rsid w:val="37855DEF"/>
    <w:rsid w:val="3B360011"/>
    <w:rsid w:val="48593E07"/>
    <w:rsid w:val="4ADD0533"/>
    <w:rsid w:val="51334745"/>
    <w:rsid w:val="5DEE5DA8"/>
    <w:rsid w:val="60363DE9"/>
    <w:rsid w:val="61DC486A"/>
    <w:rsid w:val="63042B1C"/>
    <w:rsid w:val="72B574C1"/>
    <w:rsid w:val="75CF1250"/>
    <w:rsid w:val="7D46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List Paragraph1"/>
    <w:basedOn w:val="1"/>
    <w:qFormat/>
    <w:uiPriority w:val="34"/>
    <w:pPr>
      <w:spacing w:after="200" w:line="276" w:lineRule="auto"/>
      <w:ind w:left="720"/>
      <w:contextualSpacing/>
    </w:pPr>
    <w:rPr>
      <w:rFonts w:eastAsiaTheme="minorEastAsia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em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2023-12-23T10:01:00Z</dcterms:created>
  <dc:creator>Namita Panda</dc:creator>
  <cp:lastModifiedBy>Namita Panda</cp:lastModifiedBy>
  <dcterms:modified xsi:type="dcterms:W3CDTF">2023-12-26T06:21:56Z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A87567426D644AA3BE1D920B4EBF4B23_11</vt:lpwstr>
  </property>
</Properties>
</file>