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73" w:rsidRDefault="00C15791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 w:eastAsia="en-US"/>
        </w:rPr>
        <w:drawing>
          <wp:inline distT="0" distB="0" distL="0" distR="0">
            <wp:extent cx="449185" cy="35611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AUTUMN END SEMESTER EXAMINATION-2022</w:t>
      </w:r>
      <w:r w:rsidR="00D93099" w:rsidRPr="00D93099">
        <w:rPr>
          <w:noProof/>
        </w:rPr>
        <w:pict>
          <v:shape id="Freeform 1" o:spid="_x0000_s1026" style="position:absolute;margin-left:343pt;margin-top:-44pt;width:156.95pt;height:45.1pt;z-index:251658240;visibility:visible;mso-position-horizontal-relative:text;mso-position-vertical-relative:text" coordsize="1983740,563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" adj="-11796480,,5400" path="m,l,563245r1983740,l1983740,,,xe" filled="f" stroked="f">
            <v:stroke joinstyle="miter"/>
            <v:formulas/>
            <v:path arrowok="t" o:extrusionok="f" o:connecttype="segments" textboxrect="0,0,1983740,563245"/>
            <v:textbox inset="7pt,3pt,7pt,3pt">
              <w:txbxContent>
                <w:p w:rsidR="00335373" w:rsidRDefault="00C15791">
                  <w:pPr>
                    <w:spacing w:line="360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</w:rPr>
                    <w:t>Semester:</w:t>
                  </w:r>
                  <w:r w:rsidR="000B5EB4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</w:rPr>
                    <w:t xml:space="preserve"> 8</w:t>
                  </w:r>
                  <w:r w:rsidR="000B5EB4" w:rsidRPr="000B5EB4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  <w:vertAlign w:val="superscript"/>
                    </w:rPr>
                    <w:t>th</w:t>
                  </w:r>
                  <w:r w:rsidR="000B5EB4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</w:rPr>
                    <w:t xml:space="preserve"> Semester</w:t>
                  </w:r>
                </w:p>
                <w:p w:rsidR="00335373" w:rsidRDefault="00C15791">
                  <w:pPr>
                    <w:spacing w:line="360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</w:rPr>
                    <w:t xml:space="preserve">Programme: </w:t>
                  </w:r>
                  <w:r w:rsidR="000B5EB4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</w:rPr>
                    <w:t>B.Tech</w:t>
                  </w:r>
                </w:p>
                <w:p w:rsidR="00335373" w:rsidRDefault="00C15791">
                  <w:pPr>
                    <w:spacing w:line="360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</w:rPr>
                    <w:t xml:space="preserve">Branch/Specialization: </w:t>
                  </w:r>
                  <w:r w:rsidR="000B5EB4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</w:rPr>
                    <w:t>Minor</w:t>
                  </w:r>
                </w:p>
              </w:txbxContent>
            </v:textbox>
          </v:shape>
        </w:pict>
      </w:r>
    </w:p>
    <w:p w:rsidR="00335373" w:rsidRPr="000B5EB4" w:rsidRDefault="000B5EB4" w:rsidP="000B5EB4">
      <w:pPr>
        <w:pStyle w:val="Default"/>
        <w:jc w:val="center"/>
        <w:rPr>
          <w:b/>
          <w:bCs/>
          <w:color w:val="auto"/>
          <w:shd w:val="clear" w:color="auto" w:fill="FFFFFF"/>
        </w:rPr>
      </w:pPr>
      <w:r w:rsidRPr="000B5EB4">
        <w:rPr>
          <w:b/>
          <w:bCs/>
          <w:color w:val="auto"/>
          <w:shd w:val="clear" w:color="auto" w:fill="FFFFFF"/>
        </w:rPr>
        <w:t>8</w:t>
      </w:r>
      <w:r w:rsidR="00C15791" w:rsidRPr="000B5EB4">
        <w:rPr>
          <w:b/>
          <w:bCs/>
          <w:color w:val="auto"/>
          <w:shd w:val="clear" w:color="auto" w:fill="FFFFFF"/>
          <w:vertAlign w:val="superscript"/>
        </w:rPr>
        <w:t>th</w:t>
      </w:r>
      <w:r w:rsidR="00C15791" w:rsidRPr="000B5EB4">
        <w:rPr>
          <w:b/>
          <w:bCs/>
          <w:color w:val="auto"/>
          <w:shd w:val="clear" w:color="auto" w:fill="FFFFFF"/>
        </w:rPr>
        <w:t xml:space="preserve">Semester, </w:t>
      </w:r>
      <w:r w:rsidRPr="000B5EB4">
        <w:rPr>
          <w:b/>
          <w:bCs/>
          <w:color w:val="auto"/>
          <w:shd w:val="clear" w:color="auto" w:fill="FFFFFF"/>
        </w:rPr>
        <w:t>Minor</w:t>
      </w:r>
    </w:p>
    <w:p w:rsidR="000B5EB4" w:rsidRDefault="000B5EB4">
      <w:pPr>
        <w:keepNext/>
        <w:spacing w:after="57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 w:rsidRPr="000B5EB4">
        <w:rPr>
          <w:rFonts w:ascii="Arial" w:eastAsia="Arial" w:hAnsi="Arial" w:cs="Arial"/>
          <w:b/>
          <w:smallCaps/>
          <w:sz w:val="24"/>
          <w:szCs w:val="24"/>
        </w:rPr>
        <w:t>DATA MINING AND DATA WAREHOUSING</w:t>
      </w:r>
    </w:p>
    <w:p w:rsidR="000B5EB4" w:rsidRPr="000B5EB4" w:rsidRDefault="000B5EB4" w:rsidP="000B5EB4">
      <w:pPr>
        <w:pStyle w:val="Default"/>
        <w:jc w:val="center"/>
        <w:rPr>
          <w:rFonts w:ascii="Arial" w:eastAsia="Arial" w:hAnsi="Arial" w:cs="Arial"/>
          <w:b/>
          <w:smallCaps/>
          <w:color w:val="auto"/>
          <w:lang w:val="en-IN" w:eastAsia="en-GB"/>
        </w:rPr>
      </w:pPr>
      <w:r w:rsidRPr="000B5EB4">
        <w:rPr>
          <w:rFonts w:ascii="Arial" w:eastAsia="Arial" w:hAnsi="Arial" w:cs="Arial"/>
          <w:b/>
          <w:smallCaps/>
          <w:color w:val="auto"/>
          <w:lang w:val="en-IN" w:eastAsia="en-GB"/>
        </w:rPr>
        <w:t xml:space="preserve">IT 3031 </w:t>
      </w:r>
    </w:p>
    <w:p w:rsidR="00335373" w:rsidRDefault="00C15791" w:rsidP="000B5EB4">
      <w:pPr>
        <w:tabs>
          <w:tab w:val="left" w:pos="277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(For 202</w:t>
      </w:r>
      <w:r w:rsidR="00F32CED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Admitted Batches)</w:t>
      </w:r>
    </w:p>
    <w:p w:rsidR="00335373" w:rsidRDefault="00335373">
      <w:pPr>
        <w:tabs>
          <w:tab w:val="right" w:pos="738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5373" w:rsidRDefault="00C15791">
      <w:pPr>
        <w:tabs>
          <w:tab w:val="right" w:pos="7380"/>
        </w:tabs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 2 Hours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Full Marks: 50 </w:t>
      </w:r>
    </w:p>
    <w:p w:rsidR="00335373" w:rsidRDefault="00335373">
      <w:pPr>
        <w:jc w:val="center"/>
      </w:pP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C15791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  <w:r>
        <w:rPr>
          <w:rFonts w:ascii="Georgia" w:eastAsia="Georgia" w:hAnsi="Georgia" w:cs="Georgia"/>
          <w:b/>
          <w:sz w:val="22"/>
          <w:szCs w:val="22"/>
          <w:u w:val="single"/>
        </w:rPr>
        <w:t>KIIT Deemed to be University</w:t>
      </w:r>
    </w:p>
    <w:p w:rsidR="00335373" w:rsidRDefault="00C15791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  <w:r>
        <w:rPr>
          <w:rFonts w:ascii="Georgia" w:eastAsia="Georgia" w:hAnsi="Georgia" w:cs="Georgia"/>
          <w:b/>
          <w:sz w:val="22"/>
          <w:szCs w:val="22"/>
          <w:u w:val="single"/>
        </w:rPr>
        <w:t>End Semester Examination(Autumn Semester-2022)</w:t>
      </w: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335373">
      <w:pPr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C15791">
      <w:pPr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  <w:u w:val="single"/>
        </w:rPr>
        <w:t>SECTION-A(Answer All Questions. Each question carries 2 Marks)</w:t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</w:p>
    <w:p w:rsidR="00335373" w:rsidRDefault="00C15791">
      <w:pPr>
        <w:rPr>
          <w:rFonts w:ascii="Georgia" w:eastAsia="Georgia" w:hAnsi="Georgia" w:cs="Georgia"/>
          <w:b/>
          <w:sz w:val="22"/>
          <w:szCs w:val="22"/>
          <w:u w:val="single"/>
        </w:rPr>
      </w:pPr>
      <w:r>
        <w:rPr>
          <w:rFonts w:ascii="Georgia" w:eastAsia="Georgia" w:hAnsi="Georgia" w:cs="Georgia"/>
          <w:b/>
          <w:sz w:val="22"/>
          <w:szCs w:val="22"/>
          <w:u w:val="single"/>
        </w:rPr>
        <w:t>Time:30 Minutes</w:t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  <w:u w:val="single"/>
        </w:rPr>
        <w:t>(7×2=14 Marks)</w:t>
      </w:r>
    </w:p>
    <w:p w:rsidR="00335373" w:rsidRDefault="00335373">
      <w:pPr>
        <w:rPr>
          <w:rFonts w:ascii="Georgia" w:eastAsia="Georgia" w:hAnsi="Georgia" w:cs="Georgia"/>
          <w:b/>
          <w:sz w:val="22"/>
          <w:szCs w:val="22"/>
          <w:u w:val="single"/>
        </w:rPr>
      </w:pPr>
    </w:p>
    <w:tbl>
      <w:tblPr>
        <w:tblStyle w:val="2"/>
        <w:tblW w:w="90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1"/>
        <w:gridCol w:w="3965"/>
        <w:gridCol w:w="1276"/>
        <w:gridCol w:w="1134"/>
        <w:gridCol w:w="1440"/>
      </w:tblGrid>
      <w:tr w:rsidR="00335373" w:rsidTr="008511CC">
        <w:tc>
          <w:tcPr>
            <w:tcW w:w="1241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u w:val="single"/>
              </w:rPr>
            </w:pPr>
            <w:r>
              <w:rPr>
                <w:rFonts w:ascii="Georgia" w:eastAsia="Georgia" w:hAnsi="Georgia" w:cs="Georgia"/>
                <w:b/>
                <w:u w:val="single"/>
              </w:rPr>
              <w:t>Question No</w:t>
            </w:r>
          </w:p>
        </w:tc>
        <w:tc>
          <w:tcPr>
            <w:tcW w:w="3965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u w:val="single"/>
              </w:rPr>
            </w:pPr>
            <w:r>
              <w:rPr>
                <w:rFonts w:ascii="Georgia" w:eastAsia="Georgia" w:hAnsi="Georgia" w:cs="Georgia"/>
                <w:b/>
                <w:u w:val="single"/>
              </w:rPr>
              <w:t>Question Type (MCQ/SAT)</w:t>
            </w:r>
          </w:p>
        </w:tc>
        <w:tc>
          <w:tcPr>
            <w:tcW w:w="1276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u w:val="single"/>
              </w:rPr>
              <w:t>Question</w:t>
            </w:r>
          </w:p>
        </w:tc>
        <w:tc>
          <w:tcPr>
            <w:tcW w:w="1134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u w:val="single"/>
              </w:rPr>
            </w:pPr>
            <w:r>
              <w:rPr>
                <w:rFonts w:ascii="Georgia" w:eastAsia="Georgia" w:hAnsi="Georgia" w:cs="Georgia"/>
                <w:b/>
                <w:u w:val="single"/>
              </w:rPr>
              <w:t>CO Mapping</w:t>
            </w:r>
          </w:p>
        </w:tc>
        <w:tc>
          <w:tcPr>
            <w:tcW w:w="1440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u w:val="single"/>
              </w:rPr>
            </w:pPr>
            <w:r>
              <w:rPr>
                <w:rFonts w:ascii="Georgia" w:eastAsia="Georgia" w:hAnsi="Georgia" w:cs="Georgia"/>
                <w:b/>
                <w:u w:val="single"/>
              </w:rPr>
              <w:t xml:space="preserve">Answer Key </w:t>
            </w:r>
          </w:p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u w:val="single"/>
              </w:rPr>
            </w:pPr>
            <w:r>
              <w:rPr>
                <w:rFonts w:ascii="Georgia" w:eastAsia="Georgia" w:hAnsi="Georgia" w:cs="Georgia"/>
                <w:b/>
                <w:u w:val="single"/>
              </w:rPr>
              <w:t>(For MCQ Questions only)</w:t>
            </w: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Q.No:1</w:t>
            </w: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sz w:val="24"/>
                <w:szCs w:val="24"/>
              </w:rPr>
              <w:t>Let a configuration of the k means clustering algorithm correspond to the k way partition (on the set of instances to be clustered) generated by the clustering at the end of each iteration. Is it possible for the k-means algorithm to revisit a configuration? Justify how your answer proves that the k means algorithm converges in a finite number of steps.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-1 on concept 1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 w:rsidRPr="00E94F67"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sz w:val="24"/>
                <w:szCs w:val="24"/>
              </w:rPr>
              <w:t>Consider a dataset with 200 samples. Out of these, 120 samples belong to class A and 80 samples belong to class B. Calculate the entropy of this dataset using the formula for entropy.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-2 on concept 1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 w:rsidRPr="00E94F67"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sz w:val="24"/>
                <w:szCs w:val="24"/>
              </w:rPr>
              <w:t>Give one advantage of hierarchicalclustering over K-means clustering, and one advantage of K-means clustering over hierarchical clustering.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-3 on concept 1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1A1BCD">
        <w:trPr>
          <w:trHeight w:val="552"/>
        </w:trPr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D34D46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D34D46">
              <w:rPr>
                <w:rFonts w:ascii="Georgia" w:eastAsia="Georgia" w:hAnsi="Georgia" w:cs="Georgia"/>
                <w:bCs/>
                <w:sz w:val="22"/>
                <w:szCs w:val="22"/>
              </w:rPr>
              <w:t>Differentiate between classification and clustering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-4 on concept 1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Q.No:2</w:t>
            </w:r>
          </w:p>
        </w:tc>
        <w:tc>
          <w:tcPr>
            <w:tcW w:w="3965" w:type="dxa"/>
          </w:tcPr>
          <w:p w:rsidR="00C15791" w:rsidRPr="005C301A" w:rsidRDefault="00C15791" w:rsidP="00C1579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difference between overfitting and underfitting in a supervised learning setup.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-1 on concept 2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CO4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sz w:val="24"/>
                <w:szCs w:val="24"/>
              </w:rPr>
              <w:t>Compute the outcome for the Sigmoid function for input x=1.5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Question -2 on </w:t>
            </w: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concept 2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CO4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sz w:val="24"/>
                <w:szCs w:val="24"/>
              </w:rPr>
              <w:t>Compute the outcome for the Sigmoid function for input x=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-3 on concept 2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CO4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sz w:val="24"/>
                <w:szCs w:val="24"/>
              </w:rPr>
              <w:t>Compute the outcome for the Sigmoid function for input x=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-4 on concept 2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CO4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Q.No:3</w:t>
            </w: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normal, ordinal variables with suitable examples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-1 on concept 3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306E66" w:rsidRDefault="00C15791" w:rsidP="00C15791">
            <w:pPr>
              <w:pStyle w:val="ListParagraph1"/>
              <w:spacing w:after="12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 the Jaccard similarity between the following two binary vectors:</w:t>
            </w:r>
          </w:p>
          <w:p w:rsidR="00C15791" w:rsidRPr="00306E66" w:rsidRDefault="00C15791" w:rsidP="00C15791">
            <w:pPr>
              <w:pStyle w:val="ListParagraph1"/>
              <w:spacing w:after="12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 = {0011001100}</w:t>
            </w:r>
          </w:p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= {1110001110}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-2 on concept 3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306E66" w:rsidRDefault="00C15791" w:rsidP="00C15791">
            <w:pPr>
              <w:pStyle w:val="ListParagraph1"/>
              <w:spacing w:after="12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 the Jaccard similarity between the following two binary vectors:</w:t>
            </w:r>
          </w:p>
          <w:p w:rsidR="00C15791" w:rsidRPr="00306E66" w:rsidRDefault="00C15791" w:rsidP="00C15791">
            <w:pPr>
              <w:pStyle w:val="ListParagraph1"/>
              <w:spacing w:after="12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 = {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1100</w:t>
            </w: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001100}</w:t>
            </w:r>
          </w:p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= {1110001110}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-3 on concept 3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306E66" w:rsidRDefault="00C15791" w:rsidP="00C15791">
            <w:pPr>
              <w:pStyle w:val="ListParagraph1"/>
              <w:spacing w:after="12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 the Jaccard similarity between the following two binary vectors:</w:t>
            </w:r>
          </w:p>
          <w:p w:rsidR="00C15791" w:rsidRPr="00306E66" w:rsidRDefault="00C15791" w:rsidP="00C15791">
            <w:pPr>
              <w:pStyle w:val="ListParagraph1"/>
              <w:spacing w:after="12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 = {0011001100}</w:t>
            </w:r>
          </w:p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= {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1110}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-4 on concept 3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Q.No:4</w:t>
            </w: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a Data Mart? Explain itsusefulness in a Data Warehouse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-1 on concept 4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CO2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2C7318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2C7318"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Explain </w:t>
            </w: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difference between OLAP and OLTP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-2 on concept 4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CO2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2C7318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2C7318">
              <w:rPr>
                <w:rFonts w:ascii="Georgia" w:eastAsia="Georgia" w:hAnsi="Georgia" w:cs="Georgia"/>
                <w:bCs/>
                <w:sz w:val="22"/>
                <w:szCs w:val="22"/>
              </w:rPr>
              <w:t>Explain the difference between rollup and drill down in data mining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-3 on concept 4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CO2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2C7318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2C7318">
              <w:rPr>
                <w:rFonts w:ascii="Georgia" w:eastAsia="Georgia" w:hAnsi="Georgia" w:cs="Georgia"/>
                <w:bCs/>
                <w:sz w:val="22"/>
                <w:szCs w:val="22"/>
              </w:rPr>
              <w:t>Explain the difference between slicing and dicing in data mining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-4 on concept 4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CO2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Q.No:5</w:t>
            </w: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Explain the difference between mean, median and mode with an example.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-1 on concept 5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306E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a similarity measure is useful in data mining? Explain any 2 similarity measures.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-2 on concept 5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371758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>
              <w:rPr>
                <w:rFonts w:ascii="Georgia" w:eastAsia="Georgia" w:hAnsi="Georgia" w:cs="Georgia"/>
                <w:bCs/>
                <w:sz w:val="22"/>
                <w:szCs w:val="22"/>
              </w:rPr>
              <w:t>Explain the min-max normalization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-3 on concept 5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B9637F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B9637F">
              <w:rPr>
                <w:rFonts w:ascii="Georgia" w:eastAsia="Georgia" w:hAnsi="Georgia" w:cs="Georgia"/>
                <w:bCs/>
                <w:sz w:val="22"/>
                <w:szCs w:val="22"/>
              </w:rPr>
              <w:t>What are some applications of data mining?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-4 on concept 5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CO1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Q.No:6</w:t>
            </w:r>
          </w:p>
        </w:tc>
        <w:tc>
          <w:tcPr>
            <w:tcW w:w="3965" w:type="dxa"/>
          </w:tcPr>
          <w:p w:rsidR="00C15791" w:rsidRPr="001A1BCD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1A1BCD"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What is entropy? For a series {0.2, </w:t>
            </w:r>
            <w:r w:rsidRPr="001A1BCD">
              <w:rPr>
                <w:rFonts w:ascii="Georgia" w:eastAsia="Georgia" w:hAnsi="Georgia" w:cs="Georgia"/>
                <w:bCs/>
                <w:sz w:val="22"/>
                <w:szCs w:val="22"/>
              </w:rPr>
              <w:lastRenderedPageBreak/>
              <w:t xml:space="preserve">0.25, 0.3, 0.35, 0.4, 0.45, 0.50} calculate the entropy. 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Question -</w:t>
            </w: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1 on concept 6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CO2&amp;CO</w:t>
            </w: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3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1A1BCD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1A1BCD">
              <w:rPr>
                <w:rFonts w:ascii="Georgia" w:eastAsia="Georgia" w:hAnsi="Georgia" w:cs="Georgia"/>
                <w:bCs/>
                <w:sz w:val="22"/>
                <w:szCs w:val="22"/>
              </w:rPr>
              <w:t>Find the normalized data after performing min-max normalization by setting min = -1 and max = +1 for the data values 100, 200, 300, 400, 50, 600, 700.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-2 on concept 6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CO2&amp;CO3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6E4F5A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6E4F5A">
              <w:rPr>
                <w:rFonts w:ascii="Georgia" w:eastAsia="Georgia" w:hAnsi="Georgia" w:cs="Georgia"/>
                <w:bCs/>
                <w:sz w:val="22"/>
                <w:szCs w:val="22"/>
              </w:rPr>
              <w:t>Find the five point summary of the following data:</w:t>
            </w:r>
          </w:p>
          <w:p w:rsidR="00C15791" w:rsidRDefault="00C15791" w:rsidP="00C15791">
            <w:pPr>
              <w:jc w:val="left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 w:rsidRPr="006E4F5A">
              <w:rPr>
                <w:rFonts w:ascii="Georgia" w:eastAsia="Georgia" w:hAnsi="Georgia" w:cs="Georgia"/>
                <w:bCs/>
                <w:sz w:val="22"/>
                <w:szCs w:val="22"/>
              </w:rPr>
              <w:t>2,4,6,7,8,8,8,10,12,14,14,15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-3 on concept 6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CO2&amp;CO3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6E4F5A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6E4F5A">
              <w:rPr>
                <w:rFonts w:ascii="Georgia" w:eastAsia="Georgia" w:hAnsi="Georgia" w:cs="Georgia"/>
                <w:bCs/>
                <w:sz w:val="22"/>
                <w:szCs w:val="22"/>
              </w:rPr>
              <w:t>Explain Euclidean distance and Manhattan distance. What is the significant difference between them?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-4 on concept 6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CO2&amp;CO3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Q.No:7</w:t>
            </w:r>
          </w:p>
        </w:tc>
        <w:tc>
          <w:tcPr>
            <w:tcW w:w="3965" w:type="dxa"/>
          </w:tcPr>
          <w:p w:rsidR="00C15791" w:rsidRPr="00B8266C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B8266C">
              <w:rPr>
                <w:rFonts w:ascii="Georgia" w:eastAsia="Georgia" w:hAnsi="Georgia" w:cs="Georgia"/>
                <w:bCs/>
                <w:sz w:val="22"/>
                <w:szCs w:val="22"/>
              </w:rPr>
              <w:t>How to calculate information gain in decision tree?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-1 on concept 7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B8266C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B8266C">
              <w:rPr>
                <w:rFonts w:ascii="Georgia" w:eastAsia="Georgia" w:hAnsi="Georgia" w:cs="Georgia"/>
                <w:bCs/>
                <w:sz w:val="22"/>
                <w:szCs w:val="22"/>
              </w:rPr>
              <w:t>Write any four limitations of hierarchical clustering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-2 on concept 7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B8266C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B8266C">
              <w:rPr>
                <w:rFonts w:ascii="Georgia" w:eastAsia="Georgia" w:hAnsi="Georgia" w:cs="Georgia"/>
                <w:bCs/>
                <w:sz w:val="22"/>
                <w:szCs w:val="22"/>
              </w:rPr>
              <w:t>If a classifier correctly classify 80 tuples out of 130 tuples of test data, what will be the error rate of the classifier?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-3 on concept 7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C15791" w:rsidTr="008511CC">
        <w:tc>
          <w:tcPr>
            <w:tcW w:w="1241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</w:p>
        </w:tc>
        <w:tc>
          <w:tcPr>
            <w:tcW w:w="3965" w:type="dxa"/>
          </w:tcPr>
          <w:p w:rsidR="00C15791" w:rsidRPr="00867C6D" w:rsidRDefault="00C15791" w:rsidP="00C15791">
            <w:pPr>
              <w:jc w:val="left"/>
              <w:rPr>
                <w:rFonts w:ascii="Georgia" w:eastAsia="Georgia" w:hAnsi="Georgia" w:cs="Georgia"/>
                <w:bCs/>
                <w:sz w:val="22"/>
                <w:szCs w:val="22"/>
              </w:rPr>
            </w:pPr>
            <w:r w:rsidRPr="00867C6D"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In K-nearest neighbour classification method, why do we select an odd value for </w:t>
            </w:r>
            <w:r w:rsidRPr="00867C6D">
              <w:rPr>
                <w:rFonts w:ascii="Georgia" w:eastAsia="Georgia" w:hAnsi="Georgia" w:cs="Georgia"/>
                <w:bCs/>
                <w:i/>
                <w:iCs/>
                <w:sz w:val="22"/>
                <w:szCs w:val="22"/>
              </w:rPr>
              <w:t>k</w:t>
            </w:r>
            <w:r w:rsidRPr="00867C6D">
              <w:rPr>
                <w:rFonts w:ascii="Georgia" w:eastAsia="Georgia" w:hAnsi="Georgia" w:cs="Georgia"/>
                <w:bCs/>
                <w:sz w:val="22"/>
                <w:szCs w:val="22"/>
              </w:rPr>
              <w:t xml:space="preserve">?  </w:t>
            </w:r>
          </w:p>
        </w:tc>
        <w:tc>
          <w:tcPr>
            <w:tcW w:w="1276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Question -4 on concept 7</w:t>
            </w:r>
          </w:p>
        </w:tc>
        <w:tc>
          <w:tcPr>
            <w:tcW w:w="1134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CO5</w:t>
            </w:r>
          </w:p>
        </w:tc>
        <w:tc>
          <w:tcPr>
            <w:tcW w:w="1440" w:type="dxa"/>
          </w:tcPr>
          <w:p w:rsidR="00C15791" w:rsidRDefault="00C15791" w:rsidP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335373" w:rsidRDefault="00C15791">
      <w:pPr>
        <w:jc w:val="center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  <w:u w:val="single"/>
        </w:rPr>
        <w:t>SECTION-B(Answer Any Three Questions. Each Question carries 12 Marks)</w:t>
      </w:r>
    </w:p>
    <w:p w:rsidR="00335373" w:rsidRDefault="00335373">
      <w:pPr>
        <w:jc w:val="center"/>
        <w:rPr>
          <w:rFonts w:ascii="Georgia" w:eastAsia="Georgia" w:hAnsi="Georgia" w:cs="Georgia"/>
          <w:sz w:val="22"/>
          <w:szCs w:val="22"/>
        </w:rPr>
      </w:pPr>
    </w:p>
    <w:p w:rsidR="00335373" w:rsidRDefault="00C15791">
      <w:pPr>
        <w:jc w:val="both"/>
        <w:rPr>
          <w:rFonts w:ascii="Georgia" w:eastAsia="Georgia" w:hAnsi="Georgia" w:cs="Georgia"/>
          <w:b/>
          <w:sz w:val="22"/>
          <w:szCs w:val="22"/>
          <w:u w:val="single"/>
        </w:rPr>
      </w:pPr>
      <w:r>
        <w:rPr>
          <w:rFonts w:ascii="Georgia" w:eastAsia="Georgia" w:hAnsi="Georgia" w:cs="Georgia"/>
          <w:b/>
          <w:sz w:val="22"/>
          <w:szCs w:val="22"/>
          <w:u w:val="single"/>
        </w:rPr>
        <w:t>Time: 1 Hour and 30 Minutes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b/>
          <w:sz w:val="22"/>
          <w:szCs w:val="22"/>
          <w:u w:val="single"/>
        </w:rPr>
        <w:t>(3×12=36 Marks)</w:t>
      </w:r>
    </w:p>
    <w:p w:rsidR="00335373" w:rsidRDefault="00335373">
      <w:pPr>
        <w:jc w:val="center"/>
        <w:rPr>
          <w:rFonts w:ascii="Georgia" w:eastAsia="Georgia" w:hAnsi="Georgia" w:cs="Georgia"/>
          <w:b/>
          <w:sz w:val="22"/>
          <w:szCs w:val="22"/>
          <w:u w:val="single"/>
        </w:rPr>
      </w:pPr>
    </w:p>
    <w:tbl>
      <w:tblPr>
        <w:tblStyle w:val="1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37"/>
        <w:gridCol w:w="5159"/>
        <w:gridCol w:w="2126"/>
      </w:tblGrid>
      <w:tr w:rsidR="00335373" w:rsidTr="00882374">
        <w:tc>
          <w:tcPr>
            <w:tcW w:w="1237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5159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2126" w:type="dxa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CO Mapping</w:t>
            </w:r>
          </w:p>
          <w:p w:rsidR="00335373" w:rsidRDefault="00C15791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(Each question should be from the same CO(s))</w:t>
            </w:r>
          </w:p>
        </w:tc>
      </w:tr>
      <w:tr w:rsidR="00335373" w:rsidTr="00882374">
        <w:trPr>
          <w:trHeight w:val="409"/>
        </w:trPr>
        <w:tc>
          <w:tcPr>
            <w:tcW w:w="1237" w:type="dxa"/>
            <w:vMerge w:val="restart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Q.No:8</w:t>
            </w:r>
          </w:p>
        </w:tc>
        <w:tc>
          <w:tcPr>
            <w:tcW w:w="5159" w:type="dxa"/>
          </w:tcPr>
          <w:p w:rsidR="00882374" w:rsidRPr="002D6EF5" w:rsidRDefault="00882374" w:rsidP="008823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Suppose you have the following training set with three boolean input x, y and z, and a boolean output U. </w:t>
            </w:r>
          </w:p>
          <w:p w:rsidR="00882374" w:rsidRPr="002D6EF5" w:rsidRDefault="00882374" w:rsidP="0088237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1105231" cy="1679951"/>
                  <wp:effectExtent l="0" t="0" r="0" b="0"/>
                  <wp:docPr id="1443811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811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82" cy="169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374" w:rsidRPr="002D6EF5" w:rsidRDefault="00882374" w:rsidP="0088237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sz w:val="24"/>
                <w:szCs w:val="24"/>
              </w:rPr>
              <w:t>﻿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Suppose you have to predict U using a naive Bayes classifier, answer the following:</w:t>
            </w:r>
          </w:p>
          <w:p w:rsidR="00882374" w:rsidRDefault="00882374" w:rsidP="00882374">
            <w:pPr>
              <w:pStyle w:val="ListParagraph"/>
              <w:numPr>
                <w:ilvl w:val="0"/>
                <w:numId w:val="1"/>
              </w:numPr>
              <w:spacing w:after="120"/>
              <w:ind w:left="158" w:hanging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After learning is complete what would be the predicted probability </w:t>
            </w:r>
            <w:r w:rsidRPr="002D6EF5">
              <w:rPr>
                <w:rFonts w:ascii="Calibri" w:hAnsi="Calibri" w:cs="Calibri"/>
                <w:sz w:val="24"/>
                <w:szCs w:val="24"/>
              </w:rPr>
              <w:t>﻿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P (U = 0|x = 0, y = 1, z = 0)?</w:t>
            </w:r>
          </w:p>
          <w:p w:rsidR="00335373" w:rsidRPr="00882374" w:rsidRDefault="00882374" w:rsidP="00882374">
            <w:pPr>
              <w:pStyle w:val="ListParagraph"/>
              <w:numPr>
                <w:ilvl w:val="0"/>
                <w:numId w:val="1"/>
              </w:numPr>
              <w:spacing w:after="120"/>
              <w:ind w:left="240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882374">
              <w:rPr>
                <w:rFonts w:ascii="Times New Roman" w:hAnsi="Times New Roman" w:cs="Times New Roman"/>
                <w:sz w:val="24"/>
                <w:szCs w:val="24"/>
              </w:rPr>
              <w:t>Using the probabilities obtained during the Bayes Classifier training, what would be the predicted probability P (U = 0|x = 0)?</w:t>
            </w:r>
          </w:p>
        </w:tc>
        <w:tc>
          <w:tcPr>
            <w:tcW w:w="2126" w:type="dxa"/>
            <w:vMerge w:val="restart"/>
          </w:tcPr>
          <w:p w:rsidR="00335373" w:rsidRDefault="00882374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CO4</w:t>
            </w:r>
          </w:p>
        </w:tc>
      </w:tr>
      <w:tr w:rsidR="00335373" w:rsidTr="00882374">
        <w:trPr>
          <w:trHeight w:val="303"/>
        </w:trPr>
        <w:tc>
          <w:tcPr>
            <w:tcW w:w="1237" w:type="dxa"/>
            <w:vMerge/>
          </w:tcPr>
          <w:p w:rsidR="00335373" w:rsidRDefault="0033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Draw a fully connected Neural Network with the following specifications: </w:t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• 4 Inputs x</w:t>
            </w:r>
            <w:r w:rsidRPr="002D6EF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, x</w:t>
            </w:r>
            <w:r w:rsidRPr="002D6EF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, x</w:t>
            </w:r>
            <w:r w:rsidRPr="002D6EF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, x</w:t>
            </w:r>
            <w:r w:rsidRPr="002D6EF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• 2 Hidden Layers </w:t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• Hidden Layer 1 is made up of </w:t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91693" cy="370730"/>
                  <wp:effectExtent l="0" t="0" r="0" b="0"/>
                  <wp:docPr id="1313742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7429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85" cy="38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• Hidden Layer 2 is made up of </w:t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05663" cy="360680"/>
                  <wp:effectExtent l="0" t="0" r="0" b="0"/>
                  <wp:docPr id="181687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74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81" cy="36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• The output layer is made up of </w:t>
            </w:r>
          </w:p>
          <w:p w:rsidR="00882374" w:rsidRPr="002D6EF5" w:rsidRDefault="00882374" w:rsidP="00882374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97908" cy="420239"/>
                  <wp:effectExtent l="0" t="0" r="0" b="0"/>
                  <wp:docPr id="524891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8914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103" cy="43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373" w:rsidRDefault="00882374" w:rsidP="00882374">
            <w:pPr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• Include the bias terms in all layers marking them as </w:t>
            </w:r>
            <w:r w:rsidRPr="002D6E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β</w:t>
            </w:r>
            <w:r w:rsidRPr="002D6E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2D6E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 as their layer number. Make sure you label your drawing appropriately.</w:t>
            </w:r>
          </w:p>
          <w:p w:rsidR="00335373" w:rsidRDefault="00335373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335373" w:rsidRDefault="0033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335373" w:rsidTr="00882374">
        <w:trPr>
          <w:trHeight w:val="428"/>
        </w:trPr>
        <w:tc>
          <w:tcPr>
            <w:tcW w:w="1237" w:type="dxa"/>
            <w:vMerge/>
          </w:tcPr>
          <w:p w:rsidR="00335373" w:rsidRDefault="0033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882374" w:rsidRPr="00E703A4" w:rsidRDefault="00882374" w:rsidP="00E703A4">
            <w:pPr>
              <w:spacing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 xml:space="preserve">ISRO wants to be able to discriminate between Martians (M) and Humans (H) based on the below characteristics: Green </w:t>
            </w:r>
            <w:r w:rsidRPr="00E703A4">
              <w:rPr>
                <w:rFonts w:ascii="Cambria Math" w:hAnsi="Cambria Math" w:cs="Cambria Math"/>
                <w:color w:val="040C28"/>
                <w:sz w:val="24"/>
                <w:szCs w:val="24"/>
              </w:rPr>
              <w:t>∈</w:t>
            </w: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 xml:space="preserve">{N, Y}, Legs </w:t>
            </w:r>
            <w:r w:rsidRPr="00E703A4">
              <w:rPr>
                <w:rFonts w:ascii="Cambria Math" w:hAnsi="Cambria Math" w:cs="Cambria Math"/>
                <w:color w:val="040C28"/>
                <w:sz w:val="24"/>
                <w:szCs w:val="24"/>
              </w:rPr>
              <w:t>∈</w:t>
            </w: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 xml:space="preserve"> {2 legs, 3 legs}, Height </w:t>
            </w:r>
            <w:r w:rsidRPr="00E703A4">
              <w:rPr>
                <w:rFonts w:ascii="Cambria Math" w:hAnsi="Cambria Math" w:cs="Cambria Math"/>
                <w:color w:val="040C28"/>
                <w:sz w:val="24"/>
                <w:szCs w:val="24"/>
              </w:rPr>
              <w:t>∈</w:t>
            </w:r>
            <w:r w:rsidRPr="00E703A4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 xml:space="preserve"> {S, T}</w:t>
            </w: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 xml:space="preserve">, Smelly </w:t>
            </w:r>
            <w:r w:rsidRPr="00E703A4">
              <w:rPr>
                <w:rFonts w:ascii="Cambria Math" w:hAnsi="Cambria Math" w:cs="Cambria Math"/>
                <w:color w:val="040C28"/>
                <w:sz w:val="24"/>
                <w:szCs w:val="24"/>
              </w:rPr>
              <w:t>∈</w:t>
            </w: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 xml:space="preserve"> {N, Y}. Our available training data is as follows:</w:t>
            </w:r>
          </w:p>
          <w:p w:rsidR="00882374" w:rsidRPr="00E703A4" w:rsidRDefault="00882374" w:rsidP="00E703A4">
            <w:pPr>
              <w:spacing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03A4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3441700" cy="1803400"/>
                  <wp:effectExtent l="0" t="0" r="0" b="0"/>
                  <wp:docPr id="1045289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2891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373" w:rsidRPr="00E703A4" w:rsidRDefault="00882374" w:rsidP="00E703A4">
            <w:pPr>
              <w:jc w:val="left"/>
              <w:rPr>
                <w:rFonts w:ascii="Georgia" w:eastAsia="Georgia" w:hAnsi="Georgia" w:cs="Georgia"/>
                <w:sz w:val="24"/>
                <w:szCs w:val="24"/>
              </w:rPr>
            </w:pPr>
            <w:r w:rsidRPr="00E703A4">
              <w:rPr>
                <w:sz w:val="24"/>
                <w:szCs w:val="24"/>
              </w:rPr>
              <w:t>﻿</w:t>
            </w: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>Learn a decision tree using the ID3 algorithm and draw the tree.</w:t>
            </w:r>
          </w:p>
        </w:tc>
        <w:tc>
          <w:tcPr>
            <w:tcW w:w="2126" w:type="dxa"/>
            <w:vMerge/>
          </w:tcPr>
          <w:p w:rsidR="00335373" w:rsidRDefault="0033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335373" w:rsidTr="00882374">
        <w:trPr>
          <w:trHeight w:val="349"/>
        </w:trPr>
        <w:tc>
          <w:tcPr>
            <w:tcW w:w="1237" w:type="dxa"/>
            <w:vMerge w:val="restart"/>
          </w:tcPr>
          <w:p w:rsidR="00335373" w:rsidRDefault="00C15791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lastRenderedPageBreak/>
              <w:t>Q.No:9</w:t>
            </w:r>
          </w:p>
        </w:tc>
        <w:tc>
          <w:tcPr>
            <w:tcW w:w="5159" w:type="dxa"/>
          </w:tcPr>
          <w:p w:rsidR="00E703A4" w:rsidRPr="00E703A4" w:rsidRDefault="00E703A4" w:rsidP="00E703A4">
            <w:pPr>
              <w:spacing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>Consider the dataset: {0, 4, 5, 20, 25, 39, 43, 44}</w:t>
            </w:r>
          </w:p>
          <w:p w:rsidR="00335373" w:rsidRPr="00E703A4" w:rsidRDefault="00E703A4" w:rsidP="00E703A4">
            <w:pPr>
              <w:jc w:val="left"/>
              <w:rPr>
                <w:rFonts w:ascii="Georgia" w:eastAsia="Georgia" w:hAnsi="Georgia" w:cs="Georgia"/>
                <w:sz w:val="24"/>
                <w:szCs w:val="24"/>
              </w:rPr>
            </w:pP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 xml:space="preserve">Suppose we want the </w:t>
            </w:r>
            <w:r w:rsidRPr="00E703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two</w:t>
            </w:r>
            <w:r w:rsidRPr="00E703A4">
              <w:rPr>
                <w:rFonts w:ascii="Times New Roman" w:hAnsi="Times New Roman" w:cs="Times New Roman"/>
                <w:sz w:val="24"/>
                <w:szCs w:val="24"/>
              </w:rPr>
              <w:t xml:space="preserve"> top level clusters from this dataset. What will be the output of single link, complete link, and average link clustering methods? If single link and complete link give the same 2 clusters, will average link clustering method give same 2 cluster? Explain your answer.</w:t>
            </w:r>
          </w:p>
        </w:tc>
        <w:tc>
          <w:tcPr>
            <w:tcW w:w="2126" w:type="dxa"/>
            <w:vMerge w:val="restart"/>
          </w:tcPr>
          <w:p w:rsidR="00335373" w:rsidRDefault="00E703A4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CO5</w:t>
            </w:r>
          </w:p>
        </w:tc>
      </w:tr>
      <w:tr w:rsidR="00E703A4" w:rsidTr="00882374">
        <w:trPr>
          <w:trHeight w:val="419"/>
        </w:trPr>
        <w:tc>
          <w:tcPr>
            <w:tcW w:w="1237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E703A4" w:rsidRPr="002D6EF5" w:rsidRDefault="00E703A4" w:rsidP="00E703A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Consider a dataset with the following 8 data points in 2-dimensional space:</w:t>
            </w:r>
          </w:p>
          <w:p w:rsidR="00E703A4" w:rsidRPr="002D6EF5" w:rsidRDefault="00E703A4" w:rsidP="00E703A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3A4" w:rsidRPr="002D6EF5" w:rsidRDefault="00E703A4" w:rsidP="00E703A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{(2,3), (4,5), (5,8), (7,3), (9,5), (6,2), (8,8), (10,4)}</w:t>
            </w:r>
          </w:p>
          <w:p w:rsidR="00E703A4" w:rsidRPr="002D6EF5" w:rsidRDefault="00E703A4" w:rsidP="00E703A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3A4" w:rsidRDefault="00E703A4" w:rsidP="00E703A4">
            <w:pPr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Perform </w:t>
            </w:r>
            <w:r w:rsidRPr="002D6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K-means clustering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 with K=3 (i.e., partition the data into 3 clusters) using </w:t>
            </w:r>
            <w:r w:rsidRPr="002D6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Euclidean distance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 as the distance metric. Assume the initial centroids are (3,4), (6,6), and (8,3). Show </w:t>
            </w:r>
            <w:r w:rsidRPr="002D6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iteration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 of the K-means algorithm including the assignment of points to clusters and the calculation of new centroids.</w:t>
            </w:r>
          </w:p>
        </w:tc>
        <w:tc>
          <w:tcPr>
            <w:tcW w:w="2126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E703A4" w:rsidTr="00882374">
        <w:trPr>
          <w:trHeight w:val="430"/>
        </w:trPr>
        <w:tc>
          <w:tcPr>
            <w:tcW w:w="1237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E703A4" w:rsidRDefault="00F64039" w:rsidP="00F640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64039">
              <w:rPr>
                <w:rFonts w:ascii="Times New Roman" w:hAnsi="Times New Roman" w:cs="Times New Roman"/>
                <w:sz w:val="24"/>
                <w:szCs w:val="24"/>
              </w:rPr>
              <w:t>Explain the algorithm for constructionof k-nearestneighbour classifier. From the given data, usingk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4039">
              <w:rPr>
                <w:rFonts w:ascii="Times New Roman" w:hAnsi="Times New Roman" w:cs="Times New Roman"/>
                <w:sz w:val="24"/>
                <w:szCs w:val="24"/>
              </w:rPr>
              <w:t xml:space="preserve">nearest neighbour classifier find the class of the datatuple (38,45), where </w:t>
            </w:r>
            <w:r w:rsidRPr="00F64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 value is 3</w:t>
            </w:r>
            <w:r w:rsidRPr="00F64039">
              <w:rPr>
                <w:rFonts w:ascii="Times New Roman" w:hAnsi="Times New Roman" w:cs="Times New Roman"/>
                <w:sz w:val="24"/>
                <w:szCs w:val="24"/>
              </w:rPr>
              <w:t xml:space="preserve">.Mention about advantage and disadvantage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64039">
              <w:rPr>
                <w:rFonts w:ascii="Times New Roman" w:hAnsi="Times New Roman" w:cs="Times New Roman"/>
                <w:sz w:val="24"/>
                <w:szCs w:val="24"/>
              </w:rPr>
              <w:t>-nearest neighbour classifier over any other classification techniques.</w:t>
            </w:r>
          </w:p>
          <w:p w:rsidR="00F64039" w:rsidRDefault="00F64039" w:rsidP="00F640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57"/>
              <w:gridCol w:w="1276"/>
              <w:gridCol w:w="1966"/>
              <w:gridCol w:w="1234"/>
            </w:tblGrid>
            <w:tr w:rsidR="00F64039" w:rsidTr="00F64039">
              <w:tc>
                <w:tcPr>
                  <w:tcW w:w="457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  <w:tc>
                <w:tcPr>
                  <w:tcW w:w="127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196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1234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Class</w:t>
                  </w:r>
                </w:p>
              </w:tc>
            </w:tr>
            <w:tr w:rsidR="00F64039" w:rsidTr="00F64039">
              <w:tc>
                <w:tcPr>
                  <w:tcW w:w="457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26</w:t>
                  </w:r>
                </w:p>
              </w:tc>
              <w:tc>
                <w:tcPr>
                  <w:tcW w:w="196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1234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</w:t>
                  </w:r>
                </w:p>
              </w:tc>
            </w:tr>
            <w:tr w:rsidR="00F64039" w:rsidTr="00F64039">
              <w:tc>
                <w:tcPr>
                  <w:tcW w:w="457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196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1234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</w:t>
                  </w:r>
                </w:p>
              </w:tc>
            </w:tr>
            <w:tr w:rsidR="00F64039" w:rsidTr="00F64039">
              <w:tc>
                <w:tcPr>
                  <w:tcW w:w="457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36</w:t>
                  </w:r>
                </w:p>
              </w:tc>
              <w:tc>
                <w:tcPr>
                  <w:tcW w:w="196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  <w:tc>
                <w:tcPr>
                  <w:tcW w:w="1234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</w:t>
                  </w:r>
                </w:p>
              </w:tc>
            </w:tr>
            <w:tr w:rsidR="00F64039" w:rsidTr="00F64039">
              <w:tc>
                <w:tcPr>
                  <w:tcW w:w="457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36</w:t>
                  </w:r>
                </w:p>
              </w:tc>
              <w:tc>
                <w:tcPr>
                  <w:tcW w:w="196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52</w:t>
                  </w:r>
                </w:p>
              </w:tc>
              <w:tc>
                <w:tcPr>
                  <w:tcW w:w="1234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F64039" w:rsidTr="00F64039">
              <w:tc>
                <w:tcPr>
                  <w:tcW w:w="457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40</w:t>
                  </w:r>
                </w:p>
              </w:tc>
              <w:tc>
                <w:tcPr>
                  <w:tcW w:w="196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62</w:t>
                  </w:r>
                </w:p>
              </w:tc>
              <w:tc>
                <w:tcPr>
                  <w:tcW w:w="1234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F64039" w:rsidTr="00F64039">
              <w:tc>
                <w:tcPr>
                  <w:tcW w:w="457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27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 w:rsidRPr="00F64039">
                    <w:rPr>
                      <w:rFonts w:ascii="Times New Roman" w:hAnsi="Times New Roman" w:cs="Times New Roman"/>
                    </w:rPr>
                    <w:t>43</w:t>
                  </w:r>
                </w:p>
              </w:tc>
              <w:tc>
                <w:tcPr>
                  <w:tcW w:w="1966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70</w:t>
                  </w:r>
                </w:p>
              </w:tc>
              <w:tc>
                <w:tcPr>
                  <w:tcW w:w="1234" w:type="dxa"/>
                </w:tcPr>
                <w:p w:rsidR="00F64039" w:rsidRPr="00F64039" w:rsidRDefault="00F64039" w:rsidP="00F640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</w:tbl>
          <w:p w:rsidR="00F64039" w:rsidRPr="00F64039" w:rsidRDefault="00F64039" w:rsidP="00F640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E703A4" w:rsidTr="00882374">
        <w:trPr>
          <w:trHeight w:val="311"/>
        </w:trPr>
        <w:tc>
          <w:tcPr>
            <w:tcW w:w="1237" w:type="dxa"/>
            <w:vMerge w:val="restart"/>
          </w:tcPr>
          <w:p w:rsidR="00E703A4" w:rsidRDefault="00E703A4" w:rsidP="00E703A4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Q.No:10</w:t>
            </w:r>
          </w:p>
        </w:tc>
        <w:tc>
          <w:tcPr>
            <w:tcW w:w="5159" w:type="dxa"/>
          </w:tcPr>
          <w:p w:rsidR="00F07D8F" w:rsidRPr="002D6EF5" w:rsidRDefault="00F07D8F" w:rsidP="00F07D8F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Suppose a group of 12 sales price records has been sorted as follows: 5, 10, 11, 13, 15, 35, 50, 55, 72, 92, 204, 215. Partition them into 3 bins by each of </w:t>
            </w:r>
            <w:r w:rsidRPr="002D6E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 following methods:</w:t>
            </w:r>
          </w:p>
          <w:p w:rsidR="00F07D8F" w:rsidRPr="002D6EF5" w:rsidRDefault="00F07D8F" w:rsidP="00F07D8F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 frequency partitioning</w:t>
            </w:r>
          </w:p>
          <w:p w:rsidR="00F07D8F" w:rsidRPr="002D6EF5" w:rsidRDefault="00F07D8F" w:rsidP="00F07D8F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 width partitioning</w:t>
            </w:r>
          </w:p>
          <w:p w:rsidR="00E703A4" w:rsidRDefault="00F07D8F" w:rsidP="00F07D8F">
            <w:pPr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  <w:r w:rsidRPr="002D6E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each type of partitioning, smooth out the bin values by </w:t>
            </w:r>
            <w:r w:rsidRPr="002D6EF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boundary</w:t>
            </w:r>
            <w:r w:rsidRPr="002D6E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  <w:vMerge w:val="restart"/>
          </w:tcPr>
          <w:p w:rsidR="00E703A4" w:rsidRDefault="00F07D8F" w:rsidP="00E703A4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lastRenderedPageBreak/>
              <w:t>CO1 &amp; CO2</w:t>
            </w:r>
          </w:p>
        </w:tc>
      </w:tr>
      <w:tr w:rsidR="00E703A4" w:rsidTr="00882374">
        <w:trPr>
          <w:trHeight w:val="448"/>
        </w:trPr>
        <w:tc>
          <w:tcPr>
            <w:tcW w:w="1237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E703A4" w:rsidRDefault="00F07D8F" w:rsidP="00F07D8F">
            <w:pPr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a Data Warehouse? How is it different from traditional database? </w:t>
            </w:r>
            <w:r w:rsidRPr="005A1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explain the different stages of a Data Warehouse architecture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suitable diagrams</w:t>
            </w:r>
            <w:r w:rsidRPr="005A1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E703A4" w:rsidTr="00882374">
        <w:trPr>
          <w:trHeight w:val="448"/>
        </w:trPr>
        <w:tc>
          <w:tcPr>
            <w:tcW w:w="1237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F07D8F" w:rsidRDefault="00F07D8F" w:rsidP="00F07D8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working with real world data, we encounter the problem of missing values. Explain the following 3 types of missing values (if possible, with suitable examples):</w:t>
            </w:r>
          </w:p>
          <w:p w:rsidR="00F07D8F" w:rsidRDefault="00F07D8F" w:rsidP="00F07D8F">
            <w:pPr>
              <w:pStyle w:val="ListParagraph"/>
              <w:numPr>
                <w:ilvl w:val="0"/>
                <w:numId w:val="3"/>
              </w:numPr>
              <w:spacing w:after="120"/>
              <w:ind w:left="302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283B70">
              <w:rPr>
                <w:rFonts w:ascii="Times New Roman" w:hAnsi="Times New Roman" w:cs="Times New Roman"/>
                <w:sz w:val="24"/>
                <w:szCs w:val="24"/>
              </w:rPr>
              <w:t>Missing completely at random (MCAR)</w:t>
            </w:r>
          </w:p>
          <w:p w:rsidR="00F07D8F" w:rsidRDefault="00F07D8F" w:rsidP="00F07D8F">
            <w:pPr>
              <w:pStyle w:val="ListParagraph"/>
              <w:numPr>
                <w:ilvl w:val="0"/>
                <w:numId w:val="3"/>
              </w:numPr>
              <w:spacing w:after="120"/>
              <w:ind w:left="302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283B70">
              <w:rPr>
                <w:rFonts w:ascii="Times New Roman" w:hAnsi="Times New Roman" w:cs="Times New Roman"/>
                <w:sz w:val="24"/>
                <w:szCs w:val="24"/>
              </w:rPr>
              <w:t>Missing at Random (MAR)</w:t>
            </w:r>
          </w:p>
          <w:p w:rsidR="00E703A4" w:rsidRPr="00F07D8F" w:rsidRDefault="00F07D8F" w:rsidP="00F07D8F">
            <w:pPr>
              <w:pStyle w:val="ListParagraph"/>
              <w:numPr>
                <w:ilvl w:val="0"/>
                <w:numId w:val="3"/>
              </w:numPr>
              <w:spacing w:after="120"/>
              <w:ind w:left="302" w:hanging="367"/>
              <w:rPr>
                <w:rFonts w:ascii="Times New Roman" w:hAnsi="Times New Roman" w:cs="Times New Roman"/>
                <w:sz w:val="24"/>
                <w:szCs w:val="24"/>
              </w:rPr>
            </w:pPr>
            <w:r w:rsidRPr="00F07D8F">
              <w:rPr>
                <w:rFonts w:ascii="Times New Roman" w:hAnsi="Times New Roman" w:cs="Times New Roman"/>
                <w:sz w:val="24"/>
                <w:szCs w:val="24"/>
              </w:rPr>
              <w:t>Missing Not at Random (MNAR)</w:t>
            </w:r>
          </w:p>
        </w:tc>
        <w:tc>
          <w:tcPr>
            <w:tcW w:w="2126" w:type="dxa"/>
            <w:vMerge/>
          </w:tcPr>
          <w:p w:rsidR="00E703A4" w:rsidRDefault="00E703A4" w:rsidP="00E7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E703A4" w:rsidTr="00882374">
        <w:trPr>
          <w:trHeight w:val="355"/>
        </w:trPr>
        <w:tc>
          <w:tcPr>
            <w:tcW w:w="1237" w:type="dxa"/>
            <w:vMerge w:val="restart"/>
          </w:tcPr>
          <w:p w:rsidR="00E703A4" w:rsidRDefault="00E703A4" w:rsidP="00E703A4">
            <w:pPr>
              <w:jc w:val="center"/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  <w:u w:val="single"/>
              </w:rPr>
              <w:t>Q.No:11</w:t>
            </w:r>
          </w:p>
        </w:tc>
        <w:tc>
          <w:tcPr>
            <w:tcW w:w="5159" w:type="dxa"/>
          </w:tcPr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Consider a retail dataset containing 1000 transactions with items A, B, C, and D. The support threshold is set to 0.2 (20%). Use the Apriori algorithm to find </w:t>
            </w:r>
            <w:r w:rsidRPr="00A566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 itemsets</w:t>
            </w: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 and association rules. The itemsets are as follows: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1: A, B, C 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2: A, C, D 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3: A, B 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4: B, C, D 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5: A, D 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6: B, C 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7: A, C 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 xml:space="preserve">Transaction 8: B, D </w:t>
            </w:r>
          </w:p>
          <w:p w:rsidR="00E703A4" w:rsidRDefault="006338A4" w:rsidP="006338A4">
            <w:pPr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Transaction 9: C, D</w:t>
            </w:r>
          </w:p>
        </w:tc>
        <w:tc>
          <w:tcPr>
            <w:tcW w:w="2126" w:type="dxa"/>
            <w:vMerge w:val="restart"/>
          </w:tcPr>
          <w:p w:rsidR="00E703A4" w:rsidRDefault="006338A4" w:rsidP="00E703A4">
            <w:pPr>
              <w:jc w:val="center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CO3 &amp; CO6</w:t>
            </w:r>
          </w:p>
        </w:tc>
      </w:tr>
      <w:tr w:rsidR="006338A4" w:rsidTr="00882374">
        <w:trPr>
          <w:trHeight w:val="404"/>
        </w:trPr>
        <w:tc>
          <w:tcPr>
            <w:tcW w:w="1237" w:type="dxa"/>
            <w:vMerge/>
          </w:tcPr>
          <w:p w:rsidR="006338A4" w:rsidRDefault="006338A4" w:rsidP="00633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Briefly, explain the following: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I) Web Mining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II) Spatial Mining</w:t>
            </w:r>
          </w:p>
          <w:p w:rsidR="006338A4" w:rsidRPr="002D6EF5" w:rsidRDefault="006338A4" w:rsidP="0063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EF5">
              <w:rPr>
                <w:rFonts w:ascii="Times New Roman" w:hAnsi="Times New Roman" w:cs="Times New Roman"/>
                <w:sz w:val="24"/>
                <w:szCs w:val="24"/>
              </w:rPr>
              <w:t>III)Temporal Mining</w:t>
            </w:r>
          </w:p>
          <w:p w:rsidR="006338A4" w:rsidRDefault="006338A4" w:rsidP="006338A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6338A4">
              <w:rPr>
                <w:rFonts w:ascii="Times New Roman" w:hAnsi="Times New Roman" w:cs="Times New Roman"/>
                <w:sz w:val="24"/>
                <w:szCs w:val="24"/>
              </w:rPr>
              <w:t>IV)Multimedia Mining</w:t>
            </w:r>
          </w:p>
        </w:tc>
        <w:tc>
          <w:tcPr>
            <w:tcW w:w="2126" w:type="dxa"/>
            <w:vMerge/>
          </w:tcPr>
          <w:p w:rsidR="006338A4" w:rsidRDefault="006338A4" w:rsidP="00633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6338A4" w:rsidTr="00882374">
        <w:trPr>
          <w:trHeight w:val="444"/>
        </w:trPr>
        <w:tc>
          <w:tcPr>
            <w:tcW w:w="1237" w:type="dxa"/>
            <w:vMerge/>
          </w:tcPr>
          <w:p w:rsidR="006338A4" w:rsidRDefault="006338A4" w:rsidP="00633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5159" w:type="dxa"/>
          </w:tcPr>
          <w:p w:rsidR="006338A4" w:rsidRDefault="00C96B0A" w:rsidP="00C96B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6B0A">
              <w:rPr>
                <w:rFonts w:ascii="Times New Roman" w:hAnsi="Times New Roman" w:cs="Times New Roman"/>
                <w:sz w:val="24"/>
                <w:szCs w:val="24"/>
              </w:rPr>
              <w:t>Construct the confusion matrix for the following actual vs predicted data and compute the following performance matrices (in terms of %)</w:t>
            </w:r>
          </w:p>
          <w:p w:rsidR="00B37EFE" w:rsidRDefault="00B37EFE" w:rsidP="00B37EFE">
            <w:pPr>
              <w:pStyle w:val="ListParagraph"/>
              <w:numPr>
                <w:ilvl w:val="0"/>
                <w:numId w:val="4"/>
              </w:num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Accuracy</w:t>
            </w:r>
          </w:p>
          <w:p w:rsidR="00B37EFE" w:rsidRDefault="00B37EFE" w:rsidP="00B37EFE">
            <w:pPr>
              <w:pStyle w:val="ListParagraph"/>
              <w:numPr>
                <w:ilvl w:val="0"/>
                <w:numId w:val="4"/>
              </w:num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Precision</w:t>
            </w:r>
          </w:p>
          <w:p w:rsidR="00B37EFE" w:rsidRDefault="00B37EFE" w:rsidP="00B37EFE">
            <w:pPr>
              <w:pStyle w:val="ListParagraph"/>
              <w:numPr>
                <w:ilvl w:val="0"/>
                <w:numId w:val="4"/>
              </w:num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Specificity</w:t>
            </w:r>
          </w:p>
          <w:p w:rsidR="00B37EFE" w:rsidRDefault="00B37EFE" w:rsidP="00B37EFE">
            <w:pPr>
              <w:pStyle w:val="ListParagraph"/>
              <w:numPr>
                <w:ilvl w:val="0"/>
                <w:numId w:val="4"/>
              </w:num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Recall</w:t>
            </w:r>
          </w:p>
          <w:p w:rsidR="00B37EFE" w:rsidRDefault="00B37EFE" w:rsidP="00B37EFE">
            <w:pPr>
              <w:pStyle w:val="ListParagraph"/>
              <w:rPr>
                <w:rFonts w:ascii="Georgia" w:eastAsia="Georgia" w:hAnsi="Georgia" w:cs="Georgia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54"/>
              <w:gridCol w:w="425"/>
              <w:gridCol w:w="426"/>
              <w:gridCol w:w="425"/>
              <w:gridCol w:w="425"/>
              <w:gridCol w:w="433"/>
              <w:gridCol w:w="418"/>
              <w:gridCol w:w="425"/>
              <w:gridCol w:w="425"/>
            </w:tblGrid>
            <w:tr w:rsidR="002005DB" w:rsidTr="002005DB">
              <w:tc>
                <w:tcPr>
                  <w:tcW w:w="1154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 w:rsidRPr="002005DB">
                    <w:rPr>
                      <w:rFonts w:ascii="Georgia" w:eastAsia="Georgia" w:hAnsi="Georgia" w:cs="Georgia"/>
                      <w:sz w:val="16"/>
                      <w:szCs w:val="16"/>
                    </w:rPr>
                    <w:t>Actual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6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33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18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</w:tr>
            <w:tr w:rsidR="002005DB" w:rsidTr="002005DB">
              <w:tc>
                <w:tcPr>
                  <w:tcW w:w="1154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 w:rsidRPr="002005DB">
                    <w:rPr>
                      <w:rFonts w:ascii="Georgia" w:eastAsia="Georgia" w:hAnsi="Georgia" w:cs="Georgia"/>
                      <w:sz w:val="16"/>
                      <w:szCs w:val="16"/>
                    </w:rPr>
                    <w:t>Predicted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26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33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18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:rsidR="002005DB" w:rsidRPr="002005DB" w:rsidRDefault="002005DB" w:rsidP="002005DB">
                  <w:pPr>
                    <w:pStyle w:val="ListParagraph"/>
                    <w:spacing w:after="0"/>
                    <w:ind w:left="0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  <w:r>
                    <w:rPr>
                      <w:rFonts w:ascii="Georgia" w:eastAsia="Georgia" w:hAnsi="Georgia" w:cs="Georgia"/>
                      <w:sz w:val="16"/>
                      <w:szCs w:val="16"/>
                    </w:rPr>
                    <w:t>N</w:t>
                  </w:r>
                </w:p>
              </w:tc>
            </w:tr>
          </w:tbl>
          <w:p w:rsidR="002F1650" w:rsidRPr="00AA2B9B" w:rsidRDefault="002F1650" w:rsidP="00AA2B9B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2126" w:type="dxa"/>
            <w:vMerge/>
          </w:tcPr>
          <w:p w:rsidR="006338A4" w:rsidRDefault="006338A4" w:rsidP="00633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:rsidR="00335373" w:rsidRDefault="00335373" w:rsidP="007A3F9C">
      <w:bookmarkStart w:id="1" w:name="_gjdgxs" w:colFirst="0" w:colLast="0"/>
      <w:bookmarkEnd w:id="1"/>
    </w:p>
    <w:sectPr w:rsidR="00335373" w:rsidSect="00D9309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0E1E"/>
    <w:multiLevelType w:val="hybridMultilevel"/>
    <w:tmpl w:val="769818B8"/>
    <w:lvl w:ilvl="0" w:tplc="332201C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17249"/>
    <w:multiLevelType w:val="hybridMultilevel"/>
    <w:tmpl w:val="8256AC34"/>
    <w:lvl w:ilvl="0" w:tplc="99D284B4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A20C3"/>
    <w:multiLevelType w:val="hybridMultilevel"/>
    <w:tmpl w:val="406CED82"/>
    <w:lvl w:ilvl="0" w:tplc="ADFE87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73F2A"/>
    <w:multiLevelType w:val="hybridMultilevel"/>
    <w:tmpl w:val="12F8393C"/>
    <w:lvl w:ilvl="0" w:tplc="FC6C7038">
      <w:start w:val="1"/>
      <w:numFmt w:val="upperRoman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5373"/>
    <w:rsid w:val="000B5EB4"/>
    <w:rsid w:val="001A1BCD"/>
    <w:rsid w:val="002005DB"/>
    <w:rsid w:val="00221352"/>
    <w:rsid w:val="002C7318"/>
    <w:rsid w:val="002F1650"/>
    <w:rsid w:val="00326D15"/>
    <w:rsid w:val="00335373"/>
    <w:rsid w:val="00371758"/>
    <w:rsid w:val="00431BA2"/>
    <w:rsid w:val="005C301A"/>
    <w:rsid w:val="006338A4"/>
    <w:rsid w:val="006707C3"/>
    <w:rsid w:val="006E4F5A"/>
    <w:rsid w:val="007A3F9C"/>
    <w:rsid w:val="008511CC"/>
    <w:rsid w:val="00867C6D"/>
    <w:rsid w:val="00882374"/>
    <w:rsid w:val="0094223E"/>
    <w:rsid w:val="00A079FB"/>
    <w:rsid w:val="00A22F75"/>
    <w:rsid w:val="00AA2B9B"/>
    <w:rsid w:val="00B37EFE"/>
    <w:rsid w:val="00B8266C"/>
    <w:rsid w:val="00B9637F"/>
    <w:rsid w:val="00BA02E1"/>
    <w:rsid w:val="00C15791"/>
    <w:rsid w:val="00C66873"/>
    <w:rsid w:val="00C96B0A"/>
    <w:rsid w:val="00D34D46"/>
    <w:rsid w:val="00D93099"/>
    <w:rsid w:val="00DA22A5"/>
    <w:rsid w:val="00E703A4"/>
    <w:rsid w:val="00F07D8F"/>
    <w:rsid w:val="00F32CED"/>
    <w:rsid w:val="00F33169"/>
    <w:rsid w:val="00F64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99"/>
  </w:style>
  <w:style w:type="paragraph" w:styleId="Heading1">
    <w:name w:val="heading 1"/>
    <w:basedOn w:val="Normal"/>
    <w:next w:val="Normal"/>
    <w:uiPriority w:val="9"/>
    <w:qFormat/>
    <w:rsid w:val="00D930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30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30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30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30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309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30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930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D93099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93099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8511C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aliases w:val="Citation List,Report Para,Medium Grid 1 - Accent 21,Number Bullets,Resume Title,heading 4,WinDForce-Letter,Heading 2_sj,En tête 1,Indent Paragraph"/>
    <w:basedOn w:val="Normal"/>
    <w:link w:val="ListParagraphChar"/>
    <w:uiPriority w:val="34"/>
    <w:qFormat/>
    <w:rsid w:val="008823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aliases w:val="Citation List Char,Report Para Char,Medium Grid 1 - Accent 21 Char,Number Bullets Char,Resume Title Char,heading 4 Char,WinDForce-Letter Char,Heading 2_sj Char,En tête 1 Char,Indent Paragraph Char"/>
    <w:link w:val="ListParagraph"/>
    <w:uiPriority w:val="34"/>
    <w:locked/>
    <w:rsid w:val="00882374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823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82374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F64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0B5EB4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8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</dc:creator>
  <cp:lastModifiedBy>KIIT-DU</cp:lastModifiedBy>
  <cp:revision>1</cp:revision>
  <dcterms:created xsi:type="dcterms:W3CDTF">2024-03-25T13:30:00Z</dcterms:created>
  <dcterms:modified xsi:type="dcterms:W3CDTF">2024-04-24T11:38:00Z</dcterms:modified>
</cp:coreProperties>
</file>