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69D" w:rsidRDefault="00D9369D" w:rsidP="00983785">
      <w:pPr>
        <w:jc w:val="center"/>
        <w:rPr>
          <w:rFonts w:ascii="Times New Roman" w:hAnsi="Times New Roman" w:cs="Times New Roman"/>
          <w:b/>
          <w:sz w:val="28"/>
          <w:szCs w:val="28"/>
          <w:lang w:val="en-US"/>
        </w:rPr>
      </w:pPr>
    </w:p>
    <w:p w:rsidR="00212402" w:rsidRPr="00D9369D" w:rsidRDefault="00983785" w:rsidP="00983785">
      <w:pPr>
        <w:jc w:val="center"/>
        <w:rPr>
          <w:rFonts w:ascii="Times New Roman" w:hAnsi="Times New Roman" w:cs="Times New Roman"/>
          <w:b/>
          <w:sz w:val="28"/>
          <w:szCs w:val="28"/>
          <w:lang w:val="en-US"/>
        </w:rPr>
      </w:pPr>
      <w:r w:rsidRPr="00D9369D">
        <w:rPr>
          <w:rFonts w:ascii="Times New Roman" w:hAnsi="Times New Roman" w:cs="Times New Roman"/>
          <w:b/>
          <w:sz w:val="28"/>
          <w:szCs w:val="28"/>
          <w:lang w:val="en-US"/>
        </w:rPr>
        <w:t>Answer Key for March mid Semester 2022</w:t>
      </w:r>
    </w:p>
    <w:p w:rsidR="00983785" w:rsidRPr="00D9369D" w:rsidRDefault="00983785" w:rsidP="00983785">
      <w:pPr>
        <w:jc w:val="both"/>
        <w:rPr>
          <w:rFonts w:ascii="Times New Roman" w:eastAsia="Cambria" w:hAnsi="Times New Roman" w:cs="Times New Roman"/>
          <w:lang w:val="en-US" w:eastAsia="zh-CN" w:bidi="ar"/>
        </w:rPr>
      </w:pPr>
      <w:r w:rsidRPr="00D9369D">
        <w:rPr>
          <w:rFonts w:ascii="Times New Roman" w:hAnsi="Times New Roman" w:cs="Times New Roman"/>
          <w:lang w:val="en-US"/>
        </w:rPr>
        <w:t xml:space="preserve">2a) </w:t>
      </w:r>
      <w:r w:rsidRPr="00D9369D">
        <w:rPr>
          <w:rFonts w:ascii="Times New Roman" w:eastAsia="Cambria" w:hAnsi="Times New Roman" w:cs="Times New Roman"/>
          <w:lang w:val="en-US" w:eastAsia="zh-CN" w:bidi="ar"/>
        </w:rPr>
        <w:t>P1= F/ (1+i) ^n= 26654.82</w:t>
      </w:r>
    </w:p>
    <w:p w:rsidR="00983785" w:rsidRPr="00D9369D" w:rsidRDefault="00983785" w:rsidP="00983785">
      <w:pPr>
        <w:jc w:val="both"/>
        <w:rPr>
          <w:rFonts w:ascii="Times New Roman" w:eastAsia="Cambria" w:hAnsi="Times New Roman" w:cs="Times New Roman"/>
          <w:lang w:val="en-US" w:eastAsia="zh-CN" w:bidi="ar"/>
        </w:rPr>
      </w:pPr>
      <w:r w:rsidRPr="00D9369D">
        <w:rPr>
          <w:rFonts w:ascii="Times New Roman" w:eastAsia="Cambria" w:hAnsi="Times New Roman" w:cs="Times New Roman"/>
          <w:lang w:val="en-US" w:eastAsia="zh-CN" w:bidi="ar"/>
        </w:rPr>
        <w:t>P2= F/ (1+i) ^n= 31578.116</w:t>
      </w:r>
    </w:p>
    <w:p w:rsidR="00983785" w:rsidRDefault="00983785" w:rsidP="00983785">
      <w:pPr>
        <w:rPr>
          <w:rFonts w:ascii="Times New Roman" w:eastAsia="Cambria" w:hAnsi="Times New Roman" w:cs="Times New Roman"/>
          <w:lang w:val="en-US" w:eastAsia="zh-CN" w:bidi="ar"/>
        </w:rPr>
      </w:pPr>
      <w:r w:rsidRPr="00D9369D">
        <w:rPr>
          <w:rFonts w:ascii="Times New Roman" w:eastAsia="Cambria" w:hAnsi="Times New Roman" w:cs="Times New Roman"/>
          <w:lang w:val="en-US" w:eastAsia="zh-CN" w:bidi="ar"/>
        </w:rPr>
        <w:t>P= P1+P2= 58232.9565</w:t>
      </w:r>
    </w:p>
    <w:p w:rsidR="00983785" w:rsidRPr="00662379" w:rsidRDefault="00662379" w:rsidP="00983785">
      <w:pPr>
        <w:rPr>
          <w:rFonts w:ascii="Times New Roman" w:hAnsi="Times New Roman" w:cs="Times New Roman"/>
          <w:shd w:val="clear" w:color="auto" w:fill="FFFFFF"/>
        </w:rPr>
      </w:pPr>
      <w:r w:rsidRPr="00D9369D">
        <w:rPr>
          <w:rFonts w:ascii="Times New Roman" w:hAnsi="Times New Roman" w:cs="Times New Roman"/>
        </w:rPr>
        <w:t xml:space="preserve">b) </w:t>
      </w:r>
      <w:r w:rsidRPr="00D9369D">
        <w:rPr>
          <w:rFonts w:ascii="Times New Roman" w:hAnsi="Times New Roman" w:cs="Times New Roman"/>
          <w:shd w:val="clear" w:color="auto" w:fill="FFFFFF"/>
        </w:rPr>
        <w:t>The given statement is refuted. Law of diminishing marginal utility will operate only when consumption is a continuous process. For example, if one sandwich is consumed in the morning and another in the afternoon, the second sandwich may provide equal or higher satisfaction as compared to the first one.</w:t>
      </w:r>
      <w:bookmarkStart w:id="0" w:name="_GoBack"/>
      <w:bookmarkEnd w:id="0"/>
    </w:p>
    <w:p w:rsidR="00983785" w:rsidRDefault="00983785" w:rsidP="00983785">
      <w:pPr>
        <w:widowControl w:val="0"/>
        <w:jc w:val="both"/>
        <w:rPr>
          <w:rFonts w:ascii="Times New Roman" w:hAnsi="Times New Roman" w:cs="Times New Roman"/>
          <w:lang w:val="en-US"/>
        </w:rPr>
      </w:pPr>
      <w:r w:rsidRPr="00D9369D">
        <w:rPr>
          <w:rFonts w:ascii="Times New Roman" w:hAnsi="Times New Roman" w:cs="Times New Roman"/>
        </w:rPr>
        <w:t xml:space="preserve">3a) </w:t>
      </w:r>
      <w:r w:rsidRPr="00D9369D">
        <w:rPr>
          <w:rFonts w:ascii="Times New Roman" w:hAnsi="Times New Roman" w:cs="Times New Roman"/>
          <w:lang w:val="en-US"/>
        </w:rPr>
        <w:t>P= 392725.88, Loss= 27274.12</w:t>
      </w:r>
    </w:p>
    <w:p w:rsidR="00662379" w:rsidRPr="00D9369D" w:rsidRDefault="00662379" w:rsidP="00662379">
      <w:pPr>
        <w:pStyle w:val="ListParagraph"/>
        <w:numPr>
          <w:ilvl w:val="0"/>
          <w:numId w:val="2"/>
        </w:numPr>
        <w:spacing w:after="0" w:line="240" w:lineRule="auto"/>
        <w:ind w:left="426"/>
        <w:rPr>
          <w:rFonts w:ascii="Times New Roman" w:hAnsi="Times New Roman" w:cs="Times New Roman"/>
        </w:rPr>
      </w:pPr>
      <w:r w:rsidRPr="00D9369D">
        <w:rPr>
          <w:rFonts w:ascii="Times New Roman" w:hAnsi="Times New Roman" w:cs="Times New Roman"/>
          <w:lang w:val="en-US"/>
        </w:rPr>
        <w:t xml:space="preserve">i)  </w:t>
      </w:r>
      <w:r w:rsidRPr="00D9369D">
        <w:rPr>
          <w:rFonts w:ascii="Times New Roman" w:hAnsi="Times New Roman" w:cs="Times New Roman"/>
        </w:rPr>
        <w:t>P = 500 - 0.5Q</w:t>
      </w:r>
    </w:p>
    <w:p w:rsidR="00662379" w:rsidRPr="00D9369D" w:rsidRDefault="00662379" w:rsidP="00662379">
      <w:pPr>
        <w:ind w:left="426"/>
        <w:rPr>
          <w:rFonts w:ascii="Times New Roman" w:hAnsi="Times New Roman" w:cs="Times New Roman"/>
        </w:rPr>
      </w:pPr>
      <w:r w:rsidRPr="00D9369D">
        <w:rPr>
          <w:rFonts w:ascii="Times New Roman" w:hAnsi="Times New Roman" w:cs="Times New Roman"/>
        </w:rPr>
        <w:t xml:space="preserve">   TR = 500Q - 0.5Q</w:t>
      </w:r>
      <w:r w:rsidRPr="00D9369D">
        <w:rPr>
          <w:rFonts w:ascii="Times New Roman" w:hAnsi="Times New Roman" w:cs="Times New Roman"/>
          <w:vertAlign w:val="superscript"/>
        </w:rPr>
        <w:t>2</w:t>
      </w:r>
      <w:r w:rsidRPr="00D9369D">
        <w:rPr>
          <w:rFonts w:ascii="Times New Roman" w:hAnsi="Times New Roman" w:cs="Times New Roman"/>
        </w:rPr>
        <w:t xml:space="preserve"> </w:t>
      </w:r>
    </w:p>
    <w:p w:rsidR="00662379" w:rsidRPr="00D9369D" w:rsidRDefault="00662379" w:rsidP="00662379">
      <w:pPr>
        <w:ind w:left="426"/>
        <w:rPr>
          <w:rFonts w:ascii="Times New Roman" w:hAnsi="Times New Roman" w:cs="Times New Roman"/>
        </w:rPr>
      </w:pPr>
      <w:r w:rsidRPr="00D9369D">
        <w:rPr>
          <w:rFonts w:ascii="Times New Roman" w:hAnsi="Times New Roman" w:cs="Times New Roman"/>
        </w:rPr>
        <w:t xml:space="preserve">   Q=500, P=250</w:t>
      </w:r>
    </w:p>
    <w:p w:rsidR="00662379" w:rsidRPr="00D9369D" w:rsidRDefault="00662379" w:rsidP="00662379">
      <w:pPr>
        <w:numPr>
          <w:ilvl w:val="0"/>
          <w:numId w:val="1"/>
        </w:numPr>
        <w:spacing w:after="0" w:line="240" w:lineRule="auto"/>
        <w:ind w:left="426"/>
        <w:rPr>
          <w:rFonts w:ascii="Times New Roman" w:hAnsi="Times New Roman" w:cs="Times New Roman"/>
        </w:rPr>
      </w:pPr>
      <w:r w:rsidRPr="00D9369D">
        <w:rPr>
          <w:rFonts w:ascii="Times New Roman" w:hAnsi="Times New Roman" w:cs="Times New Roman"/>
        </w:rPr>
        <w:t>MR = 500 - Q</w:t>
      </w:r>
    </w:p>
    <w:p w:rsidR="00662379" w:rsidRPr="00D9369D" w:rsidRDefault="00662379" w:rsidP="00662379">
      <w:pPr>
        <w:ind w:left="426"/>
        <w:rPr>
          <w:rFonts w:ascii="Times New Roman" w:hAnsi="Times New Roman" w:cs="Times New Roman"/>
        </w:rPr>
      </w:pPr>
      <w:r w:rsidRPr="00D9369D">
        <w:rPr>
          <w:rFonts w:ascii="Times New Roman" w:hAnsi="Times New Roman" w:cs="Times New Roman"/>
        </w:rPr>
        <w:t xml:space="preserve">       = 500 - 500</w:t>
      </w:r>
    </w:p>
    <w:p w:rsidR="00662379" w:rsidRPr="00D9369D" w:rsidRDefault="00662379" w:rsidP="00662379">
      <w:pPr>
        <w:ind w:left="426"/>
        <w:rPr>
          <w:rFonts w:ascii="Times New Roman" w:hAnsi="Times New Roman" w:cs="Times New Roman"/>
        </w:rPr>
      </w:pPr>
      <w:r w:rsidRPr="00D9369D">
        <w:rPr>
          <w:rFonts w:ascii="Times New Roman" w:hAnsi="Times New Roman" w:cs="Times New Roman"/>
        </w:rPr>
        <w:t xml:space="preserve">       = 0</w:t>
      </w:r>
    </w:p>
    <w:p w:rsidR="00662379" w:rsidRPr="00D9369D" w:rsidRDefault="00662379" w:rsidP="00662379">
      <w:pPr>
        <w:numPr>
          <w:ilvl w:val="0"/>
          <w:numId w:val="1"/>
        </w:numPr>
        <w:spacing w:after="0" w:line="240" w:lineRule="auto"/>
        <w:ind w:left="426"/>
        <w:rPr>
          <w:rFonts w:ascii="Times New Roman" w:hAnsi="Times New Roman" w:cs="Times New Roman"/>
        </w:rPr>
      </w:pPr>
      <w:r w:rsidRPr="00D9369D">
        <w:rPr>
          <w:rFonts w:ascii="Times New Roman" w:hAnsi="Times New Roman" w:cs="Times New Roman"/>
        </w:rPr>
        <w:t>When MR +</w:t>
      </w:r>
      <w:proofErr w:type="spellStart"/>
      <w:r w:rsidRPr="00D9369D">
        <w:rPr>
          <w:rFonts w:ascii="Times New Roman" w:hAnsi="Times New Roman" w:cs="Times New Roman"/>
        </w:rPr>
        <w:t>ve</w:t>
      </w:r>
      <w:proofErr w:type="spellEnd"/>
      <w:r w:rsidRPr="00D9369D">
        <w:rPr>
          <w:rFonts w:ascii="Times New Roman" w:hAnsi="Times New Roman" w:cs="Times New Roman"/>
        </w:rPr>
        <w:t>, e&gt;1</w:t>
      </w:r>
    </w:p>
    <w:p w:rsidR="00662379" w:rsidRPr="00662379" w:rsidRDefault="00662379" w:rsidP="00662379">
      <w:pPr>
        <w:ind w:left="426"/>
        <w:rPr>
          <w:rFonts w:ascii="Times New Roman" w:hAnsi="Times New Roman" w:cs="Times New Roman"/>
        </w:rPr>
      </w:pPr>
      <w:r w:rsidRPr="00D9369D">
        <w:rPr>
          <w:rFonts w:ascii="Times New Roman" w:hAnsi="Times New Roman" w:cs="Times New Roman"/>
        </w:rPr>
        <w:t xml:space="preserve">    When MR -</w:t>
      </w:r>
      <w:proofErr w:type="spellStart"/>
      <w:r w:rsidRPr="00D9369D">
        <w:rPr>
          <w:rFonts w:ascii="Times New Roman" w:hAnsi="Times New Roman" w:cs="Times New Roman"/>
        </w:rPr>
        <w:t>ve</w:t>
      </w:r>
      <w:proofErr w:type="spellEnd"/>
      <w:r w:rsidRPr="00D9369D">
        <w:rPr>
          <w:rFonts w:ascii="Times New Roman" w:hAnsi="Times New Roman" w:cs="Times New Roman"/>
        </w:rPr>
        <w:t>, e&lt;1</w:t>
      </w:r>
    </w:p>
    <w:p w:rsidR="00983785" w:rsidRPr="00D9369D" w:rsidRDefault="00983785" w:rsidP="00983785">
      <w:pPr>
        <w:jc w:val="both"/>
        <w:rPr>
          <w:rFonts w:ascii="Times New Roman" w:hAnsi="Times New Roman" w:cs="Times New Roman"/>
          <w:lang w:val="en-US"/>
        </w:rPr>
      </w:pPr>
      <w:r w:rsidRPr="00D9369D">
        <w:rPr>
          <w:rFonts w:ascii="Times New Roman" w:hAnsi="Times New Roman" w:cs="Times New Roman"/>
          <w:shd w:val="clear" w:color="auto" w:fill="FFFFFF"/>
        </w:rPr>
        <w:t xml:space="preserve">4a) </w:t>
      </w:r>
      <w:r w:rsidRPr="00D9369D">
        <w:rPr>
          <w:rFonts w:ascii="Times New Roman" w:hAnsi="Times New Roman" w:cs="Times New Roman"/>
          <w:lang w:val="en-US"/>
        </w:rPr>
        <w:t xml:space="preserve"> Gradient series </w:t>
      </w:r>
    </w:p>
    <w:p w:rsidR="00983785" w:rsidRPr="00D9369D" w:rsidRDefault="00983785" w:rsidP="00983785">
      <w:pPr>
        <w:jc w:val="both"/>
        <w:rPr>
          <w:rFonts w:ascii="Times New Roman" w:hAnsi="Times New Roman" w:cs="Times New Roman"/>
          <w:lang w:val="en-US"/>
        </w:rPr>
      </w:pPr>
      <w:r w:rsidRPr="00D9369D">
        <w:rPr>
          <w:rFonts w:ascii="Times New Roman" w:hAnsi="Times New Roman" w:cs="Times New Roman"/>
          <w:lang w:val="en-US"/>
        </w:rPr>
        <w:t>A= 90699.47</w:t>
      </w:r>
    </w:p>
    <w:p w:rsidR="00983785" w:rsidRPr="00D9369D" w:rsidRDefault="00983785" w:rsidP="00983785">
      <w:pPr>
        <w:rPr>
          <w:rFonts w:ascii="Times New Roman" w:hAnsi="Times New Roman" w:cs="Times New Roman"/>
          <w:lang w:val="en-US"/>
        </w:rPr>
      </w:pPr>
      <w:r w:rsidRPr="00D9369D">
        <w:rPr>
          <w:rFonts w:ascii="Times New Roman" w:hAnsi="Times New Roman" w:cs="Times New Roman"/>
          <w:lang w:val="en-US"/>
        </w:rPr>
        <w:t>F= 1671280.24</w:t>
      </w:r>
    </w:p>
    <w:p w:rsidR="00983785" w:rsidRPr="00D9369D" w:rsidRDefault="00983785" w:rsidP="00983785">
      <w:pPr>
        <w:pStyle w:val="ListParagraph"/>
        <w:ind w:left="0"/>
        <w:rPr>
          <w:rFonts w:ascii="Times New Roman" w:hAnsi="Times New Roman" w:cs="Times New Roman"/>
        </w:rPr>
      </w:pPr>
      <w:r w:rsidRPr="00D9369D">
        <w:rPr>
          <w:rFonts w:ascii="Times New Roman" w:hAnsi="Times New Roman" w:cs="Times New Roman"/>
          <w:lang w:val="en-US"/>
        </w:rPr>
        <w:t xml:space="preserve">b) </w:t>
      </w:r>
      <w:r w:rsidRPr="00D9369D">
        <w:rPr>
          <w:rFonts w:ascii="Times New Roman" w:hAnsi="Times New Roman" w:cs="Times New Roman"/>
        </w:rPr>
        <w:t>Q = 10000 – P</w:t>
      </w:r>
      <w:r w:rsidR="00D9369D" w:rsidRPr="00D9369D">
        <w:rPr>
          <w:rFonts w:ascii="Times New Roman" w:hAnsi="Times New Roman" w:cs="Times New Roman"/>
        </w:rPr>
        <w:t xml:space="preserve"> </w:t>
      </w:r>
      <w:r w:rsidRPr="00D9369D">
        <w:rPr>
          <w:rFonts w:ascii="Times New Roman" w:hAnsi="Times New Roman" w:cs="Times New Roman"/>
        </w:rPr>
        <w:t>(D)</w:t>
      </w:r>
    </w:p>
    <w:p w:rsidR="00983785" w:rsidRPr="00D9369D" w:rsidRDefault="00983785" w:rsidP="00983785">
      <w:pPr>
        <w:pStyle w:val="ListParagraph"/>
        <w:ind w:left="-284"/>
        <w:rPr>
          <w:rFonts w:ascii="Times New Roman" w:hAnsi="Times New Roman" w:cs="Times New Roman"/>
        </w:rPr>
      </w:pPr>
      <w:r w:rsidRPr="00D9369D">
        <w:rPr>
          <w:rFonts w:ascii="Times New Roman" w:hAnsi="Times New Roman" w:cs="Times New Roman"/>
        </w:rPr>
        <w:tab/>
        <w:t>Q = 9000+4P(S)</w:t>
      </w:r>
    </w:p>
    <w:p w:rsidR="00983785" w:rsidRPr="00D9369D" w:rsidRDefault="00983785" w:rsidP="00983785">
      <w:pPr>
        <w:pStyle w:val="ListParagraph"/>
        <w:ind w:left="-284"/>
        <w:rPr>
          <w:rFonts w:ascii="Times New Roman" w:hAnsi="Times New Roman" w:cs="Times New Roman"/>
        </w:rPr>
      </w:pPr>
      <w:r w:rsidRPr="00D9369D">
        <w:rPr>
          <w:rFonts w:ascii="Times New Roman" w:hAnsi="Times New Roman" w:cs="Times New Roman"/>
        </w:rPr>
        <w:tab/>
        <w:t xml:space="preserve">(i) </w:t>
      </w:r>
      <w:r w:rsidRPr="00D9369D">
        <w:rPr>
          <w:rFonts w:ascii="Times New Roman" w:hAnsi="Times New Roman" w:cs="Times New Roman"/>
        </w:rPr>
        <w:tab/>
        <w:t>P = 200, Q = 9800</w:t>
      </w:r>
    </w:p>
    <w:p w:rsidR="00983785" w:rsidRPr="00D9369D" w:rsidRDefault="00983785" w:rsidP="00983785">
      <w:pPr>
        <w:pStyle w:val="ListParagraph"/>
        <w:ind w:left="-284"/>
        <w:rPr>
          <w:rFonts w:ascii="Times New Roman" w:hAnsi="Times New Roman" w:cs="Times New Roman"/>
        </w:rPr>
      </w:pPr>
      <w:r w:rsidRPr="00D9369D">
        <w:rPr>
          <w:rFonts w:ascii="Times New Roman" w:hAnsi="Times New Roman" w:cs="Times New Roman"/>
        </w:rPr>
        <w:tab/>
        <w:t xml:space="preserve">(ii) </w:t>
      </w:r>
      <w:r w:rsidRPr="00D9369D">
        <w:rPr>
          <w:rFonts w:ascii="Times New Roman" w:hAnsi="Times New Roman" w:cs="Times New Roman"/>
        </w:rPr>
        <w:tab/>
        <w:t>P = 216</w:t>
      </w:r>
    </w:p>
    <w:p w:rsidR="00983785" w:rsidRPr="00D9369D" w:rsidRDefault="00983785" w:rsidP="00983785">
      <w:pPr>
        <w:pStyle w:val="ListParagraph"/>
        <w:ind w:left="-284"/>
        <w:rPr>
          <w:rFonts w:ascii="Times New Roman" w:hAnsi="Times New Roman" w:cs="Times New Roman"/>
        </w:rPr>
      </w:pPr>
      <w:r w:rsidRPr="00D9369D">
        <w:rPr>
          <w:rFonts w:ascii="Times New Roman" w:hAnsi="Times New Roman" w:cs="Times New Roman"/>
        </w:rPr>
        <w:tab/>
      </w:r>
      <w:r w:rsidRPr="00D9369D">
        <w:rPr>
          <w:rFonts w:ascii="Times New Roman" w:hAnsi="Times New Roman" w:cs="Times New Roman"/>
        </w:rPr>
        <w:tab/>
        <w:t>Yes the buyer is less elastic as he is taking a greater portion of the total GST.</w:t>
      </w:r>
    </w:p>
    <w:p w:rsidR="00983785" w:rsidRPr="00D9369D" w:rsidRDefault="00983785" w:rsidP="00D9369D">
      <w:pPr>
        <w:pStyle w:val="ListParagraph"/>
        <w:ind w:left="-284"/>
        <w:rPr>
          <w:rFonts w:ascii="Times New Roman" w:hAnsi="Times New Roman" w:cs="Times New Roman"/>
        </w:rPr>
      </w:pPr>
      <w:r w:rsidRPr="00D9369D">
        <w:rPr>
          <w:rFonts w:ascii="Times New Roman" w:hAnsi="Times New Roman" w:cs="Times New Roman"/>
        </w:rPr>
        <w:tab/>
        <w:t>(iii)</w:t>
      </w:r>
      <w:r w:rsidRPr="00D9369D">
        <w:rPr>
          <w:rFonts w:ascii="Times New Roman" w:hAnsi="Times New Roman" w:cs="Times New Roman"/>
        </w:rPr>
        <w:tab/>
        <w:t>Draw a diagram to demonstrate the effect of GST on the price of the product.</w:t>
      </w:r>
    </w:p>
    <w:p w:rsidR="00983785" w:rsidRPr="00D9369D" w:rsidRDefault="00983785" w:rsidP="00983785">
      <w:pPr>
        <w:widowControl w:val="0"/>
        <w:jc w:val="both"/>
        <w:rPr>
          <w:rFonts w:ascii="Times New Roman" w:hAnsi="Times New Roman" w:cs="Times New Roman"/>
          <w:lang w:val="en-US"/>
        </w:rPr>
      </w:pPr>
      <w:r w:rsidRPr="00D9369D">
        <w:rPr>
          <w:rFonts w:ascii="Times New Roman" w:hAnsi="Times New Roman" w:cs="Times New Roman"/>
          <w:lang w:val="en-US"/>
        </w:rPr>
        <w:t>5a) F=50000</w:t>
      </w:r>
      <w:r w:rsidR="00223B5A">
        <w:rPr>
          <w:rFonts w:ascii="Times New Roman" w:hAnsi="Times New Roman" w:cs="Times New Roman"/>
          <w:lang w:val="en-US"/>
        </w:rPr>
        <w:t xml:space="preserve"> </w:t>
      </w:r>
      <w:r w:rsidRPr="00D9369D">
        <w:rPr>
          <w:rFonts w:ascii="Times New Roman" w:hAnsi="Times New Roman" w:cs="Times New Roman"/>
          <w:lang w:val="en-US"/>
        </w:rPr>
        <w:t>(1.08)</w:t>
      </w:r>
      <w:r w:rsidR="00D9369D" w:rsidRPr="00D9369D">
        <w:rPr>
          <w:rFonts w:ascii="Times New Roman" w:hAnsi="Times New Roman" w:cs="Times New Roman"/>
          <w:lang w:val="en-US"/>
        </w:rPr>
        <w:t xml:space="preserve"> </w:t>
      </w:r>
      <w:r w:rsidRPr="00D9369D">
        <w:rPr>
          <w:rFonts w:ascii="Times New Roman" w:hAnsi="Times New Roman" w:cs="Times New Roman"/>
          <w:lang w:val="en-US"/>
        </w:rPr>
        <w:t>= 158608.46</w:t>
      </w:r>
    </w:p>
    <w:p w:rsidR="00983785" w:rsidRPr="00D9369D" w:rsidRDefault="00983785" w:rsidP="00983785">
      <w:pPr>
        <w:widowControl w:val="0"/>
        <w:jc w:val="both"/>
        <w:rPr>
          <w:rFonts w:ascii="Times New Roman" w:hAnsi="Times New Roman" w:cs="Times New Roman"/>
          <w:lang w:val="en-US"/>
        </w:rPr>
      </w:pPr>
      <w:r w:rsidRPr="00D9369D">
        <w:rPr>
          <w:rFonts w:ascii="Times New Roman" w:hAnsi="Times New Roman" w:cs="Times New Roman"/>
          <w:lang w:val="en-US"/>
        </w:rPr>
        <w:t>A= 158608.46{0.08/ (1.08)</w:t>
      </w:r>
      <w:r w:rsidR="00D9369D" w:rsidRPr="00D9369D">
        <w:rPr>
          <w:rFonts w:ascii="Times New Roman" w:hAnsi="Times New Roman" w:cs="Times New Roman"/>
          <w:lang w:val="en-US"/>
        </w:rPr>
        <w:t xml:space="preserve"> </w:t>
      </w:r>
      <w:r w:rsidRPr="00D9369D">
        <w:rPr>
          <w:rFonts w:ascii="Times New Roman" w:hAnsi="Times New Roman" w:cs="Times New Roman"/>
          <w:lang w:val="en-US"/>
        </w:rPr>
        <w:t>^15-1}</w:t>
      </w:r>
      <w:r w:rsidR="00D9369D" w:rsidRPr="00D9369D">
        <w:rPr>
          <w:rFonts w:ascii="Times New Roman" w:hAnsi="Times New Roman" w:cs="Times New Roman"/>
          <w:lang w:val="en-US"/>
        </w:rPr>
        <w:t xml:space="preserve"> </w:t>
      </w:r>
      <w:r w:rsidRPr="00D9369D">
        <w:rPr>
          <w:rFonts w:ascii="Times New Roman" w:hAnsi="Times New Roman" w:cs="Times New Roman"/>
          <w:lang w:val="en-US"/>
        </w:rPr>
        <w:t>=</w:t>
      </w:r>
      <w:r w:rsidR="00D9369D" w:rsidRPr="00D9369D">
        <w:rPr>
          <w:rFonts w:ascii="Times New Roman" w:hAnsi="Times New Roman" w:cs="Times New Roman"/>
          <w:lang w:val="en-US"/>
        </w:rPr>
        <w:t xml:space="preserve"> </w:t>
      </w:r>
      <w:r w:rsidRPr="00D9369D">
        <w:rPr>
          <w:rFonts w:ascii="Times New Roman" w:hAnsi="Times New Roman" w:cs="Times New Roman"/>
          <w:lang w:val="en-US"/>
        </w:rPr>
        <w:t>5847.32</w:t>
      </w:r>
    </w:p>
    <w:p w:rsidR="00983785" w:rsidRPr="00D9369D" w:rsidRDefault="00D9369D" w:rsidP="00983785">
      <w:pPr>
        <w:pStyle w:val="ListParagraph"/>
        <w:numPr>
          <w:ilvl w:val="0"/>
          <w:numId w:val="5"/>
        </w:numPr>
        <w:ind w:left="426"/>
        <w:rPr>
          <w:rFonts w:ascii="Times New Roman" w:hAnsi="Times New Roman" w:cs="Times New Roman"/>
        </w:rPr>
      </w:pPr>
      <w:r>
        <w:rPr>
          <w:rFonts w:ascii="Times New Roman" w:hAnsi="Times New Roman" w:cs="Times New Roman"/>
        </w:rPr>
        <w:t>(i</w:t>
      </w:r>
      <w:r w:rsidR="00983785" w:rsidRPr="00D9369D">
        <w:rPr>
          <w:rFonts w:ascii="Times New Roman" w:hAnsi="Times New Roman" w:cs="Times New Roman"/>
        </w:rPr>
        <w:t>) Ed= 0.0625, ei= 8</w:t>
      </w:r>
    </w:p>
    <w:p w:rsidR="00983785" w:rsidRPr="00D9369D" w:rsidRDefault="00983785" w:rsidP="00983785">
      <w:pPr>
        <w:pStyle w:val="ListParagraph"/>
        <w:ind w:left="426"/>
        <w:rPr>
          <w:rFonts w:ascii="Times New Roman" w:hAnsi="Times New Roman" w:cs="Times New Roman"/>
        </w:rPr>
      </w:pPr>
      <w:r w:rsidRPr="00D9369D">
        <w:rPr>
          <w:rFonts w:ascii="Times New Roman" w:hAnsi="Times New Roman" w:cs="Times New Roman"/>
        </w:rPr>
        <w:t>(ii) Increase the price</w:t>
      </w:r>
    </w:p>
    <w:p w:rsidR="00983785" w:rsidRPr="00D9369D" w:rsidRDefault="00983785" w:rsidP="00983785">
      <w:pPr>
        <w:pStyle w:val="ListParagraph"/>
        <w:numPr>
          <w:ilvl w:val="0"/>
          <w:numId w:val="1"/>
        </w:numPr>
        <w:ind w:left="426"/>
        <w:rPr>
          <w:rFonts w:ascii="Times New Roman" w:hAnsi="Times New Roman" w:cs="Times New Roman"/>
        </w:rPr>
      </w:pPr>
      <w:r w:rsidRPr="00D9369D">
        <w:rPr>
          <w:rFonts w:ascii="Times New Roman" w:hAnsi="Times New Roman" w:cs="Times New Roman"/>
        </w:rPr>
        <w:t>Less than proportionately</w:t>
      </w:r>
    </w:p>
    <w:p w:rsidR="00983785" w:rsidRPr="00D9369D" w:rsidRDefault="00983785" w:rsidP="00983785">
      <w:pPr>
        <w:pStyle w:val="ListParagraph"/>
        <w:ind w:left="0"/>
        <w:rPr>
          <w:rFonts w:ascii="Times New Roman" w:hAnsi="Times New Roman" w:cs="Times New Roman"/>
        </w:rPr>
      </w:pPr>
      <w:r w:rsidRPr="00D9369D">
        <w:rPr>
          <w:rFonts w:ascii="Times New Roman" w:hAnsi="Times New Roman" w:cs="Times New Roman"/>
        </w:rPr>
        <w:t xml:space="preserve">6a) </w:t>
      </w:r>
      <w:r w:rsidRPr="00D9369D">
        <w:rPr>
          <w:rFonts w:ascii="Times New Roman" w:hAnsi="Times New Roman" w:cs="Times New Roman"/>
          <w:b/>
        </w:rPr>
        <w:t>Automatic Car</w:t>
      </w:r>
    </w:p>
    <w:p w:rsidR="00983785" w:rsidRPr="00D9369D" w:rsidRDefault="00983785" w:rsidP="00983785">
      <w:pPr>
        <w:pStyle w:val="ListParagraph"/>
        <w:ind w:left="0"/>
        <w:rPr>
          <w:rFonts w:ascii="Times New Roman" w:hAnsi="Times New Roman" w:cs="Times New Roman"/>
        </w:rPr>
      </w:pPr>
      <w:r w:rsidRPr="00D9369D">
        <w:rPr>
          <w:rFonts w:ascii="Times New Roman" w:hAnsi="Times New Roman" w:cs="Times New Roman"/>
        </w:rPr>
        <w:t>a= 125142.8571, b= 30392.8571</w:t>
      </w:r>
    </w:p>
    <w:p w:rsidR="00983785" w:rsidRPr="00D9369D" w:rsidRDefault="00983785" w:rsidP="00983785">
      <w:pPr>
        <w:pStyle w:val="ListParagraph"/>
        <w:ind w:left="0"/>
        <w:rPr>
          <w:rFonts w:ascii="Times New Roman" w:hAnsi="Times New Roman" w:cs="Times New Roman"/>
        </w:rPr>
      </w:pPr>
      <w:r w:rsidRPr="00D9369D">
        <w:rPr>
          <w:rFonts w:ascii="Times New Roman" w:hAnsi="Times New Roman" w:cs="Times New Roman"/>
        </w:rPr>
        <w:t>Y2025= 520249.9994</w:t>
      </w:r>
    </w:p>
    <w:p w:rsidR="00983785" w:rsidRPr="00D9369D" w:rsidRDefault="00983785" w:rsidP="00983785">
      <w:pPr>
        <w:pStyle w:val="ListParagraph"/>
        <w:ind w:left="0"/>
        <w:rPr>
          <w:rFonts w:ascii="Times New Roman" w:hAnsi="Times New Roman" w:cs="Times New Roman"/>
        </w:rPr>
      </w:pPr>
      <w:r w:rsidRPr="00D9369D">
        <w:rPr>
          <w:rFonts w:ascii="Times New Roman" w:hAnsi="Times New Roman" w:cs="Times New Roman"/>
        </w:rPr>
        <w:t>Y2030= 672214.2849</w:t>
      </w:r>
    </w:p>
    <w:p w:rsidR="00983785" w:rsidRPr="00D9369D" w:rsidRDefault="00983785" w:rsidP="00983785">
      <w:pPr>
        <w:pStyle w:val="ListParagraph"/>
        <w:ind w:left="0"/>
        <w:rPr>
          <w:rFonts w:ascii="Times New Roman" w:hAnsi="Times New Roman" w:cs="Times New Roman"/>
        </w:rPr>
      </w:pPr>
    </w:p>
    <w:p w:rsidR="00983785" w:rsidRPr="00D9369D" w:rsidRDefault="00983785" w:rsidP="00983785">
      <w:pPr>
        <w:pStyle w:val="ListParagraph"/>
        <w:ind w:left="0"/>
        <w:rPr>
          <w:rFonts w:ascii="Times New Roman" w:hAnsi="Times New Roman" w:cs="Times New Roman"/>
          <w:b/>
        </w:rPr>
      </w:pPr>
      <w:r w:rsidRPr="00D9369D">
        <w:rPr>
          <w:rFonts w:ascii="Times New Roman" w:hAnsi="Times New Roman" w:cs="Times New Roman"/>
          <w:b/>
        </w:rPr>
        <w:t>Manual Car</w:t>
      </w:r>
    </w:p>
    <w:p w:rsidR="00983785" w:rsidRPr="00D9369D" w:rsidRDefault="00D9369D" w:rsidP="00983785">
      <w:pPr>
        <w:pStyle w:val="ListParagraph"/>
        <w:ind w:left="0"/>
        <w:rPr>
          <w:rFonts w:ascii="Times New Roman" w:hAnsi="Times New Roman" w:cs="Times New Roman"/>
        </w:rPr>
      </w:pPr>
      <w:r w:rsidRPr="00D9369D">
        <w:rPr>
          <w:rFonts w:ascii="Times New Roman" w:hAnsi="Times New Roman" w:cs="Times New Roman"/>
        </w:rPr>
        <w:t>a= 116285.7142, b= 16464.2857</w:t>
      </w:r>
    </w:p>
    <w:p w:rsidR="00983785" w:rsidRPr="00D9369D" w:rsidRDefault="00D9369D" w:rsidP="00983785">
      <w:pPr>
        <w:pStyle w:val="ListParagraph"/>
        <w:ind w:left="0"/>
        <w:rPr>
          <w:rFonts w:ascii="Times New Roman" w:hAnsi="Times New Roman" w:cs="Times New Roman"/>
        </w:rPr>
      </w:pPr>
      <w:r w:rsidRPr="00D9369D">
        <w:rPr>
          <w:rFonts w:ascii="Times New Roman" w:hAnsi="Times New Roman" w:cs="Times New Roman"/>
        </w:rPr>
        <w:t>Y2025= 3, 30,321.4283</w:t>
      </w:r>
    </w:p>
    <w:p w:rsidR="00983785" w:rsidRPr="00D9369D" w:rsidRDefault="00D9369D" w:rsidP="00983785">
      <w:pPr>
        <w:pStyle w:val="ListParagraph"/>
        <w:ind w:left="0"/>
        <w:rPr>
          <w:rFonts w:ascii="Times New Roman" w:hAnsi="Times New Roman" w:cs="Times New Roman"/>
        </w:rPr>
      </w:pPr>
      <w:r w:rsidRPr="00D9369D">
        <w:rPr>
          <w:rFonts w:ascii="Times New Roman" w:hAnsi="Times New Roman" w:cs="Times New Roman"/>
        </w:rPr>
        <w:lastRenderedPageBreak/>
        <w:t>Y2030= 4, 12,642.8568</w:t>
      </w:r>
    </w:p>
    <w:p w:rsidR="00D9369D" w:rsidRPr="00D9369D" w:rsidRDefault="00D9369D" w:rsidP="00983785">
      <w:pPr>
        <w:pStyle w:val="ListParagraph"/>
        <w:ind w:left="0"/>
        <w:rPr>
          <w:rFonts w:ascii="Times New Roman" w:hAnsi="Times New Roman" w:cs="Times New Roman"/>
        </w:rPr>
      </w:pPr>
    </w:p>
    <w:p w:rsidR="00D9369D" w:rsidRPr="00D9369D" w:rsidRDefault="00D9369D" w:rsidP="00983785">
      <w:pPr>
        <w:pStyle w:val="ListParagraph"/>
        <w:ind w:left="0"/>
        <w:rPr>
          <w:rFonts w:ascii="Times New Roman" w:hAnsi="Times New Roman" w:cs="Times New Roman"/>
        </w:rPr>
      </w:pPr>
      <w:r w:rsidRPr="00D9369D">
        <w:rPr>
          <w:rFonts w:ascii="Times New Roman" w:hAnsi="Times New Roman" w:cs="Times New Roman"/>
        </w:rPr>
        <w:t xml:space="preserve">The automatic </w:t>
      </w:r>
      <w:r w:rsidRPr="00D9369D">
        <w:rPr>
          <w:rFonts w:ascii="Times New Roman" w:hAnsi="Times New Roman" w:cs="Times New Roman"/>
          <w:lang w:val="en-US"/>
        </w:rPr>
        <w:t>car can incur greater business collectively at the end of 2030.</w:t>
      </w:r>
    </w:p>
    <w:p w:rsidR="00D9369D" w:rsidRPr="00D9369D" w:rsidRDefault="00D9369D" w:rsidP="00983785">
      <w:pPr>
        <w:pStyle w:val="ListParagraph"/>
        <w:ind w:left="0"/>
        <w:rPr>
          <w:rFonts w:ascii="Times New Roman" w:hAnsi="Times New Roman" w:cs="Times New Roman"/>
        </w:rPr>
      </w:pPr>
    </w:p>
    <w:p w:rsidR="00983785" w:rsidRPr="00D9369D" w:rsidRDefault="00D9369D" w:rsidP="00D9369D">
      <w:pPr>
        <w:pStyle w:val="ListParagraph"/>
        <w:ind w:left="0"/>
        <w:rPr>
          <w:rFonts w:ascii="Times New Roman" w:hAnsi="Times New Roman" w:cs="Times New Roman"/>
        </w:rPr>
      </w:pPr>
      <w:r w:rsidRPr="00D9369D">
        <w:rPr>
          <w:rFonts w:ascii="Times New Roman" w:hAnsi="Times New Roman" w:cs="Times New Roman"/>
        </w:rPr>
        <w:t xml:space="preserve">b) </w:t>
      </w:r>
      <w:r w:rsidRPr="00D9369D">
        <w:rPr>
          <w:rFonts w:ascii="Times New Roman" w:hAnsi="Times New Roman" w:cs="Times New Roman"/>
          <w:color w:val="222222"/>
          <w:shd w:val="clear" w:color="auto" w:fill="FFFFFF"/>
        </w:rPr>
        <w:t>There will be no change in the budget line. Let us understand this with the help of an example: Suppose, the price of goods 1 rises from Rs 4 to Rs 8 and that of goods 2 rises from Rs 5 to Rs 10. Income also rises from Rs 20 to Rs 40. With double increase in prices and income, intercepts on both X-axis and Y-axis will remain unchanged at 5 units (goods 1) and 4 units (goods 2) respectively. Slope of budget line will also remain the same. Therefore, there will be no change in the budget set and the budget line.</w:t>
      </w:r>
    </w:p>
    <w:sectPr w:rsidR="00983785" w:rsidRPr="00D936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F37E036"/>
    <w:multiLevelType w:val="singleLevel"/>
    <w:tmpl w:val="9F37E036"/>
    <w:lvl w:ilvl="0">
      <w:start w:val="1"/>
      <w:numFmt w:val="lowerRoman"/>
      <w:suff w:val="space"/>
      <w:lvlText w:val="(%1)"/>
      <w:lvlJc w:val="left"/>
    </w:lvl>
  </w:abstractNum>
  <w:abstractNum w:abstractNumId="1" w15:restartNumberingAfterBreak="0">
    <w:nsid w:val="10891ABE"/>
    <w:multiLevelType w:val="hybridMultilevel"/>
    <w:tmpl w:val="72328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7B45B6"/>
    <w:multiLevelType w:val="hybridMultilevel"/>
    <w:tmpl w:val="3264B7CC"/>
    <w:lvl w:ilvl="0" w:tplc="7100A13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1E5C1D"/>
    <w:multiLevelType w:val="hybridMultilevel"/>
    <w:tmpl w:val="649C31D2"/>
    <w:lvl w:ilvl="0" w:tplc="40090017">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260117"/>
    <w:multiLevelType w:val="hybridMultilevel"/>
    <w:tmpl w:val="04CEAC8C"/>
    <w:lvl w:ilvl="0" w:tplc="40090017">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785"/>
    <w:rsid w:val="00223B5A"/>
    <w:rsid w:val="00662379"/>
    <w:rsid w:val="00983785"/>
    <w:rsid w:val="009B3DC6"/>
    <w:rsid w:val="00D9369D"/>
    <w:rsid w:val="00E65E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C460E"/>
  <w15:chartTrackingRefBased/>
  <w15:docId w15:val="{403BBE80-0BEB-4C4C-91D7-B1740D353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7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c:creator>
  <cp:keywords/>
  <dc:description/>
  <cp:lastModifiedBy>Su</cp:lastModifiedBy>
  <cp:revision>3</cp:revision>
  <dcterms:created xsi:type="dcterms:W3CDTF">2022-02-28T18:31:00Z</dcterms:created>
  <dcterms:modified xsi:type="dcterms:W3CDTF">2022-02-28T19:10:00Z</dcterms:modified>
</cp:coreProperties>
</file>