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240"/>
        <w:jc w:val="left"/>
        <w:rPr>
          <w:b/>
          <w:b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5922290"/>
      <w:r>
        <w:rPr>
          <w:b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APPENDIX</w:t>
      </w:r>
      <w:bookmarkEnd w:id="0"/>
    </w:p>
    <w:p>
      <w:pPr>
        <w:pStyle w:val="Normal"/>
        <w:keepNext w:val="true"/>
        <w:bidi w:val="0"/>
        <w:spacing w:before="0" w:after="240"/>
        <w:jc w:val="left"/>
        <w:rPr>
          <w:rFonts w:cs="Times New Roman"/>
          <w:iCs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/>
        <w:drawing>
          <wp:inline distT="0" distB="0" distL="0" distR="0">
            <wp:extent cx="4572000" cy="6400800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bidi w:val="0"/>
        <w:spacing w:lineRule="auto" w:line="360" w:before="0" w:after="240"/>
        <w:jc w:val="left"/>
        <w:rPr>
          <w:i w:val="false"/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bookmarkStart w:id="1" w:name="_Toc16322898"/>
      <w:bookmarkStart w:id="2" w:name="_Toc15971223"/>
      <w:r>
        <w:rPr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Figure 9. </w:t>
      </w:r>
      <w:r>
        <w:rPr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>
        <w:rPr>
          <w:sz w:val="24"/>
          <w:i w:val="false"/>
          <w:szCs w:val="24"/>
          <w:iCs w:val="false"/>
          <w:color w:val="000000"/>
        </w:rPr>
        <w:instrText> SEQ Figure_9. \* ARABIC </w:instrText>
      </w:r>
      <w:r>
        <w:rPr>
          <w:sz w:val="24"/>
          <w:i w:val="false"/>
          <w:szCs w:val="24"/>
          <w:iCs w:val="false"/>
          <w:color w:val="000000"/>
        </w:rPr>
        <w:fldChar w:fldCharType="separate"/>
      </w:r>
      <w:r>
        <w:rPr>
          <w:sz w:val="24"/>
          <w:i w:val="false"/>
          <w:szCs w:val="24"/>
          <w:iCs w:val="false"/>
          <w:color w:val="000000"/>
        </w:rPr>
        <w:t>1</w:t>
      </w:r>
      <w:r>
        <w:rPr>
          <w:sz w:val="24"/>
          <w:i w:val="false"/>
          <w:szCs w:val="24"/>
          <w:iCs w:val="false"/>
          <w:color w:val="000000"/>
        </w:rPr>
        <w:fldChar w:fldCharType="end"/>
      </w:r>
      <w:r>
        <w:rPr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bCs/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Increasing traffic as year pass by (Hypothesis 1).</w:t>
      </w:r>
      <w:bookmarkEnd w:id="1"/>
      <w:bookmarkEnd w:id="2"/>
    </w:p>
    <w:p>
      <w:pPr>
        <w:pStyle w:val="Caption1"/>
        <w:tabs>
          <w:tab w:val="clear" w:pos="709"/>
          <w:tab w:val="center" w:pos="3973" w:leader="none"/>
        </w:tabs>
        <w:bidi w:val="0"/>
        <w:spacing w:lineRule="auto" w:line="360" w:before="0" w:after="240"/>
        <w:jc w:val="lef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>
      <w:pPr>
        <w:pStyle w:val="Caption1"/>
        <w:bidi w:val="0"/>
        <w:spacing w:lineRule="auto" w:line="360" w:before="0" w:after="240"/>
        <w:jc w:val="left"/>
        <w:rPr>
          <w:bCs/>
          <w:i w:val="false"/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</w:t>
      </w:r>
      <w:r>
        <w:rPr>
          <w:bCs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>
        <w:rPr/>
        <w:drawing>
          <wp:inline distT="0" distB="0" distL="0" distR="0">
            <wp:extent cx="4572000" cy="6400800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bidi w:val="0"/>
        <w:spacing w:lineRule="auto" w:line="360" w:before="0" w:after="240"/>
        <w:jc w:val="left"/>
        <w:rPr>
          <w:i w:val="false"/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bookmarkStart w:id="3" w:name="_Toc16322899"/>
      <w:bookmarkStart w:id="4" w:name="_Toc15971224"/>
      <w:r>
        <w:rPr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Figure 9. </w:t>
      </w:r>
      <w:r>
        <w:rPr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>
        <w:rPr>
          <w:sz w:val="24"/>
          <w:i w:val="false"/>
          <w:szCs w:val="24"/>
          <w:iCs w:val="false"/>
          <w:color w:val="000000"/>
        </w:rPr>
        <w:instrText> SEQ Figure_9. \* ARABIC </w:instrText>
      </w:r>
      <w:r>
        <w:rPr>
          <w:sz w:val="24"/>
          <w:i w:val="false"/>
          <w:szCs w:val="24"/>
          <w:iCs w:val="false"/>
          <w:color w:val="000000"/>
        </w:rPr>
        <w:fldChar w:fldCharType="separate"/>
      </w:r>
      <w:r>
        <w:rPr>
          <w:sz w:val="24"/>
          <w:i w:val="false"/>
          <w:szCs w:val="24"/>
          <w:iCs w:val="false"/>
          <w:color w:val="000000"/>
        </w:rPr>
        <w:t>2</w:t>
      </w:r>
      <w:r>
        <w:rPr>
          <w:sz w:val="24"/>
          <w:i w:val="false"/>
          <w:szCs w:val="24"/>
          <w:iCs w:val="false"/>
          <w:color w:val="000000"/>
        </w:rPr>
        <w:fldChar w:fldCharType="end"/>
      </w:r>
      <w:r>
        <w:rPr>
          <w:bCs/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Traffic will increase in May to October (Hypothesis 2).</w:t>
      </w:r>
      <w:bookmarkEnd w:id="3"/>
      <w:bookmarkEnd w:id="4"/>
    </w:p>
    <w:p>
      <w:pPr>
        <w:pStyle w:val="Caption1"/>
        <w:bidi w:val="0"/>
        <w:spacing w:lineRule="auto" w:line="360" w:before="0" w:after="240"/>
        <w:jc w:val="lef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Caption1"/>
        <w:bidi w:val="0"/>
        <w:spacing w:lineRule="auto" w:line="360" w:before="0" w:after="240"/>
        <w:jc w:val="left"/>
        <w:rPr>
          <w:i w:val="false"/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</w:p>
    <w:p>
      <w:pPr>
        <w:pStyle w:val="Caption1"/>
        <w:bidi w:val="0"/>
        <w:spacing w:lineRule="auto" w:line="360" w:before="0" w:after="240"/>
        <w:jc w:val="left"/>
        <w:rPr>
          <w:bCs/>
          <w:i w:val="false"/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drawing>
          <wp:anchor behindDoc="0" distT="0" distB="0" distL="114300" distR="114300" simplePos="0" locked="0" layoutInCell="1" allowOverlap="1" relativeHeight="9">
            <wp:simplePos x="0" y="0"/>
            <wp:positionH relativeFrom="column">
              <wp:posOffset>43180</wp:posOffset>
            </wp:positionH>
            <wp:positionV relativeFrom="paragraph">
              <wp:posOffset>222250</wp:posOffset>
            </wp:positionV>
            <wp:extent cx="4510405" cy="5353050"/>
            <wp:effectExtent l="0" t="0" r="0" b="0"/>
            <wp:wrapSquare wrapText="bothSides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</w:t>
      </w:r>
    </w:p>
    <w:p>
      <w:pPr>
        <w:pStyle w:val="Normal"/>
        <w:bidi w:val="0"/>
        <w:spacing w:before="0" w:after="240"/>
        <w:jc w:val="left"/>
        <w:rPr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behindDoc="0" distT="0" distB="0" distL="114300" distR="114300" simplePos="0" locked="0" layoutInCell="1" allowOverlap="1" relativeHeight="10" wp14:anchorId="1DCE8F6C">
                <wp:simplePos x="0" y="0"/>
                <wp:positionH relativeFrom="column">
                  <wp:posOffset>0</wp:posOffset>
                </wp:positionH>
                <wp:positionV relativeFrom="paragraph">
                  <wp:posOffset>5507355</wp:posOffset>
                </wp:positionV>
                <wp:extent cx="3875405" cy="130810"/>
                <wp:effectExtent l="0" t="0" r="0" b="0"/>
                <wp:wrapSquare wrapText="bothSides"/>
                <wp:docPr id="4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4680" cy="130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ext Box 1" fillcolor="white" stroked="f" style="position:absolute;margin-left:0pt;margin-top:433.65pt;width:305.05pt;height:10.2pt" wp14:anchorId="1DCE8F6C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 wp14:anchorId="2B9A717C">
                <wp:simplePos x="0" y="0"/>
                <wp:positionH relativeFrom="column">
                  <wp:posOffset>47625</wp:posOffset>
                </wp:positionH>
                <wp:positionV relativeFrom="paragraph">
                  <wp:posOffset>6692900</wp:posOffset>
                </wp:positionV>
                <wp:extent cx="3875405" cy="303530"/>
                <wp:effectExtent l="0" t="0" r="0" b="1905"/>
                <wp:wrapSquare wrapText="bothSides"/>
                <wp:docPr id="5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4680" cy="30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ext Box 5" fillcolor="white" stroked="f" style="position:absolute;margin-left:3.75pt;margin-top:527pt;width:305.05pt;height:23.8pt" wp14:anchorId="2B9A717C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 wp14:anchorId="3FD98166">
                <wp:simplePos x="0" y="0"/>
                <wp:positionH relativeFrom="column">
                  <wp:posOffset>165100</wp:posOffset>
                </wp:positionH>
                <wp:positionV relativeFrom="paragraph">
                  <wp:posOffset>5699760</wp:posOffset>
                </wp:positionV>
                <wp:extent cx="4572635" cy="174625"/>
                <wp:effectExtent l="0" t="0" r="0" b="0"/>
                <wp:wrapSquare wrapText="bothSides"/>
                <wp:docPr id="6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7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ext Box 11" fillcolor="white" stroked="f" style="position:absolute;margin-left:13pt;margin-top:448.8pt;width:359.95pt;height:13.65pt" wp14:anchorId="3FD98166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165100</wp:posOffset>
                </wp:positionH>
                <wp:positionV relativeFrom="paragraph">
                  <wp:posOffset>5699760</wp:posOffset>
                </wp:positionV>
                <wp:extent cx="4572635" cy="175260"/>
                <wp:effectExtent l="0" t="0" r="0" b="0"/>
                <wp:wrapNone/>
                <wp:docPr id="7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63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1"/>
                              <w:bidi w:val="0"/>
                              <w:spacing w:before="0" w:after="200"/>
                              <w:jc w:val="left"/>
                              <w:rPr>
                                <w:i w:val="false"/>
                                <w:i w:val="false"/>
                                <w:iCs w:val="false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5" w:name="_Toc15971225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</w:t>
                            </w:r>
                            <w:bookmarkStart w:id="6" w:name="_Toc16322900"/>
                            <w:r>
                              <w:rPr>
                                <w:i w:val="false"/>
                                <w:iCs w:val="false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Figure 9. </w:t>
                            </w:r>
                            <w:r>
                              <w:rPr>
                                <w:i w:val="false"/>
                                <w:iCs w:val="false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i w:val="false"/>
                                <w:szCs w:val="24"/>
                                <w:iCs w:val="false"/>
                                <w:color w:val="000000"/>
                              </w:rPr>
                              <w:instrText> SEQ Figure_9. \* ARABIC </w:instrText>
                            </w:r>
                            <w:r>
                              <w:rPr>
                                <w:sz w:val="24"/>
                                <w:i w:val="false"/>
                                <w:szCs w:val="24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  <w:i w:val="false"/>
                                <w:szCs w:val="24"/>
                                <w:iCs w:val="false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sz w:val="24"/>
                                <w:i w:val="false"/>
                                <w:szCs w:val="24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:Weekend (1) and Weekdays</w:t>
                            </w:r>
                            <w:bookmarkEnd w:id="5"/>
                            <w:r>
                              <w:rPr>
                                <w:i w:val="false"/>
                                <w:iCs w:val="false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(0) (Hypothesis 3).</w:t>
                            </w:r>
                            <w:bookmarkEnd w:id="6"/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60.05pt;height:13.8pt;mso-wrap-distance-left:9pt;mso-wrap-distance-right:9pt;mso-wrap-distance-top:5.7pt;mso-wrap-distance-bottom:5.7pt;margin-top:448.8pt;mso-position-vertical-relative:text;margin-left:13pt;mso-position-horizontal-relative:text">
                <v:textbox inset="0in,0in,0in,0in">
                  <w:txbxContent>
                    <w:p>
                      <w:pPr>
                        <w:pStyle w:val="Caption1"/>
                        <w:bidi w:val="0"/>
                        <w:spacing w:before="0" w:after="200"/>
                        <w:jc w:val="left"/>
                        <w:rPr>
                          <w:i w:val="false"/>
                          <w:i w:val="false"/>
                          <w:iCs w:val="false"/>
                          <w:color w:val="000000" w:themeColor="text1"/>
                          <w:sz w:val="24"/>
                          <w:szCs w:val="24"/>
                        </w:rPr>
                      </w:pPr>
                      <w:bookmarkStart w:id="7" w:name="_Toc15971225"/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</w:t>
                      </w:r>
                      <w:bookmarkStart w:id="8" w:name="_Toc16322900"/>
                      <w:r>
                        <w:rPr>
                          <w:i w:val="false"/>
                          <w:iCs w:val="false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Figure 9. </w:t>
                      </w:r>
                      <w:r>
                        <w:rPr>
                          <w:i w:val="false"/>
                          <w:iCs w:val="false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>
                        <w:rPr>
                          <w:sz w:val="24"/>
                          <w:i w:val="false"/>
                          <w:szCs w:val="24"/>
                          <w:iCs w:val="false"/>
                          <w:color w:val="000000"/>
                        </w:rPr>
                        <w:instrText> SEQ Figure_9. \* ARABIC </w:instrText>
                      </w:r>
                      <w:r>
                        <w:rPr>
                          <w:sz w:val="24"/>
                          <w:i w:val="false"/>
                          <w:szCs w:val="24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sz w:val="24"/>
                          <w:i w:val="false"/>
                          <w:szCs w:val="24"/>
                          <w:iCs w:val="false"/>
                          <w:color w:val="000000"/>
                        </w:rPr>
                        <w:t>3</w:t>
                      </w:r>
                      <w:r>
                        <w:rPr>
                          <w:sz w:val="24"/>
                          <w:i w:val="false"/>
                          <w:szCs w:val="24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:Weekend (1) and Weekdays</w:t>
                      </w:r>
                      <w:bookmarkEnd w:id="7"/>
                      <w:r>
                        <w:rPr>
                          <w:i w:val="false"/>
                          <w:iCs w:val="false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(0) (Hypothesis 3).</w:t>
                      </w:r>
                      <w:bookmarkEnd w:id="8"/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47625</wp:posOffset>
                </wp:positionH>
                <wp:positionV relativeFrom="paragraph">
                  <wp:posOffset>6692900</wp:posOffset>
                </wp:positionV>
                <wp:extent cx="3875405" cy="303530"/>
                <wp:effectExtent l="0" t="0" r="0" b="0"/>
                <wp:wrapNone/>
                <wp:docPr id="8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405" cy="3035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1"/>
                              <w:bidi w:val="0"/>
                              <w:spacing w:before="0" w:after="200"/>
                              <w:jc w:val="left"/>
                              <w:rPr>
                                <w:i w:val="false"/>
                                <w:i w:val="false"/>
                                <w:iCs w:val="false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/>
                              <w:t xml:space="preserve">                        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05.15pt;height:23.9pt;mso-wrap-distance-left:9pt;mso-wrap-distance-right:9pt;mso-wrap-distance-top:5.7pt;mso-wrap-distance-bottom:5.7pt;margin-top:527pt;mso-position-vertical-relative:text;margin-left:3.75pt;mso-position-horizontal-relative:text">
                <v:textbox inset="0in,0in,0in,0in">
                  <w:txbxContent>
                    <w:p>
                      <w:pPr>
                        <w:pStyle w:val="Caption1"/>
                        <w:bidi w:val="0"/>
                        <w:spacing w:before="0" w:after="200"/>
                        <w:jc w:val="left"/>
                        <w:rPr>
                          <w:i w:val="false"/>
                          <w:i w:val="false"/>
                          <w:iCs w:val="false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/>
                        <w:t xml:space="preserve">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0</wp:posOffset>
                </wp:positionH>
                <wp:positionV relativeFrom="paragraph">
                  <wp:posOffset>5507355</wp:posOffset>
                </wp:positionV>
                <wp:extent cx="3875405" cy="131445"/>
                <wp:effectExtent l="0" t="0" r="0" b="0"/>
                <wp:wrapNone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405" cy="13144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1"/>
                              <w:bidi w:val="0"/>
                              <w:spacing w:before="0" w:after="200"/>
                              <w:jc w:val="left"/>
                              <w:rPr>
                                <w:i w:val="false"/>
                                <w:i w:val="false"/>
                                <w:iCs w:val="false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05.15pt;height:10.35pt;mso-wrap-distance-left:9pt;mso-wrap-distance-right:9pt;mso-wrap-distance-top:5.7pt;mso-wrap-distance-bottom:5.7pt;margin-top:433.6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aption1"/>
                        <w:bidi w:val="0"/>
                        <w:spacing w:before="0" w:after="200"/>
                        <w:jc w:val="left"/>
                        <w:rPr>
                          <w:i w:val="false"/>
                          <w:i w:val="false"/>
                          <w:iCs w:val="false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keepNext w:val="true"/>
        <w:bidi w:val="0"/>
        <w:spacing w:before="0" w:after="240"/>
        <w:jc w:val="left"/>
        <w:rPr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/>
        <w:drawing>
          <wp:inline distT="0" distB="0" distL="0" distR="0">
            <wp:extent cx="4572000" cy="3657600"/>
            <wp:effectExtent l="0" t="0" r="0" b="0"/>
            <wp:docPr id="10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bidi w:val="0"/>
        <w:spacing w:lineRule="auto" w:line="360" w:before="0" w:after="240"/>
        <w:jc w:val="left"/>
        <w:rPr>
          <w:i w:val="false"/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bookmarkStart w:id="9" w:name="_Toc16322901"/>
      <w:bookmarkStart w:id="10" w:name="_Toc15971226"/>
      <w:r>
        <w:rPr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Figure 9. </w:t>
      </w:r>
      <w:r>
        <w:rPr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>
        <w:rPr>
          <w:sz w:val="24"/>
          <w:i w:val="false"/>
          <w:szCs w:val="24"/>
          <w:iCs w:val="false"/>
          <w:color w:val="000000"/>
        </w:rPr>
        <w:instrText> SEQ Figure_9. \* ARABIC </w:instrText>
      </w:r>
      <w:r>
        <w:rPr>
          <w:sz w:val="24"/>
          <w:i w:val="false"/>
          <w:szCs w:val="24"/>
          <w:iCs w:val="false"/>
          <w:color w:val="000000"/>
        </w:rPr>
        <w:fldChar w:fldCharType="separate"/>
      </w:r>
      <w:r>
        <w:rPr>
          <w:sz w:val="24"/>
          <w:i w:val="false"/>
          <w:szCs w:val="24"/>
          <w:iCs w:val="false"/>
          <w:color w:val="000000"/>
        </w:rPr>
        <w:t>4</w:t>
      </w:r>
      <w:r>
        <w:rPr>
          <w:sz w:val="24"/>
          <w:i w:val="false"/>
          <w:szCs w:val="24"/>
          <w:iCs w:val="false"/>
          <w:color w:val="000000"/>
        </w:rPr>
        <w:fldChar w:fldCharType="end"/>
      </w:r>
      <w:r>
        <w:rPr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bCs/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Traffic will be more during peak hour (Hypothesis 4).</w:t>
      </w:r>
      <w:bookmarkEnd w:id="9"/>
      <w:bookmarkEnd w:id="10"/>
    </w:p>
    <w:p>
      <w:pPr>
        <w:pStyle w:val="Caption1"/>
        <w:bidi w:val="0"/>
        <w:spacing w:lineRule="auto" w:line="360" w:before="0" w:after="240"/>
        <w:jc w:val="left"/>
        <w:rPr>
          <w:i w:val="false"/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</w:p>
    <w:p>
      <w:pPr>
        <w:pStyle w:val="Caption1"/>
        <w:bidi w:val="0"/>
        <w:spacing w:lineRule="auto" w:line="360" w:before="0" w:after="240"/>
        <w:jc w:val="left"/>
        <w:rPr>
          <w:bCs/>
          <w:i w:val="false"/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</w:p>
    <w:p>
      <w:pPr>
        <w:pStyle w:val="Normal"/>
        <w:bidi w:val="0"/>
        <w:spacing w:before="0" w:after="240"/>
        <w:jc w:val="left"/>
        <w:rPr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keepNext w:val="true"/>
        <w:bidi w:val="0"/>
        <w:spacing w:before="0" w:after="240"/>
        <w:jc w:val="left"/>
        <w:rPr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/>
        <w:drawing>
          <wp:inline distT="0" distB="0" distL="0" distR="0">
            <wp:extent cx="4572000" cy="4572000"/>
            <wp:effectExtent l="0" t="0" r="0" b="0"/>
            <wp:docPr id="11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bidi w:val="0"/>
        <w:spacing w:lineRule="auto" w:line="360" w:before="0" w:after="240"/>
        <w:jc w:val="left"/>
        <w:rPr>
          <w:i w:val="false"/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bookmarkStart w:id="11" w:name="_Toc16322902"/>
      <w:bookmarkStart w:id="12" w:name="_Toc15971227"/>
      <w:r>
        <w:rPr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Figure 9. </w:t>
      </w:r>
      <w:r>
        <w:rPr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>
        <w:rPr>
          <w:sz w:val="24"/>
          <w:i w:val="false"/>
          <w:szCs w:val="24"/>
          <w:iCs w:val="false"/>
          <w:color w:val="000000"/>
        </w:rPr>
        <w:instrText> SEQ Figure_9. \* ARABIC </w:instrText>
      </w:r>
      <w:r>
        <w:rPr>
          <w:sz w:val="24"/>
          <w:i w:val="false"/>
          <w:szCs w:val="24"/>
          <w:iCs w:val="false"/>
          <w:color w:val="000000"/>
        </w:rPr>
        <w:fldChar w:fldCharType="separate"/>
      </w:r>
      <w:r>
        <w:rPr>
          <w:sz w:val="24"/>
          <w:i w:val="false"/>
          <w:szCs w:val="24"/>
          <w:iCs w:val="false"/>
          <w:color w:val="000000"/>
        </w:rPr>
        <w:t>5</w:t>
      </w:r>
      <w:r>
        <w:rPr>
          <w:sz w:val="24"/>
          <w:i w:val="false"/>
          <w:szCs w:val="24"/>
          <w:iCs w:val="false"/>
          <w:color w:val="000000"/>
        </w:rPr>
        <w:fldChar w:fldCharType="end"/>
      </w:r>
      <w:r>
        <w:rPr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Subplots</w:t>
      </w:r>
      <w:bookmarkEnd w:id="12"/>
      <w:r>
        <w:rPr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(Original, Trend, Seasonality and Residuals).</w:t>
      </w:r>
      <w:bookmarkEnd w:id="11"/>
    </w:p>
    <w:p>
      <w:pPr>
        <w:pStyle w:val="Normal"/>
        <w:keepNext w:val="true"/>
        <w:bidi w:val="0"/>
        <w:spacing w:before="0" w:after="240"/>
        <w:jc w:val="left"/>
        <w:rPr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Caption1"/>
        <w:bidi w:val="0"/>
        <w:spacing w:lineRule="auto" w:line="360" w:before="0" w:after="240"/>
        <w:jc w:val="left"/>
        <w:rPr>
          <w:i w:val="false"/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</w:t>
      </w:r>
    </w:p>
    <w:p>
      <w:pPr>
        <w:pStyle w:val="Normal"/>
        <w:bidi w:val="0"/>
        <w:spacing w:before="0" w:after="240"/>
        <w:jc w:val="left"/>
        <w:rPr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bidi w:val="0"/>
        <w:spacing w:before="0" w:after="240"/>
        <w:jc w:val="left"/>
        <w:rPr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keepNext w:val="true"/>
        <w:bidi w:val="0"/>
        <w:spacing w:before="0" w:after="240"/>
        <w:jc w:val="left"/>
        <w:rPr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/>
        <w:drawing>
          <wp:inline distT="0" distB="0" distL="0" distR="0">
            <wp:extent cx="4572000" cy="4572000"/>
            <wp:effectExtent l="0" t="0" r="0" b="0"/>
            <wp:docPr id="12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bidi w:val="0"/>
        <w:spacing w:lineRule="auto" w:line="360" w:before="0" w:after="240"/>
        <w:jc w:val="left"/>
        <w:rPr>
          <w:i w:val="false"/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</w:t>
      </w:r>
      <w:bookmarkStart w:id="13" w:name="_Toc16322903"/>
      <w:bookmarkStart w:id="14" w:name="_Toc15971228"/>
      <w:r>
        <w:rPr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Figure 9. </w:t>
      </w:r>
      <w:r>
        <w:rPr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>
        <w:rPr>
          <w:sz w:val="24"/>
          <w:i w:val="false"/>
          <w:szCs w:val="24"/>
          <w:iCs w:val="false"/>
          <w:color w:val="000000"/>
        </w:rPr>
        <w:instrText> SEQ Figure_9. \* ARABIC </w:instrText>
      </w:r>
      <w:r>
        <w:rPr>
          <w:sz w:val="24"/>
          <w:i w:val="false"/>
          <w:szCs w:val="24"/>
          <w:iCs w:val="false"/>
          <w:color w:val="000000"/>
        </w:rPr>
        <w:fldChar w:fldCharType="separate"/>
      </w:r>
      <w:r>
        <w:rPr>
          <w:sz w:val="24"/>
          <w:i w:val="false"/>
          <w:szCs w:val="24"/>
          <w:iCs w:val="false"/>
          <w:color w:val="000000"/>
        </w:rPr>
        <w:t>6</w:t>
      </w:r>
      <w:r>
        <w:rPr>
          <w:sz w:val="24"/>
          <w:i w:val="false"/>
          <w:szCs w:val="24"/>
          <w:iCs w:val="false"/>
          <w:color w:val="000000"/>
        </w:rPr>
        <w:fldChar w:fldCharType="end"/>
      </w:r>
      <w:r>
        <w:rPr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Rolling mean</w:t>
      </w:r>
      <w:bookmarkEnd w:id="14"/>
      <w:r>
        <w:rPr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trained data set.</w:t>
      </w:r>
      <w:bookmarkEnd w:id="13"/>
    </w:p>
    <w:p>
      <w:pPr>
        <w:pStyle w:val="Caption1"/>
        <w:bidi w:val="0"/>
        <w:spacing w:lineRule="auto" w:line="360" w:before="0" w:after="240"/>
        <w:jc w:val="left"/>
        <w:rPr>
          <w:i w:val="false"/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</w:t>
      </w:r>
    </w:p>
    <w:p>
      <w:pPr>
        <w:pStyle w:val="Caption1"/>
        <w:bidi w:val="0"/>
        <w:spacing w:lineRule="auto" w:line="360" w:before="0" w:after="240"/>
        <w:jc w:val="left"/>
        <w:rPr>
          <w:i w:val="false"/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</w:t>
      </w:r>
    </w:p>
    <w:p>
      <w:pPr>
        <w:pStyle w:val="Normal"/>
        <w:keepNext w:val="true"/>
        <w:bidi w:val="0"/>
        <w:spacing w:before="0" w:after="240"/>
        <w:jc w:val="left"/>
        <w:rPr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/>
        <w:drawing>
          <wp:inline distT="0" distB="0" distL="0" distR="0">
            <wp:extent cx="4572000" cy="4572000"/>
            <wp:effectExtent l="0" t="0" r="0" b="0"/>
            <wp:docPr id="13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bidi w:val="0"/>
        <w:spacing w:lineRule="auto" w:line="360" w:before="0" w:after="240"/>
        <w:jc w:val="left"/>
        <w:rPr>
          <w:i w:val="false"/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bookmarkStart w:id="15" w:name="_Toc16322904"/>
      <w:bookmarkStart w:id="16" w:name="_Toc15971229"/>
      <w:r>
        <w:rPr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Figure 9. </w:t>
      </w:r>
      <w:r>
        <w:rPr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>
        <w:rPr>
          <w:sz w:val="24"/>
          <w:i w:val="false"/>
          <w:szCs w:val="24"/>
          <w:iCs w:val="false"/>
          <w:color w:val="000000"/>
        </w:rPr>
        <w:instrText> SEQ Figure_9. \* ARABIC </w:instrText>
      </w:r>
      <w:r>
        <w:rPr>
          <w:sz w:val="24"/>
          <w:i w:val="false"/>
          <w:szCs w:val="24"/>
          <w:iCs w:val="false"/>
          <w:color w:val="000000"/>
        </w:rPr>
        <w:fldChar w:fldCharType="separate"/>
      </w:r>
      <w:r>
        <w:rPr>
          <w:sz w:val="24"/>
          <w:i w:val="false"/>
          <w:szCs w:val="24"/>
          <w:iCs w:val="false"/>
          <w:color w:val="000000"/>
        </w:rPr>
        <w:t>7</w:t>
      </w:r>
      <w:r>
        <w:rPr>
          <w:sz w:val="24"/>
          <w:i w:val="false"/>
          <w:szCs w:val="24"/>
          <w:iCs w:val="false"/>
          <w:color w:val="000000"/>
        </w:rPr>
        <w:fldChar w:fldCharType="end"/>
      </w:r>
      <w:bookmarkEnd w:id="16"/>
      <w:r>
        <w:rPr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Insertion of validation model data set in test data set.</w:t>
      </w:r>
      <w:bookmarkEnd w:id="15"/>
    </w:p>
    <w:p>
      <w:pPr>
        <w:pStyle w:val="Caption1"/>
        <w:bidi w:val="0"/>
        <w:spacing w:lineRule="auto" w:line="360" w:before="0" w:after="240"/>
        <w:jc w:val="left"/>
        <w:rPr>
          <w:i w:val="false"/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</w:t>
      </w:r>
    </w:p>
    <w:p>
      <w:pPr>
        <w:pStyle w:val="Caption1"/>
        <w:bidi w:val="0"/>
        <w:spacing w:lineRule="auto" w:line="360" w:before="0" w:after="240"/>
        <w:jc w:val="left"/>
        <w:rPr>
          <w:i w:val="false"/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</w:t>
      </w:r>
    </w:p>
    <w:p>
      <w:pPr>
        <w:pStyle w:val="Normal"/>
        <w:bidi w:val="0"/>
        <w:spacing w:before="0" w:after="240"/>
        <w:jc w:val="left"/>
        <w:rPr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keepNext w:val="true"/>
        <w:bidi w:val="0"/>
        <w:spacing w:before="0" w:after="240"/>
        <w:jc w:val="left"/>
        <w:rPr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/>
        <w:drawing>
          <wp:inline distT="0" distB="0" distL="0" distR="0">
            <wp:extent cx="4572000" cy="4572000"/>
            <wp:effectExtent l="0" t="0" r="0" b="0"/>
            <wp:docPr id="14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bidi w:val="0"/>
        <w:spacing w:lineRule="auto" w:line="360" w:before="0" w:after="240"/>
        <w:jc w:val="left"/>
        <w:rPr>
          <w:i w:val="false"/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</w:t>
      </w:r>
      <w:bookmarkStart w:id="17" w:name="_Toc16322905"/>
      <w:bookmarkStart w:id="18" w:name="_Toc15971230"/>
      <w:r>
        <w:rPr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Figure 9. </w:t>
      </w:r>
      <w:r>
        <w:rPr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>
        <w:rPr>
          <w:sz w:val="24"/>
          <w:i w:val="false"/>
          <w:szCs w:val="24"/>
          <w:iCs w:val="false"/>
          <w:color w:val="000000"/>
        </w:rPr>
        <w:instrText> SEQ Figure_9. \* ARABIC </w:instrText>
      </w:r>
      <w:r>
        <w:rPr>
          <w:sz w:val="24"/>
          <w:i w:val="false"/>
          <w:szCs w:val="24"/>
          <w:iCs w:val="false"/>
          <w:color w:val="000000"/>
        </w:rPr>
        <w:fldChar w:fldCharType="separate"/>
      </w:r>
      <w:r>
        <w:rPr>
          <w:sz w:val="24"/>
          <w:i w:val="false"/>
          <w:szCs w:val="24"/>
          <w:iCs w:val="false"/>
          <w:color w:val="000000"/>
        </w:rPr>
        <w:t>8</w:t>
      </w:r>
      <w:r>
        <w:rPr>
          <w:sz w:val="24"/>
          <w:i w:val="false"/>
          <w:szCs w:val="24"/>
          <w:iCs w:val="false"/>
          <w:color w:val="000000"/>
        </w:rPr>
        <w:fldChar w:fldCharType="end"/>
      </w:r>
      <w:r>
        <w:rPr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Prediction </w:t>
      </w:r>
      <w:bookmarkEnd w:id="18"/>
      <w:r>
        <w:rPr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data according to model.</w:t>
      </w:r>
      <w:bookmarkEnd w:id="17"/>
      <w:r>
        <w:rPr>
          <w:i w:val="false"/>
          <w:iCs w:val="false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>
      <w:pPr>
        <w:pStyle w:val="Normal"/>
        <w:bidi w:val="0"/>
        <w:spacing w:before="0" w:after="240"/>
        <w:jc w:val="left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/>
      </w:r>
    </w:p>
    <w:sectPr>
      <w:footerReference w:type="default" r:id="rId10"/>
      <w:type w:val="nextPage"/>
      <w:pgSz w:w="11906" w:h="16838"/>
      <w:pgMar w:left="2160" w:right="1800" w:header="0" w:top="1800" w:footer="706" w:bottom="1800" w:gutter="0"/>
      <w:pgNumType w:start="24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66973239"/>
    </w:sdtPr>
    <w:sdtContent>
      <w:p>
        <w:pPr>
          <w:pStyle w:val="Footer"/>
          <w:bidi w:val="0"/>
          <w:spacing w:before="360" w:after="0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bidi w:val="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lear" w:pos="709"/>
        <w:tab w:val="center" w:pos="4680" w:leader="none"/>
        <w:tab w:val="right" w:pos="9360" w:leader="none"/>
      </w:tabs>
      <w:spacing w:before="360" w:after="0"/>
    </w:pPr>
    <w:rPr/>
  </w:style>
  <w:style w:type="paragraph" w:styleId="Caption1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10</Pages>
  <Words>86</Words>
  <Characters>420</Characters>
  <CharactersWithSpaces>1020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2021-05-09T20:55:57Z</dcterms:created>
  <dc:creator/>
  <dc:description/>
  <dc:language>en-US</dc:language>
  <cp:lastModifiedBy/>
  <dcterms:modified xsi:type="dcterms:W3CDTF">2021-05-09T20:56:58Z</dcterms:modified>
  <cp:revision>1</cp:revision>
  <dc:subject/>
  <dc:title/>
</cp:coreProperties>
</file>