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9C464" w14:textId="77777777" w:rsidR="008C76BF" w:rsidRPr="00C8004E" w:rsidRDefault="007E501E">
      <w:pPr>
        <w:pStyle w:val="Default"/>
        <w:jc w:val="center"/>
        <w:rPr>
          <w:b/>
          <w:bCs/>
          <w:sz w:val="50"/>
          <w:szCs w:val="50"/>
        </w:rPr>
      </w:pPr>
      <w:r w:rsidRPr="00C8004E">
        <w:rPr>
          <w:b/>
          <w:bCs/>
          <w:sz w:val="50"/>
          <w:szCs w:val="50"/>
        </w:rPr>
        <w:t>Bibek Acharya</w:t>
      </w:r>
    </w:p>
    <w:p w14:paraId="3C70097F" w14:textId="21BC7FC9" w:rsidR="008C76BF" w:rsidRPr="00EB3612" w:rsidRDefault="003A23D7">
      <w:pPr>
        <w:pStyle w:val="Default"/>
        <w:jc w:val="center"/>
      </w:pPr>
      <w:r>
        <w:t>P.O. Box 1658</w:t>
      </w:r>
      <w:r w:rsidR="00DB7E00" w:rsidRPr="00EB3612">
        <w:t>,</w:t>
      </w:r>
      <w:r w:rsidR="007E501E" w:rsidRPr="00EB3612">
        <w:t xml:space="preserve"> </w:t>
      </w:r>
      <w:r w:rsidR="004A5A86">
        <w:t>Vernon</w:t>
      </w:r>
      <w:r w:rsidR="007E501E" w:rsidRPr="00EB3612">
        <w:t xml:space="preserve">, </w:t>
      </w:r>
      <w:r w:rsidR="004A5A86">
        <w:t>Texas</w:t>
      </w:r>
      <w:r w:rsidR="007E501E" w:rsidRPr="00EB3612">
        <w:t xml:space="preserve">, </w:t>
      </w:r>
      <w:r w:rsidR="004A5A86">
        <w:t>7638</w:t>
      </w:r>
      <w:r w:rsidR="00996F0C">
        <w:t>5</w:t>
      </w:r>
    </w:p>
    <w:p w14:paraId="31291D76" w14:textId="182073FA" w:rsidR="008C76BF" w:rsidRPr="00EB3612" w:rsidRDefault="007E501E">
      <w:pPr>
        <w:pStyle w:val="Default"/>
        <w:jc w:val="center"/>
        <w:rPr>
          <w:rStyle w:val="Hyperlink"/>
        </w:rPr>
      </w:pPr>
      <w:r w:rsidRPr="00EB3612">
        <w:t xml:space="preserve">Phone: (352) 562 4682 | Email: </w:t>
      </w:r>
      <w:hyperlink r:id="rId7" w:history="1">
        <w:r w:rsidR="004A5A86" w:rsidRPr="00D215E8">
          <w:rPr>
            <w:rStyle w:val="Hyperlink"/>
          </w:rPr>
          <w:t>bibek.acharya@ag.tamu.edu</w:t>
        </w:r>
      </w:hyperlink>
    </w:p>
    <w:p w14:paraId="115C06EB" w14:textId="1AF6482A" w:rsidR="008C76BF" w:rsidRPr="00EB3612" w:rsidRDefault="007E501E">
      <w:pPr>
        <w:pStyle w:val="Default"/>
        <w:spacing w:line="276" w:lineRule="auto"/>
        <w:jc w:val="center"/>
      </w:pPr>
      <w:r w:rsidRPr="00EB3612">
        <w:t xml:space="preserve">Twitter:  </w:t>
      </w:r>
      <w:hyperlink r:id="rId8" w:history="1">
        <w:r w:rsidR="00831C2B" w:rsidRPr="005D3C74">
          <w:rPr>
            <w:rStyle w:val="Hyperlink"/>
          </w:rPr>
          <w:t>https://x.com/bibekTAMU_</w:t>
        </w:r>
      </w:hyperlink>
    </w:p>
    <w:p w14:paraId="1282310D" w14:textId="77777777" w:rsidR="008C76BF" w:rsidRDefault="007E501E">
      <w:pPr>
        <w:pStyle w:val="Default"/>
        <w:spacing w:line="276" w:lineRule="auto"/>
        <w:jc w:val="center"/>
        <w:rPr>
          <w:rStyle w:val="Hyperlink"/>
        </w:rPr>
      </w:pPr>
      <w:r w:rsidRPr="00EB3612">
        <w:t xml:space="preserve">LinkedIn:  </w:t>
      </w:r>
      <w:hyperlink r:id="rId9" w:history="1">
        <w:r w:rsidRPr="00EB3612">
          <w:rPr>
            <w:rStyle w:val="Hyperlink"/>
          </w:rPr>
          <w:t>https://www.linkedin.com/in/bbkacharya/</w:t>
        </w:r>
      </w:hyperlink>
    </w:p>
    <w:p w14:paraId="186E385A" w14:textId="77777777" w:rsidR="00EF2971" w:rsidRPr="00EB3612" w:rsidRDefault="00EF2971" w:rsidP="00EF2971">
      <w:pPr>
        <w:pStyle w:val="Default"/>
        <w:tabs>
          <w:tab w:val="center" w:pos="4680"/>
          <w:tab w:val="left" w:pos="5775"/>
        </w:tabs>
        <w:jc w:val="center"/>
        <w:rPr>
          <w:color w:val="auto"/>
        </w:rPr>
      </w:pPr>
      <w:r w:rsidRPr="00EB3612">
        <w:rPr>
          <w:rStyle w:val="Hyperlink"/>
          <w:color w:val="auto"/>
          <w:u w:val="none"/>
        </w:rPr>
        <w:t>Website:</w:t>
      </w:r>
      <w:hyperlink r:id="rId10" w:history="1">
        <w:r w:rsidRPr="00EB3612">
          <w:rPr>
            <w:rStyle w:val="Hyperlink"/>
          </w:rPr>
          <w:t xml:space="preserve"> https://www.bibek365.com/</w:t>
        </w:r>
      </w:hyperlink>
    </w:p>
    <w:p w14:paraId="27A084BC" w14:textId="77777777" w:rsidR="008C76BF" w:rsidRPr="00752C73" w:rsidRDefault="008C76BF">
      <w:pPr>
        <w:pStyle w:val="Default"/>
        <w:spacing w:line="276" w:lineRule="auto"/>
        <w:jc w:val="center"/>
        <w:rPr>
          <w:sz w:val="22"/>
          <w:szCs w:val="22"/>
        </w:rPr>
      </w:pPr>
    </w:p>
    <w:p w14:paraId="31079E01" w14:textId="77777777" w:rsidR="00E77625" w:rsidRDefault="00E77625" w:rsidP="00E77625">
      <w:pPr>
        <w:pStyle w:val="Default"/>
        <w:spacing w:after="240"/>
        <w:rPr>
          <w:b/>
          <w:bCs/>
          <w:u w:val="single"/>
        </w:rPr>
      </w:pPr>
      <w:r>
        <w:rPr>
          <w:b/>
          <w:bCs/>
          <w:u w:val="single"/>
        </w:rPr>
        <w:t>PROFESSIONAL SUMMARY</w:t>
      </w:r>
    </w:p>
    <w:p w14:paraId="7CA047FC" w14:textId="27DE0D2E" w:rsidR="001E04DE" w:rsidRDefault="00ED5DD4" w:rsidP="00F65AD8">
      <w:pPr>
        <w:pStyle w:val="Default"/>
        <w:spacing w:after="240"/>
        <w:jc w:val="both"/>
      </w:pPr>
      <w:r w:rsidRPr="00ED5DD4">
        <w:t>Dedicated and passionate researcher in agricultural engineering with a specialized focus on water management. Skilled in employing a multidisciplinary approach that integrates process-based modeling, remote sensing, and machine learning techniques. Proven track record in developing and applying advanced methodologies to address complex water quantity and quality challenges, including evapotranspiration, water use efficiency,</w:t>
      </w:r>
      <w:r>
        <w:t xml:space="preserve"> crop water production functions,</w:t>
      </w:r>
      <w:r w:rsidRPr="00ED5DD4">
        <w:t xml:space="preserve"> and </w:t>
      </w:r>
      <w:r w:rsidR="00791346">
        <w:t>solute transport</w:t>
      </w:r>
      <w:r w:rsidRPr="00ED5DD4">
        <w:t>. Extensive experience in the Texas High Plains, Southwest Kansas, North Florida, and the Big Horn Basin, Wyoming. Committed to translating academic research into practical, community-focused solutions that enhance agricultural productivity and sustainability.</w:t>
      </w:r>
    </w:p>
    <w:p w14:paraId="5410DEF0" w14:textId="35C90A63" w:rsidR="008C76BF" w:rsidRPr="006C0DD5" w:rsidRDefault="007E501E">
      <w:pPr>
        <w:pStyle w:val="Default"/>
        <w:spacing w:after="240"/>
        <w:rPr>
          <w:u w:val="single"/>
        </w:rPr>
      </w:pPr>
      <w:r w:rsidRPr="006C0DD5">
        <w:rPr>
          <w:b/>
          <w:bCs/>
          <w:u w:val="single"/>
        </w:rPr>
        <w:t xml:space="preserve">EDUCATION </w:t>
      </w:r>
    </w:p>
    <w:p w14:paraId="3125B500" w14:textId="652058C1" w:rsidR="00844CC6" w:rsidRPr="006C0DD5" w:rsidRDefault="00844CC6" w:rsidP="00A91837">
      <w:pPr>
        <w:autoSpaceDE w:val="0"/>
        <w:autoSpaceDN w:val="0"/>
        <w:adjustRightInd w:val="0"/>
        <w:spacing w:after="0" w:line="240" w:lineRule="auto"/>
        <w:jc w:val="both"/>
        <w:rPr>
          <w:rFonts w:ascii="Times New Roman" w:eastAsia="Calibri" w:hAnsi="Times New Roman" w:cs="Times New Roman"/>
          <w:color w:val="000000"/>
          <w:sz w:val="24"/>
          <w:szCs w:val="24"/>
        </w:rPr>
      </w:pPr>
      <w:r w:rsidRPr="006C0DD5">
        <w:rPr>
          <w:rFonts w:ascii="Times New Roman" w:eastAsia="Calibri" w:hAnsi="Times New Roman" w:cs="Times New Roman"/>
          <w:color w:val="000000"/>
          <w:sz w:val="24"/>
          <w:szCs w:val="24"/>
        </w:rPr>
        <w:t>University of Florida</w:t>
      </w:r>
      <w:r w:rsidR="006C0DD5" w:rsidRPr="006C0DD5">
        <w:rPr>
          <w:rFonts w:ascii="Times New Roman" w:eastAsia="Calibri" w:hAnsi="Times New Roman" w:cs="Times New Roman"/>
          <w:color w:val="000000"/>
          <w:sz w:val="24"/>
          <w:szCs w:val="24"/>
        </w:rPr>
        <w:t xml:space="preserve">                                                           </w:t>
      </w:r>
      <w:r w:rsidR="004A5A86">
        <w:rPr>
          <w:rFonts w:ascii="Times New Roman" w:eastAsia="Calibri" w:hAnsi="Times New Roman" w:cs="Times New Roman"/>
          <w:color w:val="000000"/>
          <w:sz w:val="24"/>
          <w:szCs w:val="24"/>
        </w:rPr>
        <w:t xml:space="preserve">              </w:t>
      </w:r>
      <w:r w:rsidR="006C0DD5" w:rsidRPr="006C0DD5">
        <w:rPr>
          <w:rFonts w:ascii="Times New Roman" w:eastAsia="Calibri" w:hAnsi="Times New Roman" w:cs="Times New Roman"/>
          <w:color w:val="000000"/>
          <w:sz w:val="24"/>
          <w:szCs w:val="24"/>
        </w:rPr>
        <w:t xml:space="preserve">  </w:t>
      </w:r>
      <w:r w:rsidR="0052382A">
        <w:rPr>
          <w:rFonts w:ascii="Times New Roman" w:eastAsia="Calibri" w:hAnsi="Times New Roman" w:cs="Times New Roman"/>
          <w:color w:val="000000"/>
          <w:sz w:val="24"/>
          <w:szCs w:val="24"/>
        </w:rPr>
        <w:t xml:space="preserve">   </w:t>
      </w:r>
      <w:r w:rsidR="004A5A86">
        <w:rPr>
          <w:rFonts w:ascii="Times New Roman" w:eastAsia="Calibri" w:hAnsi="Times New Roman" w:cs="Times New Roman"/>
          <w:color w:val="000000"/>
          <w:sz w:val="24"/>
          <w:szCs w:val="24"/>
        </w:rPr>
        <w:t xml:space="preserve">    </w:t>
      </w:r>
      <w:r w:rsidR="004A5A86" w:rsidRPr="00C8004E">
        <w:rPr>
          <w:rFonts w:ascii="Times New Roman" w:eastAsia="Calibri" w:hAnsi="Times New Roman" w:cs="Times New Roman"/>
          <w:color w:val="000000"/>
          <w:sz w:val="24"/>
          <w:szCs w:val="24"/>
        </w:rPr>
        <w:t>August 20</w:t>
      </w:r>
      <w:r w:rsidR="004A5A86">
        <w:rPr>
          <w:rFonts w:ascii="Times New Roman" w:eastAsia="Calibri" w:hAnsi="Times New Roman" w:cs="Times New Roman"/>
          <w:color w:val="000000"/>
          <w:sz w:val="24"/>
          <w:szCs w:val="24"/>
        </w:rPr>
        <w:t>20</w:t>
      </w:r>
      <w:r w:rsidR="004A5A86" w:rsidRPr="00C8004E">
        <w:rPr>
          <w:rFonts w:ascii="Times New Roman" w:eastAsia="Calibri" w:hAnsi="Times New Roman" w:cs="Times New Roman"/>
          <w:color w:val="000000"/>
          <w:sz w:val="24"/>
          <w:szCs w:val="24"/>
        </w:rPr>
        <w:t>–</w:t>
      </w:r>
      <w:r w:rsidR="0052382A">
        <w:rPr>
          <w:rFonts w:ascii="Times New Roman" w:eastAsia="Calibri" w:hAnsi="Times New Roman" w:cs="Times New Roman"/>
          <w:color w:val="000000"/>
          <w:sz w:val="24"/>
          <w:szCs w:val="24"/>
        </w:rPr>
        <w:t>August</w:t>
      </w:r>
      <w:r w:rsidRPr="006C0DD5">
        <w:rPr>
          <w:rFonts w:ascii="Times New Roman" w:eastAsia="Calibri" w:hAnsi="Times New Roman" w:cs="Times New Roman"/>
          <w:color w:val="000000"/>
          <w:sz w:val="24"/>
          <w:szCs w:val="24"/>
        </w:rPr>
        <w:t xml:space="preserve"> 2024</w:t>
      </w:r>
    </w:p>
    <w:p w14:paraId="7070CD41" w14:textId="5DF1D0E7" w:rsidR="00994EA8" w:rsidRPr="006C0DD5" w:rsidRDefault="00844CC6" w:rsidP="00A91837">
      <w:pPr>
        <w:pStyle w:val="Default"/>
        <w:spacing w:line="276" w:lineRule="auto"/>
        <w:jc w:val="both"/>
        <w:rPr>
          <w:rFonts w:eastAsia="Calibri"/>
          <w:b/>
          <w:bCs/>
          <w:color w:val="auto"/>
        </w:rPr>
      </w:pPr>
      <w:r w:rsidRPr="006C0DD5">
        <w:rPr>
          <w:rFonts w:eastAsia="Calibri"/>
          <w:color w:val="auto"/>
        </w:rPr>
        <w:t xml:space="preserve">Degree: </w:t>
      </w:r>
      <w:r w:rsidRPr="006C0DD5">
        <w:rPr>
          <w:rFonts w:eastAsia="Calibri"/>
          <w:b/>
          <w:bCs/>
          <w:color w:val="auto"/>
        </w:rPr>
        <w:t>Doctor of Philosophy</w:t>
      </w:r>
      <w:r w:rsidRPr="006C0DD5">
        <w:rPr>
          <w:rFonts w:eastAsia="Calibri"/>
          <w:color w:val="auto"/>
        </w:rPr>
        <w:t>, Major: Agricultural and Biological Engineering</w:t>
      </w:r>
      <w:r w:rsidRPr="006C0DD5">
        <w:rPr>
          <w:rFonts w:eastAsia="Calibri"/>
          <w:b/>
          <w:bCs/>
          <w:color w:val="auto"/>
        </w:rPr>
        <w:tab/>
      </w:r>
      <w:r w:rsidRPr="006C0DD5">
        <w:rPr>
          <w:rFonts w:eastAsia="Calibri"/>
          <w:b/>
          <w:bCs/>
          <w:color w:val="auto"/>
        </w:rPr>
        <w:tab/>
      </w:r>
      <w:r w:rsidRPr="006C0DD5">
        <w:rPr>
          <w:rFonts w:eastAsia="Calibri"/>
          <w:b/>
          <w:bCs/>
          <w:color w:val="auto"/>
        </w:rPr>
        <w:tab/>
      </w:r>
    </w:p>
    <w:p w14:paraId="5119A30B" w14:textId="4EA566B8" w:rsidR="008C76BF" w:rsidRPr="006C0DD5" w:rsidRDefault="007E501E" w:rsidP="00A91837">
      <w:pPr>
        <w:pStyle w:val="Default"/>
        <w:spacing w:line="276" w:lineRule="auto"/>
        <w:ind w:firstLine="720"/>
        <w:jc w:val="both"/>
        <w:rPr>
          <w:i/>
          <w:iCs/>
        </w:rPr>
      </w:pPr>
      <w:r w:rsidRPr="006C0DD5">
        <w:rPr>
          <w:i/>
          <w:iCs/>
        </w:rPr>
        <w:t xml:space="preserve">Ph.D. Dissertation: </w:t>
      </w:r>
      <w:r w:rsidR="00F151AB" w:rsidRPr="006C0DD5">
        <w:rPr>
          <w:i/>
          <w:iCs/>
        </w:rPr>
        <w:t xml:space="preserve">Assessing Nitrogen </w:t>
      </w:r>
      <w:r w:rsidR="00566416">
        <w:rPr>
          <w:i/>
          <w:iCs/>
        </w:rPr>
        <w:t xml:space="preserve">and Water </w:t>
      </w:r>
      <w:r w:rsidR="00F151AB" w:rsidRPr="006C0DD5">
        <w:rPr>
          <w:i/>
          <w:iCs/>
        </w:rPr>
        <w:t>Transport in a Rotational Production System: Monitoring and Modeling for Water Quality Management</w:t>
      </w:r>
    </w:p>
    <w:p w14:paraId="36784565" w14:textId="77777777" w:rsidR="00844CC6" w:rsidRPr="00752C73" w:rsidRDefault="00844CC6" w:rsidP="00A91837">
      <w:pPr>
        <w:pStyle w:val="Default"/>
        <w:spacing w:line="276" w:lineRule="auto"/>
        <w:ind w:firstLine="720"/>
        <w:jc w:val="both"/>
        <w:rPr>
          <w:rFonts w:ascii="Arial" w:hAnsi="Arial" w:cs="Arial"/>
          <w:b/>
          <w:bCs/>
          <w:i/>
          <w:iCs/>
          <w:sz w:val="22"/>
          <w:szCs w:val="22"/>
        </w:rPr>
      </w:pPr>
    </w:p>
    <w:p w14:paraId="31CE7AED" w14:textId="114E4DA4" w:rsidR="00844CC6" w:rsidRPr="00C8004E" w:rsidRDefault="00844CC6" w:rsidP="00A91837">
      <w:pPr>
        <w:autoSpaceDE w:val="0"/>
        <w:autoSpaceDN w:val="0"/>
        <w:adjustRightInd w:val="0"/>
        <w:spacing w:after="0" w:line="240" w:lineRule="auto"/>
        <w:jc w:val="both"/>
        <w:rPr>
          <w:rFonts w:ascii="Times New Roman" w:eastAsia="Calibri" w:hAnsi="Times New Roman" w:cs="Times New Roman"/>
          <w:color w:val="000000"/>
          <w:sz w:val="24"/>
          <w:szCs w:val="24"/>
        </w:rPr>
      </w:pPr>
      <w:r w:rsidRPr="00C8004E">
        <w:rPr>
          <w:rFonts w:ascii="Times New Roman" w:eastAsia="Calibri" w:hAnsi="Times New Roman" w:cs="Times New Roman"/>
          <w:color w:val="000000"/>
          <w:sz w:val="24"/>
          <w:szCs w:val="24"/>
        </w:rPr>
        <w:t>University of Wyoming</w:t>
      </w:r>
      <w:r w:rsidR="006C0DD5">
        <w:rPr>
          <w:rFonts w:ascii="Times New Roman" w:eastAsia="Calibri" w:hAnsi="Times New Roman" w:cs="Times New Roman"/>
          <w:color w:val="000000"/>
          <w:sz w:val="24"/>
          <w:szCs w:val="24"/>
        </w:rPr>
        <w:t xml:space="preserve">                                                                          </w:t>
      </w:r>
      <w:r w:rsidRPr="00C8004E">
        <w:rPr>
          <w:rFonts w:ascii="Times New Roman" w:eastAsia="Calibri" w:hAnsi="Times New Roman" w:cs="Times New Roman"/>
          <w:color w:val="000000"/>
          <w:sz w:val="24"/>
          <w:szCs w:val="24"/>
        </w:rPr>
        <w:t>August 2018–August 2020</w:t>
      </w:r>
    </w:p>
    <w:p w14:paraId="594E9D5A" w14:textId="345091FF" w:rsidR="00844CC6" w:rsidRPr="00C8004E" w:rsidRDefault="00844CC6" w:rsidP="00A91837">
      <w:pPr>
        <w:pStyle w:val="Default"/>
        <w:spacing w:line="276" w:lineRule="auto"/>
        <w:jc w:val="both"/>
        <w:rPr>
          <w:b/>
          <w:bCs/>
        </w:rPr>
      </w:pPr>
      <w:r w:rsidRPr="00C8004E">
        <w:rPr>
          <w:rFonts w:eastAsia="Calibri"/>
          <w:color w:val="auto"/>
        </w:rPr>
        <w:t xml:space="preserve">Degree: </w:t>
      </w:r>
      <w:r w:rsidRPr="00C8004E">
        <w:rPr>
          <w:rFonts w:eastAsia="Calibri"/>
          <w:b/>
          <w:bCs/>
          <w:color w:val="auto"/>
        </w:rPr>
        <w:t>Master of Science</w:t>
      </w:r>
      <w:r w:rsidRPr="00C8004E">
        <w:rPr>
          <w:rFonts w:eastAsia="Calibri"/>
          <w:color w:val="auto"/>
        </w:rPr>
        <w:t>, Major: Plant Sciences</w:t>
      </w:r>
      <w:r w:rsidRPr="00C8004E">
        <w:rPr>
          <w:rFonts w:eastAsia="Calibri"/>
          <w:b/>
          <w:bCs/>
          <w:color w:val="auto"/>
        </w:rPr>
        <w:tab/>
      </w:r>
      <w:r w:rsidRPr="00C8004E">
        <w:rPr>
          <w:rFonts w:eastAsia="Calibri"/>
          <w:b/>
          <w:bCs/>
          <w:color w:val="auto"/>
        </w:rPr>
        <w:tab/>
      </w:r>
      <w:r w:rsidRPr="00C8004E">
        <w:rPr>
          <w:rFonts w:eastAsia="Calibri"/>
          <w:b/>
          <w:bCs/>
          <w:color w:val="auto"/>
        </w:rPr>
        <w:tab/>
      </w:r>
      <w:r w:rsidRPr="00C8004E">
        <w:rPr>
          <w:rFonts w:eastAsia="Calibri"/>
          <w:b/>
          <w:bCs/>
          <w:color w:val="auto"/>
        </w:rPr>
        <w:tab/>
      </w:r>
      <w:r w:rsidRPr="00C8004E">
        <w:rPr>
          <w:rFonts w:eastAsia="Calibri"/>
          <w:b/>
          <w:bCs/>
          <w:color w:val="auto"/>
        </w:rPr>
        <w:tab/>
      </w:r>
      <w:r w:rsidRPr="00C8004E">
        <w:rPr>
          <w:rFonts w:eastAsia="Calibri"/>
          <w:b/>
          <w:bCs/>
          <w:color w:val="auto"/>
        </w:rPr>
        <w:tab/>
      </w:r>
    </w:p>
    <w:p w14:paraId="771F8C4F" w14:textId="4CE41B11" w:rsidR="00844CC6" w:rsidRPr="00C8004E" w:rsidRDefault="00844CC6" w:rsidP="00A91837">
      <w:pPr>
        <w:ind w:firstLine="720"/>
        <w:jc w:val="both"/>
        <w:textAlignment w:val="top"/>
        <w:rPr>
          <w:rFonts w:ascii="Times New Roman" w:hAnsi="Times New Roman" w:cs="Times New Roman"/>
          <w:i/>
          <w:iCs/>
          <w:sz w:val="24"/>
          <w:szCs w:val="24"/>
        </w:rPr>
      </w:pPr>
      <w:r w:rsidRPr="00C8004E">
        <w:rPr>
          <w:rFonts w:ascii="Times New Roman" w:hAnsi="Times New Roman" w:cs="Times New Roman"/>
          <w:i/>
          <w:iCs/>
          <w:sz w:val="24"/>
          <w:szCs w:val="24"/>
        </w:rPr>
        <w:t xml:space="preserve">M.S. Thesis: </w:t>
      </w:r>
      <w:r w:rsidRPr="00C8004E">
        <w:rPr>
          <w:rStyle w:val="resultnumber"/>
          <w:rFonts w:ascii="Times New Roman" w:hAnsi="Times New Roman" w:cs="Times New Roman"/>
          <w:i/>
          <w:iCs/>
          <w:sz w:val="24"/>
          <w:szCs w:val="24"/>
        </w:rPr>
        <w:t>Quantification and Mapping of Crop Evapotranspiration using Remote Sensing-based Surface Energy Balance Models</w:t>
      </w:r>
    </w:p>
    <w:p w14:paraId="240A8AC0" w14:textId="77777777" w:rsidR="00844CC6" w:rsidRPr="00C8004E" w:rsidRDefault="00844CC6" w:rsidP="00A91837">
      <w:pPr>
        <w:autoSpaceDE w:val="0"/>
        <w:autoSpaceDN w:val="0"/>
        <w:adjustRightInd w:val="0"/>
        <w:spacing w:after="0" w:line="240" w:lineRule="auto"/>
        <w:jc w:val="both"/>
        <w:rPr>
          <w:rFonts w:ascii="Times New Roman" w:eastAsia="Calibri" w:hAnsi="Times New Roman" w:cs="Times New Roman"/>
          <w:color w:val="000000"/>
          <w:sz w:val="24"/>
          <w:szCs w:val="24"/>
        </w:rPr>
      </w:pPr>
    </w:p>
    <w:p w14:paraId="57C9CD19" w14:textId="12A90A3B" w:rsidR="00844CC6" w:rsidRPr="00C8004E" w:rsidRDefault="00844CC6" w:rsidP="00A91837">
      <w:pPr>
        <w:autoSpaceDE w:val="0"/>
        <w:autoSpaceDN w:val="0"/>
        <w:adjustRightInd w:val="0"/>
        <w:spacing w:after="0" w:line="240" w:lineRule="auto"/>
        <w:jc w:val="both"/>
        <w:rPr>
          <w:rFonts w:ascii="Times New Roman" w:eastAsia="Calibri" w:hAnsi="Times New Roman" w:cs="Times New Roman"/>
          <w:color w:val="000000"/>
          <w:sz w:val="24"/>
          <w:szCs w:val="24"/>
        </w:rPr>
      </w:pPr>
      <w:r w:rsidRPr="00C8004E">
        <w:rPr>
          <w:rFonts w:ascii="Times New Roman" w:eastAsia="Calibri" w:hAnsi="Times New Roman" w:cs="Times New Roman"/>
          <w:color w:val="000000"/>
          <w:sz w:val="24"/>
          <w:szCs w:val="24"/>
        </w:rPr>
        <w:t>Tribhuvan University</w:t>
      </w:r>
      <w:r w:rsidR="006C0DD5">
        <w:rPr>
          <w:rFonts w:ascii="Times New Roman" w:eastAsia="Calibri" w:hAnsi="Times New Roman" w:cs="Times New Roman"/>
          <w:color w:val="000000"/>
          <w:sz w:val="24"/>
          <w:szCs w:val="24"/>
        </w:rPr>
        <w:t xml:space="preserve">                                                                           </w:t>
      </w:r>
      <w:r w:rsidR="000404DD">
        <w:rPr>
          <w:rFonts w:ascii="Times New Roman" w:eastAsia="Calibri" w:hAnsi="Times New Roman" w:cs="Times New Roman"/>
          <w:color w:val="000000"/>
          <w:sz w:val="24"/>
          <w:szCs w:val="24"/>
        </w:rPr>
        <w:t xml:space="preserve">   </w:t>
      </w:r>
      <w:r w:rsidRPr="00C8004E">
        <w:rPr>
          <w:rFonts w:ascii="Times New Roman" w:eastAsia="Calibri" w:hAnsi="Times New Roman" w:cs="Times New Roman"/>
          <w:color w:val="000000"/>
          <w:sz w:val="24"/>
          <w:szCs w:val="24"/>
        </w:rPr>
        <w:t>August 2013–August 2017</w:t>
      </w:r>
    </w:p>
    <w:p w14:paraId="73CE1CA2" w14:textId="2915A52F" w:rsidR="00844CC6" w:rsidRPr="00C8004E" w:rsidRDefault="00844CC6" w:rsidP="00A91837">
      <w:pPr>
        <w:pStyle w:val="Default"/>
        <w:spacing w:line="276" w:lineRule="auto"/>
        <w:jc w:val="both"/>
        <w:rPr>
          <w:b/>
          <w:bCs/>
        </w:rPr>
      </w:pPr>
      <w:r w:rsidRPr="00C8004E">
        <w:rPr>
          <w:rFonts w:eastAsia="Calibri"/>
          <w:color w:val="auto"/>
        </w:rPr>
        <w:t xml:space="preserve">Degree: </w:t>
      </w:r>
      <w:r w:rsidRPr="00C8004E">
        <w:rPr>
          <w:rFonts w:eastAsia="Calibri"/>
          <w:b/>
          <w:bCs/>
          <w:color w:val="auto"/>
        </w:rPr>
        <w:t>Bachelor of Science</w:t>
      </w:r>
      <w:r w:rsidRPr="00C8004E">
        <w:rPr>
          <w:rFonts w:eastAsia="Calibri"/>
          <w:color w:val="auto"/>
        </w:rPr>
        <w:t>, Major: Agriculture</w:t>
      </w:r>
      <w:r w:rsidRPr="00C8004E">
        <w:rPr>
          <w:rFonts w:eastAsia="Calibri"/>
          <w:b/>
          <w:bCs/>
          <w:color w:val="auto"/>
        </w:rPr>
        <w:tab/>
      </w:r>
      <w:r w:rsidRPr="00C8004E">
        <w:rPr>
          <w:rFonts w:eastAsia="Calibri"/>
          <w:b/>
          <w:bCs/>
          <w:color w:val="auto"/>
        </w:rPr>
        <w:tab/>
      </w:r>
      <w:r w:rsidRPr="00C8004E">
        <w:rPr>
          <w:rFonts w:eastAsia="Calibri"/>
          <w:b/>
          <w:bCs/>
          <w:color w:val="auto"/>
        </w:rPr>
        <w:tab/>
      </w:r>
      <w:r w:rsidRPr="00C8004E">
        <w:rPr>
          <w:rFonts w:eastAsia="Calibri"/>
          <w:b/>
          <w:bCs/>
          <w:color w:val="auto"/>
        </w:rPr>
        <w:tab/>
      </w:r>
      <w:r w:rsidRPr="00C8004E">
        <w:rPr>
          <w:rFonts w:eastAsia="Calibri"/>
          <w:b/>
          <w:bCs/>
          <w:color w:val="auto"/>
        </w:rPr>
        <w:tab/>
      </w:r>
      <w:r w:rsidRPr="00C8004E">
        <w:rPr>
          <w:rFonts w:eastAsia="Calibri"/>
          <w:b/>
          <w:bCs/>
          <w:color w:val="auto"/>
        </w:rPr>
        <w:tab/>
      </w:r>
    </w:p>
    <w:p w14:paraId="6C867F79" w14:textId="50CC1C12" w:rsidR="00B65CF2" w:rsidRPr="00C8004E" w:rsidRDefault="007E501E" w:rsidP="00A91837">
      <w:pPr>
        <w:pStyle w:val="Default"/>
        <w:spacing w:line="276" w:lineRule="auto"/>
        <w:ind w:firstLine="720"/>
        <w:jc w:val="both"/>
        <w:rPr>
          <w:i/>
          <w:iCs/>
        </w:rPr>
      </w:pPr>
      <w:r w:rsidRPr="00C8004E">
        <w:rPr>
          <w:i/>
          <w:iCs/>
        </w:rPr>
        <w:t>B.S. Project: Nitrogen level and irrigation interval on mitigating Stemphylium blight and downy mildew in onion</w:t>
      </w:r>
    </w:p>
    <w:p w14:paraId="39CB4C31" w14:textId="09967801" w:rsidR="008C76BF" w:rsidRDefault="007E501E" w:rsidP="00A91837">
      <w:pPr>
        <w:pStyle w:val="Default"/>
        <w:spacing w:before="240"/>
        <w:jc w:val="both"/>
        <w:rPr>
          <w:b/>
          <w:bCs/>
          <w:u w:val="single"/>
        </w:rPr>
      </w:pPr>
      <w:r w:rsidRPr="00C8004E">
        <w:rPr>
          <w:b/>
          <w:bCs/>
          <w:u w:val="single"/>
        </w:rPr>
        <w:t xml:space="preserve">PROFESSIONAL EXPERIENCE </w:t>
      </w:r>
    </w:p>
    <w:p w14:paraId="2C672AB0" w14:textId="4FE9553E" w:rsidR="00AC20C1" w:rsidRPr="00C8004E" w:rsidRDefault="00AC20C1" w:rsidP="00AC20C1">
      <w:pPr>
        <w:pStyle w:val="Default"/>
        <w:spacing w:before="240" w:line="276" w:lineRule="auto"/>
        <w:jc w:val="both"/>
      </w:pPr>
      <w:r>
        <w:rPr>
          <w:b/>
          <w:bCs/>
        </w:rPr>
        <w:t xml:space="preserve">Texas A&amp;M </w:t>
      </w:r>
      <w:r w:rsidR="00CE37E4">
        <w:rPr>
          <w:b/>
          <w:bCs/>
        </w:rPr>
        <w:t>AgriLife</w:t>
      </w:r>
      <w:r>
        <w:rPr>
          <w:b/>
          <w:bCs/>
        </w:rPr>
        <w:t xml:space="preserve"> Research</w:t>
      </w:r>
      <w:r w:rsidRPr="00C8004E">
        <w:tab/>
      </w:r>
      <w:r w:rsidRPr="00C8004E">
        <w:tab/>
      </w:r>
      <w:r w:rsidRPr="00C8004E">
        <w:tab/>
        <w:t xml:space="preserve">                           </w:t>
      </w:r>
      <w:r>
        <w:t xml:space="preserve">                     Vernon</w:t>
      </w:r>
      <w:r w:rsidRPr="00C8004E">
        <w:t xml:space="preserve">, </w:t>
      </w:r>
      <w:r>
        <w:t>Texas</w:t>
      </w:r>
    </w:p>
    <w:p w14:paraId="36781F0A" w14:textId="77777777" w:rsidR="002A355D" w:rsidRDefault="00AC20C1" w:rsidP="00AC20C1">
      <w:pPr>
        <w:pStyle w:val="Default"/>
        <w:spacing w:line="276" w:lineRule="auto"/>
        <w:jc w:val="both"/>
      </w:pPr>
      <w:r>
        <w:rPr>
          <w:b/>
          <w:bCs/>
          <w:i/>
          <w:iCs/>
        </w:rPr>
        <w:t>Postdoctoral Research Associate</w:t>
      </w:r>
      <w:r w:rsidR="009B0E91">
        <w:rPr>
          <w:b/>
          <w:bCs/>
          <w:i/>
          <w:iCs/>
        </w:rPr>
        <w:t xml:space="preserve"> [PI: Dr. Srini Ale]</w:t>
      </w:r>
      <w:r w:rsidRPr="00C8004E">
        <w:rPr>
          <w:i/>
          <w:iCs/>
        </w:rPr>
        <w:t xml:space="preserve">                                   </w:t>
      </w:r>
      <w:r>
        <w:t>September</w:t>
      </w:r>
      <w:r w:rsidRPr="00C8004E">
        <w:t xml:space="preserve"> 202</w:t>
      </w:r>
      <w:r>
        <w:t>4</w:t>
      </w:r>
      <w:r w:rsidRPr="00C8004E">
        <w:t>–</w:t>
      </w:r>
      <w:r w:rsidR="00CE37E4">
        <w:t>Present</w:t>
      </w:r>
    </w:p>
    <w:p w14:paraId="41E584C0" w14:textId="02C16C51" w:rsidR="000574D4" w:rsidRDefault="007A2D53" w:rsidP="002A355D">
      <w:pPr>
        <w:pStyle w:val="Default"/>
        <w:numPr>
          <w:ilvl w:val="0"/>
          <w:numId w:val="4"/>
        </w:numPr>
        <w:spacing w:after="240" w:line="276" w:lineRule="auto"/>
        <w:jc w:val="both"/>
      </w:pPr>
      <w:r>
        <w:t>Calibrate and e</w:t>
      </w:r>
      <w:r w:rsidR="000574D4" w:rsidRPr="000574D4">
        <w:t>valuate the DSSAT</w:t>
      </w:r>
      <w:r w:rsidR="000E6763">
        <w:t>-</w:t>
      </w:r>
      <w:r w:rsidR="000574D4" w:rsidRPr="000574D4">
        <w:t xml:space="preserve">CERES-Maize model for the Texas High Plains to </w:t>
      </w:r>
      <w:r w:rsidR="0020783C">
        <w:t>enhance corn water use efficiency.</w:t>
      </w:r>
    </w:p>
    <w:p w14:paraId="194983C5" w14:textId="434E3AC0" w:rsidR="002A355D" w:rsidRPr="00C8004E" w:rsidRDefault="0025605C" w:rsidP="002A355D">
      <w:pPr>
        <w:pStyle w:val="Default"/>
        <w:numPr>
          <w:ilvl w:val="0"/>
          <w:numId w:val="4"/>
        </w:numPr>
        <w:spacing w:after="240" w:line="276" w:lineRule="auto"/>
        <w:jc w:val="both"/>
      </w:pPr>
      <w:r w:rsidRPr="0025605C">
        <w:lastRenderedPageBreak/>
        <w:t>Calibrate and evaluate the DSSAT-CSM-CROPGRO-Cotton</w:t>
      </w:r>
      <w:r>
        <w:t xml:space="preserve"> </w:t>
      </w:r>
      <w:r w:rsidR="00CD2E88" w:rsidRPr="00CD2E88">
        <w:t>in the Texas High Plains and Southwest Kansas</w:t>
      </w:r>
      <w:r w:rsidR="0020783C">
        <w:t xml:space="preserve"> </w:t>
      </w:r>
      <w:r w:rsidR="0020783C" w:rsidRPr="0020783C">
        <w:t>to refine cotton production recommendations and develop crop water production functions for these regions.</w:t>
      </w:r>
    </w:p>
    <w:p w14:paraId="1EA9D385" w14:textId="1AFB82DA" w:rsidR="005C50CF" w:rsidRPr="00C8004E" w:rsidRDefault="00AC20C1" w:rsidP="00ED1B44">
      <w:pPr>
        <w:pStyle w:val="Default"/>
        <w:spacing w:line="276" w:lineRule="auto"/>
        <w:jc w:val="both"/>
      </w:pPr>
      <w:r w:rsidRPr="00C8004E">
        <w:t xml:space="preserve"> </w:t>
      </w:r>
      <w:r w:rsidR="005C50CF" w:rsidRPr="00C8004E">
        <w:rPr>
          <w:b/>
          <w:bCs/>
        </w:rPr>
        <w:t>University of Florida</w:t>
      </w:r>
      <w:r w:rsidR="005C50CF" w:rsidRPr="00C8004E">
        <w:tab/>
      </w:r>
      <w:r w:rsidR="005C50CF" w:rsidRPr="00C8004E">
        <w:tab/>
      </w:r>
      <w:r w:rsidR="005C50CF" w:rsidRPr="00C8004E">
        <w:tab/>
      </w:r>
      <w:r w:rsidR="005C50CF" w:rsidRPr="00C8004E">
        <w:tab/>
      </w:r>
      <w:r w:rsidR="005C50CF" w:rsidRPr="00C8004E">
        <w:tab/>
      </w:r>
      <w:r w:rsidR="005C50CF" w:rsidRPr="00C8004E">
        <w:tab/>
        <w:t xml:space="preserve">             </w:t>
      </w:r>
      <w:r w:rsidR="00994EA8" w:rsidRPr="00C8004E">
        <w:t xml:space="preserve">   </w:t>
      </w:r>
      <w:r w:rsidR="005C50CF" w:rsidRPr="00C8004E">
        <w:t>Gainesville, Florida</w:t>
      </w:r>
    </w:p>
    <w:p w14:paraId="74246051" w14:textId="4456F65E" w:rsidR="005C50CF" w:rsidRPr="00C8004E" w:rsidRDefault="005C50CF" w:rsidP="00A91837">
      <w:pPr>
        <w:pStyle w:val="Default"/>
        <w:spacing w:line="276" w:lineRule="auto"/>
        <w:jc w:val="both"/>
      </w:pPr>
      <w:r w:rsidRPr="00C8004E">
        <w:rPr>
          <w:b/>
          <w:bCs/>
          <w:i/>
          <w:iCs/>
        </w:rPr>
        <w:t>Graduate Assistant</w:t>
      </w:r>
      <w:r w:rsidR="00D44D36">
        <w:rPr>
          <w:b/>
          <w:bCs/>
          <w:i/>
          <w:iCs/>
        </w:rPr>
        <w:t xml:space="preserve"> </w:t>
      </w:r>
      <w:r w:rsidR="00D44D36">
        <w:rPr>
          <w:b/>
          <w:bCs/>
          <w:i/>
          <w:iCs/>
        </w:rPr>
        <w:t xml:space="preserve">[PI: Dr. </w:t>
      </w:r>
      <w:r w:rsidR="00D44D36">
        <w:rPr>
          <w:b/>
          <w:bCs/>
          <w:i/>
          <w:iCs/>
        </w:rPr>
        <w:t>Vivek Sharma</w:t>
      </w:r>
      <w:r w:rsidR="00D44D36">
        <w:rPr>
          <w:b/>
          <w:bCs/>
          <w:i/>
          <w:iCs/>
        </w:rPr>
        <w:t>]</w:t>
      </w:r>
      <w:r w:rsidRPr="00C8004E">
        <w:rPr>
          <w:i/>
          <w:iCs/>
        </w:rPr>
        <w:t xml:space="preserve">                                                </w:t>
      </w:r>
      <w:r w:rsidRPr="00C8004E">
        <w:t xml:space="preserve">August 2020–May 2024 </w:t>
      </w:r>
    </w:p>
    <w:p w14:paraId="328FFCD0" w14:textId="77777777" w:rsidR="005C50CF" w:rsidRPr="00C8004E" w:rsidRDefault="005C50CF" w:rsidP="00A91837">
      <w:pPr>
        <w:pStyle w:val="Default"/>
        <w:numPr>
          <w:ilvl w:val="0"/>
          <w:numId w:val="4"/>
        </w:numPr>
        <w:spacing w:after="240" w:line="276" w:lineRule="auto"/>
        <w:jc w:val="both"/>
      </w:pPr>
      <w:r w:rsidRPr="00C8004E">
        <w:t>Executed crop growth and hydrological models such as DSSAT, HYDRUS and SWAT as well as machine learning models through python programming to solve water quality issues in North-Florida.</w:t>
      </w:r>
    </w:p>
    <w:p w14:paraId="58E274ED" w14:textId="77777777" w:rsidR="005C50CF" w:rsidRPr="00C8004E" w:rsidRDefault="005C50CF" w:rsidP="00A91837">
      <w:pPr>
        <w:pStyle w:val="Default"/>
        <w:numPr>
          <w:ilvl w:val="0"/>
          <w:numId w:val="4"/>
        </w:numPr>
        <w:spacing w:after="240" w:line="276" w:lineRule="auto"/>
        <w:jc w:val="both"/>
      </w:pPr>
      <w:r w:rsidRPr="00C8004E">
        <w:t xml:space="preserve">Coordinated in installation of irrigation system, soil moisture sensor, lysimeter and performed lysimeter sampling, soil sampling, plant tissue sampling, soil moisture monitoring and plant canopy monitoring as part of precision water and nutrient management under the supervision of Dr. Vivek Sharma. </w:t>
      </w:r>
    </w:p>
    <w:p w14:paraId="02AC9F3D" w14:textId="77777777" w:rsidR="005C50CF" w:rsidRDefault="005C50CF" w:rsidP="00A91837">
      <w:pPr>
        <w:pStyle w:val="Default"/>
        <w:numPr>
          <w:ilvl w:val="0"/>
          <w:numId w:val="4"/>
        </w:numPr>
        <w:spacing w:after="240" w:line="276" w:lineRule="auto"/>
        <w:jc w:val="both"/>
      </w:pPr>
      <w:r w:rsidRPr="00C8004E">
        <w:t>Trained visiting scholars at the University of Florida and students from the Punjab Agricultural University in India on quantifying crop evapotranspiration using Landsat images.</w:t>
      </w:r>
    </w:p>
    <w:p w14:paraId="4A409BE6" w14:textId="37C5CC9D" w:rsidR="00D870F3" w:rsidRPr="00C8004E" w:rsidRDefault="00D870F3" w:rsidP="00A91837">
      <w:pPr>
        <w:pStyle w:val="Default"/>
        <w:spacing w:line="276" w:lineRule="auto"/>
        <w:jc w:val="both"/>
      </w:pPr>
      <w:r>
        <w:rPr>
          <w:b/>
          <w:bCs/>
          <w:i/>
          <w:iCs/>
        </w:rPr>
        <w:t xml:space="preserve">Teaching </w:t>
      </w:r>
      <w:r w:rsidRPr="00C8004E">
        <w:rPr>
          <w:b/>
          <w:bCs/>
          <w:i/>
          <w:iCs/>
        </w:rPr>
        <w:t>Assistant</w:t>
      </w:r>
      <w:r w:rsidRPr="00C8004E">
        <w:rPr>
          <w:i/>
          <w:iCs/>
        </w:rPr>
        <w:t xml:space="preserve">                                                                          </w:t>
      </w:r>
      <w:r w:rsidR="00D64CB0">
        <w:rPr>
          <w:i/>
          <w:iCs/>
        </w:rPr>
        <w:t xml:space="preserve"> </w:t>
      </w:r>
      <w:r w:rsidRPr="00C8004E">
        <w:rPr>
          <w:i/>
          <w:iCs/>
        </w:rPr>
        <w:t xml:space="preserve"> </w:t>
      </w:r>
      <w:r w:rsidRPr="00C8004E">
        <w:t>August 202</w:t>
      </w:r>
      <w:r w:rsidR="00D64CB0">
        <w:t>2</w:t>
      </w:r>
      <w:r w:rsidRPr="00C8004E">
        <w:t>–</w:t>
      </w:r>
      <w:r w:rsidR="00D64CB0">
        <w:t xml:space="preserve">December </w:t>
      </w:r>
      <w:r w:rsidRPr="00C8004E">
        <w:t>202</w:t>
      </w:r>
      <w:r w:rsidR="00D64CB0">
        <w:t>2</w:t>
      </w:r>
      <w:r w:rsidRPr="00C8004E">
        <w:t xml:space="preserve"> </w:t>
      </w:r>
    </w:p>
    <w:p w14:paraId="0B556529" w14:textId="7D192F38" w:rsidR="00CF7258" w:rsidRPr="009B67CA" w:rsidRDefault="00CF7258" w:rsidP="00A91837">
      <w:pPr>
        <w:pStyle w:val="BodyText"/>
        <w:numPr>
          <w:ilvl w:val="0"/>
          <w:numId w:val="31"/>
        </w:numPr>
        <w:spacing w:before="14"/>
        <w:jc w:val="both"/>
        <w:rPr>
          <w:sz w:val="24"/>
          <w:szCs w:val="24"/>
        </w:rPr>
      </w:pPr>
      <w:r w:rsidRPr="009B67CA">
        <w:rPr>
          <w:sz w:val="24"/>
          <w:szCs w:val="24"/>
        </w:rPr>
        <w:t>Course:</w:t>
      </w:r>
      <w:r w:rsidRPr="009B67CA">
        <w:rPr>
          <w:spacing w:val="-1"/>
          <w:sz w:val="24"/>
          <w:szCs w:val="24"/>
        </w:rPr>
        <w:t xml:space="preserve"> </w:t>
      </w:r>
      <w:r w:rsidRPr="009B67CA">
        <w:rPr>
          <w:sz w:val="24"/>
          <w:szCs w:val="24"/>
        </w:rPr>
        <w:t>ABE</w:t>
      </w:r>
      <w:r w:rsidRPr="009B67CA">
        <w:rPr>
          <w:spacing w:val="-4"/>
          <w:sz w:val="24"/>
          <w:szCs w:val="24"/>
        </w:rPr>
        <w:t xml:space="preserve"> </w:t>
      </w:r>
      <w:r w:rsidR="00BA37C8">
        <w:rPr>
          <w:sz w:val="24"/>
          <w:szCs w:val="24"/>
        </w:rPr>
        <w:t>3212</w:t>
      </w:r>
      <w:r w:rsidR="00DA1FAD">
        <w:rPr>
          <w:sz w:val="24"/>
          <w:szCs w:val="24"/>
        </w:rPr>
        <w:t>C</w:t>
      </w:r>
      <w:r w:rsidRPr="009B67CA">
        <w:rPr>
          <w:sz w:val="24"/>
          <w:szCs w:val="24"/>
        </w:rPr>
        <w:t>,</w:t>
      </w:r>
      <w:r w:rsidRPr="009B67CA">
        <w:rPr>
          <w:spacing w:val="-2"/>
          <w:sz w:val="24"/>
          <w:szCs w:val="24"/>
        </w:rPr>
        <w:t xml:space="preserve"> </w:t>
      </w:r>
      <w:r w:rsidR="00DA1FAD">
        <w:rPr>
          <w:spacing w:val="-2"/>
          <w:sz w:val="24"/>
          <w:szCs w:val="24"/>
        </w:rPr>
        <w:t xml:space="preserve">Irrigation and </w:t>
      </w:r>
      <w:r w:rsidRPr="009B67CA">
        <w:rPr>
          <w:sz w:val="24"/>
          <w:szCs w:val="24"/>
        </w:rPr>
        <w:t>Drainage</w:t>
      </w:r>
      <w:r w:rsidRPr="009B67CA">
        <w:rPr>
          <w:spacing w:val="-2"/>
          <w:sz w:val="24"/>
          <w:szCs w:val="24"/>
        </w:rPr>
        <w:t xml:space="preserve"> </w:t>
      </w:r>
      <w:r w:rsidRPr="009B67CA">
        <w:rPr>
          <w:sz w:val="24"/>
          <w:szCs w:val="24"/>
        </w:rPr>
        <w:t>Engineering</w:t>
      </w:r>
    </w:p>
    <w:p w14:paraId="11D24227" w14:textId="5B98C42C" w:rsidR="00D870F3" w:rsidRPr="009B67CA" w:rsidRDefault="00CF7258" w:rsidP="00A91837">
      <w:pPr>
        <w:pStyle w:val="ListParagraph"/>
        <w:numPr>
          <w:ilvl w:val="0"/>
          <w:numId w:val="31"/>
        </w:numPr>
        <w:jc w:val="both"/>
        <w:rPr>
          <w:rFonts w:ascii="Times New Roman" w:hAnsi="Times New Roman" w:cs="Times New Roman"/>
          <w:sz w:val="24"/>
          <w:szCs w:val="24"/>
        </w:rPr>
      </w:pPr>
      <w:r w:rsidRPr="009B67CA">
        <w:rPr>
          <w:rFonts w:ascii="Times New Roman" w:hAnsi="Times New Roman" w:cs="Times New Roman"/>
          <w:b/>
          <w:sz w:val="24"/>
          <w:szCs w:val="24"/>
        </w:rPr>
        <w:t>Responsibilities:</w:t>
      </w:r>
      <w:r w:rsidRPr="009B67CA">
        <w:rPr>
          <w:rFonts w:ascii="Times New Roman" w:hAnsi="Times New Roman" w:cs="Times New Roman"/>
          <w:b/>
          <w:spacing w:val="-2"/>
          <w:sz w:val="24"/>
          <w:szCs w:val="24"/>
        </w:rPr>
        <w:t xml:space="preserve"> </w:t>
      </w:r>
      <w:r w:rsidRPr="009B67CA">
        <w:rPr>
          <w:rFonts w:ascii="Times New Roman" w:hAnsi="Times New Roman" w:cs="Times New Roman"/>
          <w:sz w:val="24"/>
          <w:szCs w:val="24"/>
        </w:rPr>
        <w:t xml:space="preserve">In my role as a Teaching Assistant, I </w:t>
      </w:r>
      <w:r w:rsidR="00960E0B" w:rsidRPr="009B67CA">
        <w:rPr>
          <w:rFonts w:ascii="Times New Roman" w:hAnsi="Times New Roman" w:cs="Times New Roman"/>
          <w:sz w:val="24"/>
          <w:szCs w:val="24"/>
        </w:rPr>
        <w:t>taught 3 credits</w:t>
      </w:r>
      <w:r w:rsidR="00EF20E9">
        <w:rPr>
          <w:rFonts w:ascii="Times New Roman" w:hAnsi="Times New Roman" w:cs="Times New Roman"/>
          <w:sz w:val="24"/>
          <w:szCs w:val="24"/>
        </w:rPr>
        <w:t xml:space="preserve"> on Crop Evapotranspiration</w:t>
      </w:r>
      <w:r w:rsidR="00960E0B" w:rsidRPr="009B67CA">
        <w:rPr>
          <w:rFonts w:ascii="Times New Roman" w:hAnsi="Times New Roman" w:cs="Times New Roman"/>
          <w:sz w:val="24"/>
          <w:szCs w:val="24"/>
        </w:rPr>
        <w:t xml:space="preserve"> and provided </w:t>
      </w:r>
      <w:r w:rsidRPr="009B67CA">
        <w:rPr>
          <w:rFonts w:ascii="Times New Roman" w:hAnsi="Times New Roman" w:cs="Times New Roman"/>
          <w:sz w:val="24"/>
          <w:szCs w:val="24"/>
        </w:rPr>
        <w:t>technical support to ensure the seamless operation of classes.</w:t>
      </w:r>
    </w:p>
    <w:p w14:paraId="3365934B" w14:textId="197701E1" w:rsidR="005C50CF" w:rsidRPr="00C8004E" w:rsidRDefault="005C50CF" w:rsidP="00A91837">
      <w:pPr>
        <w:pStyle w:val="Default"/>
        <w:spacing w:line="276" w:lineRule="auto"/>
        <w:jc w:val="both"/>
      </w:pPr>
      <w:r w:rsidRPr="00C8004E">
        <w:rPr>
          <w:b/>
          <w:bCs/>
        </w:rPr>
        <w:t>University of Wyoming</w:t>
      </w:r>
      <w:r w:rsidRPr="00C8004E">
        <w:tab/>
      </w:r>
      <w:r w:rsidRPr="00C8004E">
        <w:tab/>
      </w:r>
      <w:r w:rsidRPr="00C8004E">
        <w:tab/>
      </w:r>
      <w:r w:rsidRPr="00C8004E">
        <w:tab/>
      </w:r>
      <w:r w:rsidRPr="00C8004E">
        <w:tab/>
      </w:r>
      <w:r w:rsidRPr="00C8004E">
        <w:tab/>
        <w:t xml:space="preserve">               </w:t>
      </w:r>
      <w:r w:rsidR="00994EA8" w:rsidRPr="00C8004E">
        <w:t xml:space="preserve">  </w:t>
      </w:r>
      <w:r w:rsidR="0004528D">
        <w:t xml:space="preserve"> </w:t>
      </w:r>
      <w:r w:rsidRPr="00C8004E">
        <w:t>Powell, Wyoming</w:t>
      </w:r>
    </w:p>
    <w:p w14:paraId="4ECBFC14" w14:textId="5BF81075" w:rsidR="005C50CF" w:rsidRPr="00C8004E" w:rsidRDefault="005C50CF" w:rsidP="00A91837">
      <w:pPr>
        <w:pStyle w:val="Default"/>
        <w:spacing w:line="276" w:lineRule="auto"/>
        <w:jc w:val="both"/>
      </w:pPr>
      <w:r w:rsidRPr="00C8004E">
        <w:rPr>
          <w:b/>
          <w:bCs/>
          <w:i/>
          <w:iCs/>
        </w:rPr>
        <w:t>Graduate Assistant</w:t>
      </w:r>
      <w:r w:rsidRPr="00C8004E">
        <w:rPr>
          <w:i/>
          <w:iCs/>
        </w:rPr>
        <w:t xml:space="preserve"> </w:t>
      </w:r>
      <w:r w:rsidR="00D44D36">
        <w:rPr>
          <w:b/>
          <w:bCs/>
          <w:i/>
          <w:iCs/>
        </w:rPr>
        <w:t>[PI: Dr. Vivek Sharma]</w:t>
      </w:r>
      <w:r w:rsidRPr="00C8004E">
        <w:rPr>
          <w:i/>
          <w:iCs/>
        </w:rPr>
        <w:t xml:space="preserve">  </w:t>
      </w:r>
      <w:r w:rsidRPr="00C8004E">
        <w:t>                                              July 2018–August 2020</w:t>
      </w:r>
    </w:p>
    <w:p w14:paraId="0B6DDB93" w14:textId="3D743293" w:rsidR="005C50CF" w:rsidRPr="00C8004E" w:rsidRDefault="005C50CF" w:rsidP="00A91837">
      <w:pPr>
        <w:pStyle w:val="Default"/>
        <w:numPr>
          <w:ilvl w:val="0"/>
          <w:numId w:val="5"/>
        </w:numPr>
        <w:spacing w:after="240" w:line="276" w:lineRule="auto"/>
        <w:jc w:val="both"/>
      </w:pPr>
      <w:r w:rsidRPr="00C8004E">
        <w:t>Executed remote sensing-based evapotranspiration models such as METRIC, SEBAL, SEBS, and S-SEBI through ERDAS Imagine and ArcGIS to quantify regional to field level crop evapotranspiration in Big Horn Basin, Wyoming.</w:t>
      </w:r>
    </w:p>
    <w:p w14:paraId="69B2ABC0" w14:textId="183FA122" w:rsidR="00FC1CD8" w:rsidRPr="00C8004E" w:rsidRDefault="005C50CF" w:rsidP="00A91837">
      <w:pPr>
        <w:pStyle w:val="Default"/>
        <w:numPr>
          <w:ilvl w:val="0"/>
          <w:numId w:val="5"/>
        </w:numPr>
        <w:spacing w:after="240" w:line="276" w:lineRule="auto"/>
        <w:jc w:val="both"/>
      </w:pPr>
      <w:r w:rsidRPr="00C8004E">
        <w:t xml:space="preserve">Coordinated in various extension programs, interacted with, and worked alongside growers, extension </w:t>
      </w:r>
      <w:r w:rsidR="00994EA8" w:rsidRPr="00C8004E">
        <w:t>specialists</w:t>
      </w:r>
      <w:r w:rsidRPr="00C8004E">
        <w:t xml:space="preserve">, and educators </w:t>
      </w:r>
      <w:r w:rsidR="009853F2" w:rsidRPr="00C8004E">
        <w:t>hosted</w:t>
      </w:r>
      <w:r w:rsidRPr="00C8004E">
        <w:t xml:space="preserve"> at Powell and Lingle, Wyoming. </w:t>
      </w:r>
    </w:p>
    <w:p w14:paraId="3C3D3398" w14:textId="52724B28" w:rsidR="0004528D" w:rsidRPr="00C8004E" w:rsidRDefault="00A91662" w:rsidP="00A91837">
      <w:pPr>
        <w:pStyle w:val="Default"/>
        <w:spacing w:line="276" w:lineRule="auto"/>
        <w:jc w:val="both"/>
      </w:pPr>
      <w:r>
        <w:rPr>
          <w:b/>
          <w:bCs/>
        </w:rPr>
        <w:t xml:space="preserve">Human </w:t>
      </w:r>
      <w:r w:rsidR="001D46FF">
        <w:rPr>
          <w:b/>
          <w:bCs/>
        </w:rPr>
        <w:t xml:space="preserve">Rights Association Center Nepal                                                                </w:t>
      </w:r>
      <w:r w:rsidR="001D46FF" w:rsidRPr="001D46FF">
        <w:t>Rolpa, Nepal</w:t>
      </w:r>
      <w:r w:rsidR="0004528D" w:rsidRPr="00C8004E">
        <w:tab/>
        <w:t xml:space="preserve">                 </w:t>
      </w:r>
      <w:r w:rsidR="0004528D">
        <w:t xml:space="preserve">                 </w:t>
      </w:r>
    </w:p>
    <w:p w14:paraId="12F11601" w14:textId="67C3F1E2" w:rsidR="0004528D" w:rsidRPr="00C8004E" w:rsidRDefault="00A91662" w:rsidP="00A91837">
      <w:pPr>
        <w:pStyle w:val="Default"/>
        <w:spacing w:line="276" w:lineRule="auto"/>
        <w:jc w:val="both"/>
      </w:pPr>
      <w:r>
        <w:rPr>
          <w:b/>
          <w:bCs/>
          <w:i/>
          <w:iCs/>
        </w:rPr>
        <w:t xml:space="preserve">Livelihood officer                                                                              </w:t>
      </w:r>
      <w:r>
        <w:t>August</w:t>
      </w:r>
      <w:r w:rsidR="0004528D" w:rsidRPr="00C8004E">
        <w:t xml:space="preserve"> 20</w:t>
      </w:r>
      <w:r>
        <w:t>17</w:t>
      </w:r>
      <w:r w:rsidR="0004528D" w:rsidRPr="00C8004E">
        <w:t>–</w:t>
      </w:r>
      <w:r>
        <w:t>December 2017</w:t>
      </w:r>
    </w:p>
    <w:p w14:paraId="56D25EFD" w14:textId="67EF2632" w:rsidR="0004528D" w:rsidRPr="007C5F55" w:rsidRDefault="007C5F55" w:rsidP="00A91837">
      <w:pPr>
        <w:pStyle w:val="Default"/>
        <w:numPr>
          <w:ilvl w:val="0"/>
          <w:numId w:val="5"/>
        </w:numPr>
        <w:spacing w:after="240" w:line="276" w:lineRule="auto"/>
        <w:jc w:val="both"/>
      </w:pPr>
      <w:r>
        <w:t>Coordinated</w:t>
      </w:r>
      <w:r w:rsidR="00890DB9">
        <w:t xml:space="preserve"> </w:t>
      </w:r>
      <w:r w:rsidR="003211C2">
        <w:t xml:space="preserve">equity access and poverty alleviation program </w:t>
      </w:r>
      <w:r>
        <w:t xml:space="preserve">implementation </w:t>
      </w:r>
      <w:r w:rsidR="003211C2">
        <w:t>in</w:t>
      </w:r>
      <w:r w:rsidR="00E73CEB">
        <w:t xml:space="preserve"> Rolpa district</w:t>
      </w:r>
      <w:r w:rsidR="003211C2">
        <w:t xml:space="preserve"> of Nepal</w:t>
      </w:r>
      <w:r w:rsidR="004A1FC8">
        <w:t xml:space="preserve"> to </w:t>
      </w:r>
      <w:r w:rsidR="00EB6448" w:rsidRPr="00EB6448">
        <w:t>ensur</w:t>
      </w:r>
      <w:r w:rsidR="00EB6448">
        <w:t xml:space="preserve">e </w:t>
      </w:r>
      <w:r w:rsidR="00EB6448" w:rsidRPr="00EB6448">
        <w:t>better socio-economic conditions and more equitable access to opportunitie</w:t>
      </w:r>
      <w:r w:rsidR="00EB6448">
        <w:t>s</w:t>
      </w:r>
      <w:r w:rsidR="0004528D" w:rsidRPr="00C8004E">
        <w:t xml:space="preserve">. </w:t>
      </w:r>
    </w:p>
    <w:p w14:paraId="1DD86254" w14:textId="1EF83A84" w:rsidR="00FC1CD8" w:rsidRDefault="00FC1CD8" w:rsidP="00FC1CD8">
      <w:pPr>
        <w:pStyle w:val="Default"/>
        <w:rPr>
          <w:b/>
          <w:bCs/>
          <w:color w:val="auto"/>
          <w:u w:val="single"/>
        </w:rPr>
      </w:pPr>
      <w:r w:rsidRPr="00C8004E">
        <w:rPr>
          <w:b/>
          <w:bCs/>
          <w:color w:val="auto"/>
          <w:u w:val="single"/>
        </w:rPr>
        <w:t>AWARDS AND RECOGNITION</w:t>
      </w:r>
      <w:r w:rsidRPr="0038290B">
        <w:rPr>
          <w:b/>
          <w:bCs/>
          <w:color w:val="auto"/>
          <w:u w:val="single"/>
        </w:rPr>
        <w:t xml:space="preserve">S </w:t>
      </w:r>
      <w:r w:rsidR="0038290B" w:rsidRPr="0038290B">
        <w:rPr>
          <w:b/>
          <w:bCs/>
          <w:color w:val="auto"/>
        </w:rPr>
        <w:t>[</w:t>
      </w:r>
      <w:r w:rsidR="00697ACB">
        <w:rPr>
          <w:b/>
          <w:bCs/>
          <w:color w:val="auto"/>
        </w:rPr>
        <w:t>2</w:t>
      </w:r>
      <w:r w:rsidR="00A44D5B">
        <w:rPr>
          <w:b/>
          <w:bCs/>
          <w:color w:val="auto"/>
        </w:rPr>
        <w:t>1</w:t>
      </w:r>
      <w:r w:rsidR="0038290B" w:rsidRPr="0038290B">
        <w:rPr>
          <w:b/>
          <w:bCs/>
          <w:color w:val="auto"/>
        </w:rPr>
        <w:t>]</w:t>
      </w:r>
    </w:p>
    <w:p w14:paraId="48B42630" w14:textId="77777777" w:rsidR="007467D4" w:rsidRDefault="007467D4" w:rsidP="00FC1CD8">
      <w:pPr>
        <w:pStyle w:val="Default"/>
        <w:rPr>
          <w:b/>
          <w:bCs/>
          <w:color w:val="auto"/>
          <w:u w:val="single"/>
        </w:rPr>
      </w:pPr>
    </w:p>
    <w:p w14:paraId="5C4A55E7" w14:textId="0F01CD80" w:rsidR="007467D4" w:rsidRDefault="007467D4" w:rsidP="00A91837">
      <w:pPr>
        <w:pStyle w:val="Default"/>
        <w:numPr>
          <w:ilvl w:val="0"/>
          <w:numId w:val="5"/>
        </w:numPr>
        <w:jc w:val="both"/>
        <w:rPr>
          <w:color w:val="auto"/>
        </w:rPr>
      </w:pPr>
      <w:r w:rsidRPr="00624158">
        <w:rPr>
          <w:color w:val="auto"/>
        </w:rPr>
        <w:t xml:space="preserve">Awarded </w:t>
      </w:r>
      <w:r w:rsidRPr="00624158">
        <w:rPr>
          <w:b/>
          <w:bCs/>
          <w:color w:val="auto"/>
        </w:rPr>
        <w:t xml:space="preserve">2024 </w:t>
      </w:r>
      <w:r w:rsidR="0003753E">
        <w:rPr>
          <w:b/>
          <w:bCs/>
          <w:color w:val="auto"/>
        </w:rPr>
        <w:t>Graduate Student Research Paper Award</w:t>
      </w:r>
      <w:r w:rsidRPr="00624158">
        <w:rPr>
          <w:color w:val="auto"/>
        </w:rPr>
        <w:t xml:space="preserve"> by the </w:t>
      </w:r>
      <w:r w:rsidR="00E17404" w:rsidRPr="00E17404">
        <w:rPr>
          <w:color w:val="auto"/>
        </w:rPr>
        <w:t>Association of Agricultural, Biological, and Food Engineers of Indian Origin (AABFEIO)</w:t>
      </w:r>
      <w:r w:rsidR="00624158" w:rsidRPr="00624158">
        <w:rPr>
          <w:color w:val="auto"/>
        </w:rPr>
        <w:t xml:space="preserve">. </w:t>
      </w:r>
      <w:r w:rsidR="00923F20">
        <w:rPr>
          <w:color w:val="auto"/>
        </w:rPr>
        <w:t xml:space="preserve">This award </w:t>
      </w:r>
      <w:r w:rsidR="0099666A">
        <w:rPr>
          <w:color w:val="auto"/>
        </w:rPr>
        <w:t>was</w:t>
      </w:r>
      <w:r w:rsidR="00923F20" w:rsidRPr="00923F20">
        <w:rPr>
          <w:color w:val="auto"/>
        </w:rPr>
        <w:t xml:space="preserve"> </w:t>
      </w:r>
      <w:r w:rsidR="00923F20" w:rsidRPr="00923F20">
        <w:rPr>
          <w:color w:val="auto"/>
        </w:rPr>
        <w:lastRenderedPageBreak/>
        <w:t>presented at the AABFEIO dinner meeting during the 2024 ASABE annual international meeting at Anaheim, California</w:t>
      </w:r>
      <w:r w:rsidR="00923F20">
        <w:rPr>
          <w:color w:val="auto"/>
        </w:rPr>
        <w:t>.</w:t>
      </w:r>
    </w:p>
    <w:p w14:paraId="79251A51" w14:textId="77777777" w:rsidR="00697ACB" w:rsidRDefault="00697ACB" w:rsidP="00697ACB">
      <w:pPr>
        <w:pStyle w:val="Default"/>
        <w:ind w:left="360"/>
        <w:jc w:val="both"/>
        <w:rPr>
          <w:color w:val="auto"/>
        </w:rPr>
      </w:pPr>
    </w:p>
    <w:p w14:paraId="5B468B73" w14:textId="0DD2F270" w:rsidR="00697ACB" w:rsidRPr="00697ACB" w:rsidRDefault="00697ACB" w:rsidP="00697ACB">
      <w:pPr>
        <w:pStyle w:val="Default"/>
        <w:numPr>
          <w:ilvl w:val="0"/>
          <w:numId w:val="5"/>
        </w:numPr>
        <w:jc w:val="both"/>
        <w:rPr>
          <w:color w:val="auto"/>
        </w:rPr>
      </w:pPr>
      <w:r w:rsidRPr="00624158">
        <w:rPr>
          <w:color w:val="auto"/>
        </w:rPr>
        <w:t xml:space="preserve">Awarded </w:t>
      </w:r>
      <w:r w:rsidRPr="00624158">
        <w:rPr>
          <w:b/>
          <w:bCs/>
          <w:color w:val="auto"/>
        </w:rPr>
        <w:t xml:space="preserve">2024 </w:t>
      </w:r>
      <w:r>
        <w:rPr>
          <w:b/>
          <w:bCs/>
          <w:color w:val="auto"/>
        </w:rPr>
        <w:t xml:space="preserve">Honorable Mention </w:t>
      </w:r>
      <w:r w:rsidRPr="00624158">
        <w:rPr>
          <w:b/>
          <w:bCs/>
          <w:color w:val="auto"/>
        </w:rPr>
        <w:t>Emerging Scholar Award</w:t>
      </w:r>
      <w:r w:rsidRPr="00624158">
        <w:rPr>
          <w:color w:val="auto"/>
        </w:rPr>
        <w:t xml:space="preserve"> by the Association for Academic Women</w:t>
      </w:r>
      <w:r>
        <w:rPr>
          <w:color w:val="auto"/>
        </w:rPr>
        <w:t xml:space="preserve"> </w:t>
      </w:r>
      <w:r w:rsidRPr="00624158">
        <w:rPr>
          <w:color w:val="auto"/>
        </w:rPr>
        <w:t>(AAW)</w:t>
      </w:r>
      <w:r>
        <w:rPr>
          <w:color w:val="auto"/>
        </w:rPr>
        <w:t xml:space="preserve"> at the University of Florida</w:t>
      </w:r>
      <w:r w:rsidRPr="00624158">
        <w:rPr>
          <w:color w:val="auto"/>
        </w:rPr>
        <w:t xml:space="preserve">. </w:t>
      </w:r>
      <w:r>
        <w:rPr>
          <w:color w:val="auto"/>
        </w:rPr>
        <w:t>This is a university level award for Ph.D. candidates possible through nominations from respective colleges and highlights the</w:t>
      </w:r>
      <w:r w:rsidRPr="00704D23">
        <w:rPr>
          <w:color w:val="auto"/>
        </w:rPr>
        <w:t xml:space="preserve"> ability to articulate the importance and transformative potential of </w:t>
      </w:r>
      <w:r>
        <w:rPr>
          <w:color w:val="auto"/>
        </w:rPr>
        <w:t xml:space="preserve">the </w:t>
      </w:r>
      <w:r w:rsidRPr="00704D23">
        <w:rPr>
          <w:color w:val="auto"/>
        </w:rPr>
        <w:t>dissertation work.</w:t>
      </w:r>
    </w:p>
    <w:p w14:paraId="548A776D" w14:textId="694ECB31" w:rsidR="00B0311E" w:rsidRDefault="00B0311E" w:rsidP="00A40F10">
      <w:pPr>
        <w:pStyle w:val="ListParagraph"/>
        <w:numPr>
          <w:ilvl w:val="0"/>
          <w:numId w:val="5"/>
        </w:numPr>
        <w:spacing w:before="240"/>
        <w:jc w:val="both"/>
        <w:rPr>
          <w:rFonts w:ascii="Times New Roman" w:hAnsi="Times New Roman" w:cs="Times New Roman"/>
          <w:sz w:val="24"/>
          <w:szCs w:val="24"/>
        </w:rPr>
      </w:pPr>
      <w:r w:rsidRPr="00B0311E">
        <w:rPr>
          <w:rFonts w:ascii="Times New Roman" w:hAnsi="Times New Roman" w:cs="Times New Roman"/>
          <w:sz w:val="24"/>
          <w:szCs w:val="24"/>
        </w:rPr>
        <w:t xml:space="preserve">Awarded </w:t>
      </w:r>
      <w:r w:rsidRPr="00E43F09">
        <w:rPr>
          <w:rFonts w:ascii="Times New Roman" w:hAnsi="Times New Roman" w:cs="Times New Roman"/>
          <w:b/>
          <w:bCs/>
          <w:sz w:val="24"/>
          <w:szCs w:val="24"/>
        </w:rPr>
        <w:t xml:space="preserve">Second Place in the 2024 College and University Students’ Essay Writing Contest </w:t>
      </w:r>
      <w:r w:rsidRPr="00B0311E">
        <w:rPr>
          <w:rFonts w:ascii="Times New Roman" w:hAnsi="Times New Roman" w:cs="Times New Roman"/>
          <w:sz w:val="24"/>
          <w:szCs w:val="24"/>
        </w:rPr>
        <w:t>by the Nepalese Association of Agricultural Professionals of Americas (NAPA) during the 4th Biennial International Scientific Conference in Baltimore, Maryland, USA. This award recognizes excellence in writing on the topic of "Climate-Smart and Innovative Agriculture for Sustainable and Resilient Agri-Food Systems"</w:t>
      </w:r>
      <w:r>
        <w:rPr>
          <w:rFonts w:ascii="Times New Roman" w:hAnsi="Times New Roman" w:cs="Times New Roman"/>
          <w:sz w:val="24"/>
          <w:szCs w:val="24"/>
        </w:rPr>
        <w:t>.</w:t>
      </w:r>
    </w:p>
    <w:p w14:paraId="34011C78" w14:textId="77777777" w:rsidR="00A44D5B" w:rsidRPr="00C8004E" w:rsidRDefault="00A44D5B" w:rsidP="00A44D5B">
      <w:pPr>
        <w:pStyle w:val="Default"/>
        <w:numPr>
          <w:ilvl w:val="0"/>
          <w:numId w:val="5"/>
        </w:numPr>
        <w:spacing w:before="240"/>
        <w:jc w:val="both"/>
        <w:rPr>
          <w:color w:val="auto"/>
        </w:rPr>
      </w:pPr>
      <w:r w:rsidRPr="00C8004E">
        <w:rPr>
          <w:color w:val="auto"/>
        </w:rPr>
        <w:t>Awarded University of Florida</w:t>
      </w:r>
      <w:r w:rsidRPr="00C8004E">
        <w:rPr>
          <w:b/>
          <w:bCs/>
          <w:color w:val="auto"/>
        </w:rPr>
        <w:t xml:space="preserve"> Graduate Student Council travel grant </w:t>
      </w:r>
      <w:r w:rsidRPr="00C8004E">
        <w:rPr>
          <w:color w:val="auto"/>
        </w:rPr>
        <w:t>to present the research findings at the 202</w:t>
      </w:r>
      <w:r>
        <w:rPr>
          <w:color w:val="auto"/>
        </w:rPr>
        <w:t>4</w:t>
      </w:r>
      <w:r w:rsidRPr="00C8004E">
        <w:rPr>
          <w:color w:val="auto"/>
        </w:rPr>
        <w:t xml:space="preserve"> </w:t>
      </w:r>
      <w:r w:rsidRPr="00C8004E">
        <w:t xml:space="preserve">American Society of Agricultural and Biological engineers (ASABE) Annual International Meeting held at </w:t>
      </w:r>
      <w:r>
        <w:t>Anaheim</w:t>
      </w:r>
      <w:r w:rsidRPr="00C8004E">
        <w:t xml:space="preserve">, </w:t>
      </w:r>
      <w:r>
        <w:t>California</w:t>
      </w:r>
      <w:r w:rsidRPr="00C8004E">
        <w:t>.</w:t>
      </w:r>
    </w:p>
    <w:p w14:paraId="5DAD47E2" w14:textId="7F1C3515" w:rsidR="00511799" w:rsidRPr="00C8004E" w:rsidRDefault="00511799" w:rsidP="00A91837">
      <w:pPr>
        <w:pStyle w:val="Default"/>
        <w:numPr>
          <w:ilvl w:val="0"/>
          <w:numId w:val="6"/>
        </w:numPr>
        <w:spacing w:before="240"/>
        <w:jc w:val="both"/>
        <w:rPr>
          <w:color w:val="auto"/>
        </w:rPr>
      </w:pPr>
      <w:r w:rsidRPr="00C8004E">
        <w:rPr>
          <w:color w:val="auto"/>
        </w:rPr>
        <w:t xml:space="preserve">Awarded </w:t>
      </w:r>
      <w:r w:rsidRPr="00C8004E">
        <w:rPr>
          <w:b/>
          <w:bCs/>
          <w:color w:val="auto"/>
        </w:rPr>
        <w:t xml:space="preserve">2023 Florida Stormwater Association </w:t>
      </w:r>
      <w:r w:rsidR="007D01EA" w:rsidRPr="00C8004E">
        <w:rPr>
          <w:b/>
          <w:bCs/>
          <w:color w:val="auto"/>
        </w:rPr>
        <w:t>Educational Foundation (FSAEF) Scholar</w:t>
      </w:r>
      <w:r w:rsidR="00581F6D">
        <w:rPr>
          <w:b/>
          <w:bCs/>
          <w:color w:val="auto"/>
        </w:rPr>
        <w:t>s</w:t>
      </w:r>
      <w:r w:rsidR="007D01EA" w:rsidRPr="00C8004E">
        <w:rPr>
          <w:b/>
          <w:bCs/>
          <w:color w:val="auto"/>
        </w:rPr>
        <w:t>hip</w:t>
      </w:r>
      <w:r w:rsidRPr="00C8004E">
        <w:rPr>
          <w:b/>
          <w:bCs/>
          <w:color w:val="auto"/>
        </w:rPr>
        <w:t xml:space="preserve"> </w:t>
      </w:r>
      <w:r w:rsidRPr="00C8004E">
        <w:rPr>
          <w:color w:val="auto"/>
        </w:rPr>
        <w:t xml:space="preserve">by the Florida </w:t>
      </w:r>
      <w:r w:rsidR="00C71748" w:rsidRPr="00C8004E">
        <w:rPr>
          <w:color w:val="auto"/>
        </w:rPr>
        <w:t>Stormwater</w:t>
      </w:r>
      <w:r w:rsidRPr="00C8004E">
        <w:rPr>
          <w:color w:val="auto"/>
        </w:rPr>
        <w:t xml:space="preserve"> Association (</w:t>
      </w:r>
      <w:r w:rsidR="00C71748" w:rsidRPr="00C8004E">
        <w:rPr>
          <w:color w:val="auto"/>
        </w:rPr>
        <w:t>FSA)</w:t>
      </w:r>
      <w:r w:rsidR="00301E35">
        <w:rPr>
          <w:color w:val="auto"/>
        </w:rPr>
        <w:t>.</w:t>
      </w:r>
      <w:r w:rsidR="00E768D5">
        <w:rPr>
          <w:color w:val="auto"/>
        </w:rPr>
        <w:t xml:space="preserve"> This is a state level award </w:t>
      </w:r>
      <w:r w:rsidR="004F79A4">
        <w:rPr>
          <w:color w:val="auto"/>
        </w:rPr>
        <w:t xml:space="preserve">and recognizes </w:t>
      </w:r>
      <w:r w:rsidR="0036231E">
        <w:rPr>
          <w:color w:val="auto"/>
        </w:rPr>
        <w:t>the e</w:t>
      </w:r>
      <w:r w:rsidR="0036231E" w:rsidRPr="0036231E">
        <w:rPr>
          <w:color w:val="auto"/>
        </w:rPr>
        <w:t>ducational interest in stormwater</w:t>
      </w:r>
      <w:r w:rsidR="0036231E">
        <w:rPr>
          <w:color w:val="auto"/>
        </w:rPr>
        <w:t xml:space="preserve"> quality and management.</w:t>
      </w:r>
    </w:p>
    <w:p w14:paraId="1140E305" w14:textId="66FE6E1F" w:rsidR="00FC1CD8" w:rsidRPr="00C8004E" w:rsidRDefault="00FC1CD8" w:rsidP="00A91837">
      <w:pPr>
        <w:pStyle w:val="Default"/>
        <w:numPr>
          <w:ilvl w:val="0"/>
          <w:numId w:val="6"/>
        </w:numPr>
        <w:spacing w:before="240"/>
        <w:jc w:val="both"/>
        <w:rPr>
          <w:color w:val="auto"/>
        </w:rPr>
      </w:pPr>
      <w:r w:rsidRPr="00C8004E">
        <w:rPr>
          <w:color w:val="auto"/>
        </w:rPr>
        <w:t xml:space="preserve">Awarded </w:t>
      </w:r>
      <w:r w:rsidRPr="00C8004E">
        <w:rPr>
          <w:b/>
          <w:bCs/>
          <w:color w:val="auto"/>
        </w:rPr>
        <w:t xml:space="preserve">2023 Sanford N. Young Scholarship </w:t>
      </w:r>
      <w:r w:rsidRPr="00C8004E">
        <w:rPr>
          <w:color w:val="auto"/>
        </w:rPr>
        <w:t xml:space="preserve">by the </w:t>
      </w:r>
      <w:bookmarkStart w:id="0" w:name="_Hlk142478422"/>
      <w:r w:rsidRPr="00C8004E">
        <w:rPr>
          <w:color w:val="auto"/>
        </w:rPr>
        <w:t>Florida Section American Water Resources Association (AWRA Florida)</w:t>
      </w:r>
      <w:r w:rsidR="00301E35">
        <w:rPr>
          <w:color w:val="auto"/>
        </w:rPr>
        <w:t>.</w:t>
      </w:r>
      <w:r w:rsidR="00F90790">
        <w:rPr>
          <w:color w:val="auto"/>
        </w:rPr>
        <w:t xml:space="preserve"> This is a state level award and recognizes </w:t>
      </w:r>
      <w:r w:rsidR="002460B4">
        <w:rPr>
          <w:color w:val="auto"/>
        </w:rPr>
        <w:t>individuals</w:t>
      </w:r>
      <w:r w:rsidR="001E498A">
        <w:rPr>
          <w:color w:val="auto"/>
        </w:rPr>
        <w:t xml:space="preserve"> </w:t>
      </w:r>
      <w:r w:rsidR="002460B4" w:rsidRPr="002460B4">
        <w:rPr>
          <w:color w:val="auto"/>
        </w:rPr>
        <w:t xml:space="preserve">for work in </w:t>
      </w:r>
      <w:r w:rsidR="002460B4">
        <w:rPr>
          <w:color w:val="auto"/>
        </w:rPr>
        <w:t>the</w:t>
      </w:r>
      <w:r w:rsidR="002460B4" w:rsidRPr="002460B4">
        <w:rPr>
          <w:color w:val="auto"/>
        </w:rPr>
        <w:t xml:space="preserve"> area of water resources science, technology, or management.</w:t>
      </w:r>
    </w:p>
    <w:bookmarkEnd w:id="0"/>
    <w:p w14:paraId="1609189F" w14:textId="0CA37E20" w:rsidR="004156AE" w:rsidRPr="009729C6" w:rsidRDefault="004156AE" w:rsidP="00A91837">
      <w:pPr>
        <w:pStyle w:val="Default"/>
        <w:numPr>
          <w:ilvl w:val="0"/>
          <w:numId w:val="6"/>
        </w:numPr>
        <w:spacing w:before="240"/>
        <w:jc w:val="both"/>
        <w:rPr>
          <w:rStyle w:val="Hyperlink"/>
          <w:color w:val="auto"/>
          <w:u w:val="none"/>
        </w:rPr>
      </w:pPr>
      <w:r w:rsidRPr="009729C6">
        <w:rPr>
          <w:color w:val="auto"/>
        </w:rPr>
        <w:t xml:space="preserve">Awarded </w:t>
      </w:r>
      <w:r w:rsidRPr="009729C6">
        <w:rPr>
          <w:b/>
          <w:bCs/>
          <w:color w:val="auto"/>
        </w:rPr>
        <w:t xml:space="preserve">2023 </w:t>
      </w:r>
      <w:r w:rsidR="00C90E6A" w:rsidRPr="009729C6">
        <w:rPr>
          <w:b/>
          <w:bCs/>
          <w:color w:val="auto"/>
        </w:rPr>
        <w:t>Educational Aids</w:t>
      </w:r>
      <w:r w:rsidRPr="009729C6">
        <w:rPr>
          <w:b/>
          <w:bCs/>
          <w:color w:val="auto"/>
        </w:rPr>
        <w:t xml:space="preserve"> Blue Ribbon award </w:t>
      </w:r>
      <w:r w:rsidR="003214E6" w:rsidRPr="009729C6">
        <w:rPr>
          <w:color w:val="auto"/>
        </w:rPr>
        <w:t>by American Society of Agricultural and Biological Engineer</w:t>
      </w:r>
      <w:r w:rsidR="00BB40E7">
        <w:rPr>
          <w:color w:val="auto"/>
        </w:rPr>
        <w:t>s</w:t>
      </w:r>
      <w:r w:rsidR="003214E6" w:rsidRPr="009729C6">
        <w:rPr>
          <w:color w:val="auto"/>
        </w:rPr>
        <w:t xml:space="preserve"> (ASABE) for the paper </w:t>
      </w:r>
      <w:r w:rsidR="00DF63AE" w:rsidRPr="009729C6">
        <w:rPr>
          <w:color w:val="auto"/>
        </w:rPr>
        <w:t>“</w:t>
      </w:r>
      <w:r w:rsidR="00DF63AE" w:rsidRPr="00B6606F">
        <w:rPr>
          <w:i/>
          <w:iCs/>
          <w:color w:val="auto"/>
        </w:rPr>
        <w:t xml:space="preserve">Acharya, B., Sharma, V. </w:t>
      </w:r>
      <w:r w:rsidR="00B6606F">
        <w:rPr>
          <w:i/>
          <w:iCs/>
          <w:color w:val="auto"/>
        </w:rPr>
        <w:t>(</w:t>
      </w:r>
      <w:r w:rsidR="00DF63AE" w:rsidRPr="00B6606F">
        <w:rPr>
          <w:i/>
          <w:iCs/>
          <w:color w:val="auto"/>
        </w:rPr>
        <w:t>2022</w:t>
      </w:r>
      <w:r w:rsidR="00B6606F">
        <w:rPr>
          <w:i/>
          <w:iCs/>
          <w:color w:val="auto"/>
        </w:rPr>
        <w:t>)</w:t>
      </w:r>
      <w:r w:rsidR="00BE2ED1" w:rsidRPr="00B6606F">
        <w:rPr>
          <w:i/>
          <w:iCs/>
          <w:color w:val="auto"/>
        </w:rPr>
        <w:t>.</w:t>
      </w:r>
      <w:r w:rsidR="00BE2ED1" w:rsidRPr="009729C6">
        <w:rPr>
          <w:color w:val="auto"/>
        </w:rPr>
        <w:t xml:space="preserve"> </w:t>
      </w:r>
      <w:r w:rsidRPr="009729C6">
        <w:rPr>
          <w:i/>
          <w:iCs/>
          <w:color w:val="auto"/>
        </w:rPr>
        <w:t>Methods to Quantify In-Field Nutrient Leaching</w:t>
      </w:r>
      <w:r w:rsidR="00BE2ED1" w:rsidRPr="009729C6">
        <w:rPr>
          <w:i/>
          <w:iCs/>
          <w:color w:val="auto"/>
        </w:rPr>
        <w:t>”</w:t>
      </w:r>
      <w:r w:rsidRPr="009729C6">
        <w:rPr>
          <w:i/>
          <w:iCs/>
          <w:color w:val="auto"/>
        </w:rPr>
        <w:t xml:space="preserve">. </w:t>
      </w:r>
      <w:hyperlink r:id="rId11" w:history="1">
        <w:r w:rsidRPr="009729C6">
          <w:rPr>
            <w:rStyle w:val="Hyperlink"/>
          </w:rPr>
          <w:t>https://doi.org/10.32473/edis-ae581-2022</w:t>
        </w:r>
      </w:hyperlink>
      <w:r w:rsidR="009729C6" w:rsidRPr="009729C6">
        <w:rPr>
          <w:color w:val="000000" w:themeColor="text1"/>
        </w:rPr>
        <w:t xml:space="preserve"> ASABE Annual International Meeting </w:t>
      </w:r>
      <w:r w:rsidR="00052382">
        <w:rPr>
          <w:color w:val="000000" w:themeColor="text1"/>
        </w:rPr>
        <w:t>Omaha</w:t>
      </w:r>
      <w:r w:rsidR="009729C6" w:rsidRPr="009729C6">
        <w:rPr>
          <w:color w:val="000000" w:themeColor="text1"/>
        </w:rPr>
        <w:t xml:space="preserve">, </w:t>
      </w:r>
      <w:r w:rsidR="00052382">
        <w:rPr>
          <w:color w:val="000000" w:themeColor="text1"/>
        </w:rPr>
        <w:t>Nebraska</w:t>
      </w:r>
      <w:r w:rsidR="009729C6" w:rsidRPr="009729C6">
        <w:rPr>
          <w:color w:val="000000" w:themeColor="text1"/>
        </w:rPr>
        <w:t>.</w:t>
      </w:r>
    </w:p>
    <w:p w14:paraId="454195B3" w14:textId="29BAD651" w:rsidR="00397D50" w:rsidRDefault="00397D50" w:rsidP="00A91837">
      <w:pPr>
        <w:pStyle w:val="Default"/>
        <w:numPr>
          <w:ilvl w:val="0"/>
          <w:numId w:val="6"/>
        </w:numPr>
        <w:spacing w:before="240"/>
        <w:jc w:val="both"/>
        <w:rPr>
          <w:color w:val="auto"/>
        </w:rPr>
      </w:pPr>
      <w:r w:rsidRPr="00C8004E">
        <w:rPr>
          <w:color w:val="auto"/>
        </w:rPr>
        <w:t xml:space="preserve">Awarded </w:t>
      </w:r>
      <w:r w:rsidRPr="00C8004E">
        <w:rPr>
          <w:b/>
          <w:bCs/>
          <w:color w:val="auto"/>
        </w:rPr>
        <w:t>top-up fellowship</w:t>
      </w:r>
      <w:r w:rsidRPr="00C8004E">
        <w:rPr>
          <w:color w:val="auto"/>
        </w:rPr>
        <w:t xml:space="preserve"> for academic year 2023-2024 by the University of Florida Agricultural and Biological Engineering Department.</w:t>
      </w:r>
    </w:p>
    <w:p w14:paraId="2CA1286E" w14:textId="200519AB" w:rsidR="00616D60" w:rsidRPr="00616D60" w:rsidRDefault="00616D60" w:rsidP="00A91837">
      <w:pPr>
        <w:pStyle w:val="Default"/>
        <w:numPr>
          <w:ilvl w:val="0"/>
          <w:numId w:val="6"/>
        </w:numPr>
        <w:spacing w:before="240"/>
        <w:jc w:val="both"/>
        <w:rPr>
          <w:color w:val="auto"/>
        </w:rPr>
      </w:pPr>
      <w:r w:rsidRPr="00C8004E">
        <w:rPr>
          <w:color w:val="auto"/>
        </w:rPr>
        <w:t xml:space="preserve">Awarded </w:t>
      </w:r>
      <w:r w:rsidR="0025713A">
        <w:rPr>
          <w:b/>
          <w:bCs/>
          <w:color w:val="auto"/>
        </w:rPr>
        <w:t xml:space="preserve">student </w:t>
      </w:r>
      <w:r w:rsidRPr="00C8004E">
        <w:rPr>
          <w:b/>
          <w:bCs/>
          <w:color w:val="auto"/>
        </w:rPr>
        <w:t xml:space="preserve">registration </w:t>
      </w:r>
      <w:r>
        <w:rPr>
          <w:b/>
          <w:bCs/>
          <w:color w:val="auto"/>
        </w:rPr>
        <w:t>scholarship</w:t>
      </w:r>
      <w:r w:rsidRPr="00C8004E">
        <w:rPr>
          <w:color w:val="auto"/>
        </w:rPr>
        <w:t xml:space="preserve"> by the </w:t>
      </w:r>
      <w:r>
        <w:rPr>
          <w:color w:val="auto"/>
        </w:rPr>
        <w:t>Center for Land Use Efficiency</w:t>
      </w:r>
      <w:r w:rsidRPr="00C8004E">
        <w:rPr>
          <w:color w:val="auto"/>
        </w:rPr>
        <w:t xml:space="preserve"> </w:t>
      </w:r>
      <w:r>
        <w:rPr>
          <w:color w:val="auto"/>
        </w:rPr>
        <w:t>(CLUE</w:t>
      </w:r>
      <w:r w:rsidRPr="00C8004E">
        <w:rPr>
          <w:color w:val="auto"/>
        </w:rPr>
        <w:t>) to attend 202</w:t>
      </w:r>
      <w:r>
        <w:rPr>
          <w:color w:val="auto"/>
        </w:rPr>
        <w:t xml:space="preserve">4 University of Florida Water Institute Symposium </w:t>
      </w:r>
      <w:r w:rsidRPr="00C8004E">
        <w:rPr>
          <w:color w:val="auto"/>
        </w:rPr>
        <w:t xml:space="preserve">held in </w:t>
      </w:r>
      <w:r>
        <w:rPr>
          <w:color w:val="auto"/>
        </w:rPr>
        <w:t>Gainesville</w:t>
      </w:r>
      <w:r w:rsidRPr="00C8004E">
        <w:rPr>
          <w:color w:val="auto"/>
        </w:rPr>
        <w:t>, FL.</w:t>
      </w:r>
    </w:p>
    <w:p w14:paraId="45A45A32" w14:textId="5F3EB736" w:rsidR="005D1F9E" w:rsidRPr="005D1F9E" w:rsidRDefault="005D1F9E" w:rsidP="00A91837">
      <w:pPr>
        <w:pStyle w:val="Default"/>
        <w:numPr>
          <w:ilvl w:val="0"/>
          <w:numId w:val="6"/>
        </w:numPr>
        <w:spacing w:before="240"/>
        <w:jc w:val="both"/>
        <w:rPr>
          <w:color w:val="auto"/>
        </w:rPr>
      </w:pPr>
      <w:r w:rsidRPr="00C8004E">
        <w:rPr>
          <w:color w:val="auto"/>
        </w:rPr>
        <w:t xml:space="preserve">Awarded </w:t>
      </w:r>
      <w:r w:rsidRPr="00C8004E">
        <w:rPr>
          <w:b/>
          <w:bCs/>
          <w:color w:val="auto"/>
        </w:rPr>
        <w:t>complimentary conference registration and hotel cost</w:t>
      </w:r>
      <w:r w:rsidRPr="00C8004E">
        <w:rPr>
          <w:color w:val="auto"/>
        </w:rPr>
        <w:t xml:space="preserve"> by the Florida </w:t>
      </w:r>
      <w:r>
        <w:rPr>
          <w:color w:val="auto"/>
        </w:rPr>
        <w:t>Stormwater</w:t>
      </w:r>
      <w:r w:rsidRPr="00C8004E">
        <w:rPr>
          <w:color w:val="auto"/>
        </w:rPr>
        <w:t xml:space="preserve"> Association (</w:t>
      </w:r>
      <w:r>
        <w:rPr>
          <w:color w:val="auto"/>
        </w:rPr>
        <w:t>FSA</w:t>
      </w:r>
      <w:r w:rsidRPr="00C8004E">
        <w:rPr>
          <w:color w:val="auto"/>
        </w:rPr>
        <w:t xml:space="preserve">) to attend 2023 </w:t>
      </w:r>
      <w:r>
        <w:rPr>
          <w:color w:val="auto"/>
        </w:rPr>
        <w:t>FSA</w:t>
      </w:r>
      <w:r w:rsidRPr="00C8004E">
        <w:rPr>
          <w:color w:val="auto"/>
        </w:rPr>
        <w:t xml:space="preserve"> </w:t>
      </w:r>
      <w:r>
        <w:rPr>
          <w:color w:val="auto"/>
        </w:rPr>
        <w:t>W</w:t>
      </w:r>
      <w:r w:rsidR="00AC2ABE">
        <w:rPr>
          <w:color w:val="auto"/>
        </w:rPr>
        <w:t>inter Conference</w:t>
      </w:r>
      <w:r w:rsidRPr="00C8004E">
        <w:rPr>
          <w:color w:val="auto"/>
        </w:rPr>
        <w:t xml:space="preserve"> held in </w:t>
      </w:r>
      <w:r w:rsidR="00AC2ABE">
        <w:rPr>
          <w:color w:val="auto"/>
        </w:rPr>
        <w:t>Orlando</w:t>
      </w:r>
      <w:r w:rsidRPr="00C8004E">
        <w:rPr>
          <w:color w:val="auto"/>
        </w:rPr>
        <w:t>, FL.</w:t>
      </w:r>
    </w:p>
    <w:p w14:paraId="279E5DAE" w14:textId="4000E60D" w:rsidR="00C84E4D" w:rsidRPr="00C8004E" w:rsidRDefault="00C84E4D" w:rsidP="00A91837">
      <w:pPr>
        <w:pStyle w:val="Default"/>
        <w:numPr>
          <w:ilvl w:val="0"/>
          <w:numId w:val="6"/>
        </w:numPr>
        <w:spacing w:before="240"/>
        <w:jc w:val="both"/>
        <w:rPr>
          <w:color w:val="auto"/>
        </w:rPr>
      </w:pPr>
      <w:r w:rsidRPr="00C8004E">
        <w:rPr>
          <w:color w:val="auto"/>
        </w:rPr>
        <w:t xml:space="preserve">Awarded </w:t>
      </w:r>
      <w:r w:rsidRPr="00C8004E">
        <w:rPr>
          <w:b/>
          <w:bCs/>
          <w:color w:val="auto"/>
        </w:rPr>
        <w:t>complimentary conference registration and hotel cost</w:t>
      </w:r>
      <w:r w:rsidRPr="00C8004E">
        <w:rPr>
          <w:color w:val="auto"/>
        </w:rPr>
        <w:t xml:space="preserve"> by the Florida Section American Water Resources Association (AWRA Florida) to</w:t>
      </w:r>
      <w:r w:rsidR="000E2F4E" w:rsidRPr="00C8004E">
        <w:rPr>
          <w:color w:val="auto"/>
        </w:rPr>
        <w:t xml:space="preserve"> attend 2023</w:t>
      </w:r>
      <w:r w:rsidRPr="00C8004E">
        <w:rPr>
          <w:color w:val="auto"/>
        </w:rPr>
        <w:t xml:space="preserve"> </w:t>
      </w:r>
      <w:r w:rsidR="000E2F4E" w:rsidRPr="00C8004E">
        <w:rPr>
          <w:color w:val="auto"/>
        </w:rPr>
        <w:t xml:space="preserve">AWRA </w:t>
      </w:r>
      <w:r w:rsidR="00C53D4A" w:rsidRPr="00C8004E">
        <w:rPr>
          <w:color w:val="auto"/>
        </w:rPr>
        <w:t>Florida</w:t>
      </w:r>
      <w:r w:rsidRPr="00C8004E">
        <w:rPr>
          <w:color w:val="auto"/>
        </w:rPr>
        <w:t xml:space="preserve"> annual </w:t>
      </w:r>
      <w:r w:rsidR="000E2F4E" w:rsidRPr="00C8004E">
        <w:rPr>
          <w:color w:val="auto"/>
        </w:rPr>
        <w:t>meeting</w:t>
      </w:r>
      <w:r w:rsidRPr="00C8004E">
        <w:rPr>
          <w:color w:val="auto"/>
        </w:rPr>
        <w:t xml:space="preserve"> held in </w:t>
      </w:r>
      <w:r w:rsidR="000E2F4E" w:rsidRPr="00C8004E">
        <w:rPr>
          <w:color w:val="auto"/>
        </w:rPr>
        <w:t>Key West</w:t>
      </w:r>
      <w:r w:rsidRPr="00C8004E">
        <w:rPr>
          <w:color w:val="auto"/>
        </w:rPr>
        <w:t>, FL.</w:t>
      </w:r>
    </w:p>
    <w:p w14:paraId="0151FAA1" w14:textId="7D8652EA" w:rsidR="00FC1CD8" w:rsidRPr="00C8004E" w:rsidRDefault="00FC1CD8" w:rsidP="00A91837">
      <w:pPr>
        <w:pStyle w:val="Default"/>
        <w:numPr>
          <w:ilvl w:val="0"/>
          <w:numId w:val="6"/>
        </w:numPr>
        <w:spacing w:before="240"/>
        <w:jc w:val="both"/>
        <w:rPr>
          <w:color w:val="auto"/>
        </w:rPr>
      </w:pPr>
      <w:r w:rsidRPr="00C8004E">
        <w:rPr>
          <w:color w:val="auto"/>
        </w:rPr>
        <w:t>Awarded University of Florida</w:t>
      </w:r>
      <w:r w:rsidRPr="00C8004E">
        <w:rPr>
          <w:b/>
          <w:bCs/>
          <w:color w:val="auto"/>
        </w:rPr>
        <w:t xml:space="preserve"> Water Institute Travel Award Summer 2023 </w:t>
      </w:r>
      <w:r w:rsidRPr="00C8004E">
        <w:rPr>
          <w:color w:val="auto"/>
        </w:rPr>
        <w:t xml:space="preserve">to present the research findings at the 2023 </w:t>
      </w:r>
      <w:r w:rsidRPr="00C8004E">
        <w:t>American Society of Agricultural and Biological engineers (ASABE) Annual International Meeting held at Omaha, Nebraska.</w:t>
      </w:r>
    </w:p>
    <w:p w14:paraId="4108B4BA" w14:textId="2527E52D" w:rsidR="00FC1CD8" w:rsidRPr="00C8004E" w:rsidRDefault="00FC1CD8" w:rsidP="00A91837">
      <w:pPr>
        <w:pStyle w:val="Default"/>
        <w:numPr>
          <w:ilvl w:val="0"/>
          <w:numId w:val="6"/>
        </w:numPr>
        <w:spacing w:before="240"/>
        <w:jc w:val="both"/>
        <w:rPr>
          <w:color w:val="auto"/>
        </w:rPr>
      </w:pPr>
      <w:r w:rsidRPr="00C8004E">
        <w:rPr>
          <w:color w:val="auto"/>
        </w:rPr>
        <w:lastRenderedPageBreak/>
        <w:t>Awarded University of Florida</w:t>
      </w:r>
      <w:r w:rsidRPr="00C8004E">
        <w:rPr>
          <w:b/>
          <w:bCs/>
          <w:color w:val="auto"/>
        </w:rPr>
        <w:t xml:space="preserve"> Institute of Food and Agriculture Science travel grant </w:t>
      </w:r>
      <w:r w:rsidRPr="00C8004E">
        <w:rPr>
          <w:color w:val="auto"/>
        </w:rPr>
        <w:t xml:space="preserve">to present the research findings at the 2023 </w:t>
      </w:r>
      <w:r w:rsidRPr="00C8004E">
        <w:t>American Society of Agricultural and Biological engineers (ASABE) Annual International Meeting held at Omaha, Nebraska.</w:t>
      </w:r>
    </w:p>
    <w:p w14:paraId="060A0CEE" w14:textId="068FC718" w:rsidR="00FC1CD8" w:rsidRPr="00C8004E" w:rsidRDefault="00FC1CD8" w:rsidP="00A91837">
      <w:pPr>
        <w:pStyle w:val="Default"/>
        <w:numPr>
          <w:ilvl w:val="0"/>
          <w:numId w:val="6"/>
        </w:numPr>
        <w:spacing w:before="240"/>
        <w:jc w:val="both"/>
        <w:rPr>
          <w:color w:val="auto"/>
        </w:rPr>
      </w:pPr>
      <w:r w:rsidRPr="00C8004E">
        <w:rPr>
          <w:color w:val="auto"/>
        </w:rPr>
        <w:t>Awarded University of Florida</w:t>
      </w:r>
      <w:r w:rsidRPr="00C8004E">
        <w:rPr>
          <w:b/>
          <w:bCs/>
          <w:color w:val="auto"/>
        </w:rPr>
        <w:t xml:space="preserve"> Graduate Student Council travel grant </w:t>
      </w:r>
      <w:r w:rsidRPr="00C8004E">
        <w:rPr>
          <w:color w:val="auto"/>
        </w:rPr>
        <w:t xml:space="preserve">to present the research findings at the 2023 </w:t>
      </w:r>
      <w:r w:rsidRPr="00C8004E">
        <w:t>American Society of Agricultural and Biological engineers (ASABE) Annual International Meeting held at Omaha, Nebraska.</w:t>
      </w:r>
    </w:p>
    <w:p w14:paraId="4707F595" w14:textId="54D58BBB" w:rsidR="00FC1CD8" w:rsidRPr="00C8004E" w:rsidRDefault="00FC1CD8" w:rsidP="00A91837">
      <w:pPr>
        <w:pStyle w:val="Default"/>
        <w:numPr>
          <w:ilvl w:val="0"/>
          <w:numId w:val="6"/>
        </w:numPr>
        <w:spacing w:before="240"/>
        <w:jc w:val="both"/>
        <w:rPr>
          <w:color w:val="auto"/>
        </w:rPr>
      </w:pPr>
      <w:r w:rsidRPr="00C8004E">
        <w:rPr>
          <w:color w:val="auto"/>
        </w:rPr>
        <w:t xml:space="preserve">Awarded </w:t>
      </w:r>
      <w:r w:rsidRPr="00C8004E">
        <w:rPr>
          <w:b/>
          <w:bCs/>
          <w:color w:val="auto"/>
        </w:rPr>
        <w:t>complimentary conference registration and hotel cost</w:t>
      </w:r>
      <w:r w:rsidRPr="00C8004E">
        <w:rPr>
          <w:color w:val="auto"/>
        </w:rPr>
        <w:t xml:space="preserve"> by </w:t>
      </w:r>
      <w:r w:rsidR="00A851DD" w:rsidRPr="00C8004E">
        <w:rPr>
          <w:color w:val="auto"/>
        </w:rPr>
        <w:t xml:space="preserve">the </w:t>
      </w:r>
      <w:r w:rsidRPr="00C8004E">
        <w:rPr>
          <w:color w:val="auto"/>
        </w:rPr>
        <w:t>Florida Association of Water Quality Control (FAWQC) for student poster presentation in 2023 FAWQC annual conference held in Naples, FL.</w:t>
      </w:r>
    </w:p>
    <w:p w14:paraId="03C5B3E5" w14:textId="5292FB7B" w:rsidR="00DA790A" w:rsidRDefault="00FC1CD8" w:rsidP="003D0D34">
      <w:pPr>
        <w:pStyle w:val="Default"/>
        <w:numPr>
          <w:ilvl w:val="0"/>
          <w:numId w:val="6"/>
        </w:numPr>
        <w:spacing w:before="240"/>
        <w:jc w:val="both"/>
        <w:rPr>
          <w:color w:val="auto"/>
        </w:rPr>
      </w:pPr>
      <w:r w:rsidRPr="00DA790A">
        <w:rPr>
          <w:color w:val="auto"/>
        </w:rPr>
        <w:t xml:space="preserve">Awarded </w:t>
      </w:r>
      <w:r w:rsidRPr="00DA790A">
        <w:rPr>
          <w:b/>
          <w:bCs/>
          <w:color w:val="auto"/>
        </w:rPr>
        <w:t>McNair Bostick Scholarship</w:t>
      </w:r>
      <w:r w:rsidRPr="00DA790A">
        <w:rPr>
          <w:color w:val="auto"/>
        </w:rPr>
        <w:t xml:space="preserve"> for the academic year 2023 at the University of Florida</w:t>
      </w:r>
      <w:r w:rsidR="006F70B1" w:rsidRPr="00DA790A">
        <w:rPr>
          <w:color w:val="auto"/>
        </w:rPr>
        <w:t xml:space="preserve">. </w:t>
      </w:r>
      <w:r w:rsidR="003511EC" w:rsidRPr="00DA790A">
        <w:rPr>
          <w:color w:val="auto"/>
        </w:rPr>
        <w:t xml:space="preserve">This is a departmental level award and recognizes individuals </w:t>
      </w:r>
      <w:r w:rsidR="00DA790A" w:rsidRPr="00DA790A">
        <w:rPr>
          <w:color w:val="auto"/>
        </w:rPr>
        <w:t>working on modeling and analysis of agricultural systems and natural resources</w:t>
      </w:r>
      <w:r w:rsidR="00DA790A">
        <w:rPr>
          <w:color w:val="auto"/>
        </w:rPr>
        <w:t>.</w:t>
      </w:r>
    </w:p>
    <w:p w14:paraId="206E6A44" w14:textId="770B338E" w:rsidR="00FC1CD8" w:rsidRPr="00DA790A" w:rsidRDefault="00FC1CD8" w:rsidP="003D0D34">
      <w:pPr>
        <w:pStyle w:val="Default"/>
        <w:numPr>
          <w:ilvl w:val="0"/>
          <w:numId w:val="6"/>
        </w:numPr>
        <w:spacing w:before="240"/>
        <w:jc w:val="both"/>
        <w:rPr>
          <w:color w:val="auto"/>
        </w:rPr>
      </w:pPr>
      <w:r w:rsidRPr="00DA790A">
        <w:rPr>
          <w:color w:val="auto"/>
        </w:rPr>
        <w:t xml:space="preserve">Awarded </w:t>
      </w:r>
      <w:r w:rsidRPr="00DA790A">
        <w:rPr>
          <w:b/>
          <w:bCs/>
          <w:color w:val="auto"/>
        </w:rPr>
        <w:t xml:space="preserve">Provost annual </w:t>
      </w:r>
      <w:r w:rsidR="00C83F3E" w:rsidRPr="00DA790A">
        <w:rPr>
          <w:b/>
          <w:bCs/>
          <w:color w:val="auto"/>
        </w:rPr>
        <w:t>top-up</w:t>
      </w:r>
      <w:r w:rsidRPr="00DA790A">
        <w:rPr>
          <w:b/>
          <w:bCs/>
          <w:color w:val="auto"/>
        </w:rPr>
        <w:t xml:space="preserve"> funding</w:t>
      </w:r>
      <w:r w:rsidRPr="00DA790A">
        <w:rPr>
          <w:color w:val="auto"/>
        </w:rPr>
        <w:t xml:space="preserve"> for the academic year 2022-2023 at the University of Florida</w:t>
      </w:r>
    </w:p>
    <w:p w14:paraId="46EF8340" w14:textId="56C3EAB5" w:rsidR="00FC1CD8" w:rsidRPr="00C8004E" w:rsidRDefault="00FC1CD8" w:rsidP="00A91837">
      <w:pPr>
        <w:pStyle w:val="Default"/>
        <w:numPr>
          <w:ilvl w:val="0"/>
          <w:numId w:val="6"/>
        </w:numPr>
        <w:spacing w:before="240"/>
        <w:jc w:val="both"/>
        <w:rPr>
          <w:color w:val="auto"/>
        </w:rPr>
      </w:pPr>
      <w:r w:rsidRPr="00C8004E">
        <w:rPr>
          <w:color w:val="auto"/>
        </w:rPr>
        <w:t xml:space="preserve">Awarded </w:t>
      </w:r>
      <w:r w:rsidRPr="00C8004E">
        <w:rPr>
          <w:b/>
          <w:bCs/>
          <w:color w:val="auto"/>
        </w:rPr>
        <w:t>Grinter Fellowship</w:t>
      </w:r>
      <w:r w:rsidRPr="00C8004E">
        <w:rPr>
          <w:color w:val="auto"/>
        </w:rPr>
        <w:t xml:space="preserve"> for Fall 2020 and Spring 2021 term at the University of Florida.</w:t>
      </w:r>
      <w:r w:rsidR="00D06DE5">
        <w:rPr>
          <w:color w:val="auto"/>
        </w:rPr>
        <w:t xml:space="preserve"> This award is presented to r</w:t>
      </w:r>
      <w:r w:rsidR="00D06DE5" w:rsidRPr="00D06DE5">
        <w:rPr>
          <w:color w:val="auto"/>
        </w:rPr>
        <w:t>ecruit</w:t>
      </w:r>
      <w:r w:rsidR="00D06DE5">
        <w:rPr>
          <w:color w:val="auto"/>
        </w:rPr>
        <w:t xml:space="preserve"> </w:t>
      </w:r>
      <w:r w:rsidR="00D06DE5" w:rsidRPr="00D06DE5">
        <w:rPr>
          <w:color w:val="auto"/>
        </w:rPr>
        <w:t xml:space="preserve">truly exceptional graduate students </w:t>
      </w:r>
      <w:r w:rsidR="006E71F2">
        <w:rPr>
          <w:color w:val="auto"/>
        </w:rPr>
        <w:t>at</w:t>
      </w:r>
      <w:r w:rsidR="00D06DE5" w:rsidRPr="00D06DE5">
        <w:rPr>
          <w:color w:val="auto"/>
        </w:rPr>
        <w:t xml:space="preserve"> the University of Florida</w:t>
      </w:r>
      <w:r w:rsidR="006E71F2">
        <w:rPr>
          <w:color w:val="auto"/>
        </w:rPr>
        <w:t>.</w:t>
      </w:r>
    </w:p>
    <w:p w14:paraId="6D8B1234" w14:textId="237A0426" w:rsidR="00FC1CD8" w:rsidRPr="00C8004E" w:rsidRDefault="00FC1CD8" w:rsidP="00A91837">
      <w:pPr>
        <w:pStyle w:val="Default"/>
        <w:numPr>
          <w:ilvl w:val="0"/>
          <w:numId w:val="6"/>
        </w:numPr>
        <w:spacing w:before="240"/>
        <w:jc w:val="both"/>
        <w:rPr>
          <w:color w:val="auto"/>
        </w:rPr>
      </w:pPr>
      <w:r w:rsidRPr="00C8004E">
        <w:rPr>
          <w:color w:val="auto"/>
        </w:rPr>
        <w:t xml:space="preserve">Awarded </w:t>
      </w:r>
      <w:r w:rsidRPr="00C8004E">
        <w:rPr>
          <w:b/>
          <w:bCs/>
          <w:color w:val="auto"/>
        </w:rPr>
        <w:t>Brand of Excellence</w:t>
      </w:r>
      <w:r w:rsidRPr="00C8004E">
        <w:rPr>
          <w:color w:val="auto"/>
        </w:rPr>
        <w:t xml:space="preserve"> - </w:t>
      </w:r>
      <w:r w:rsidRPr="00C8004E">
        <w:rPr>
          <w:b/>
          <w:bCs/>
          <w:color w:val="auto"/>
        </w:rPr>
        <w:t>Y Cross Ranch Graduate Scholarship</w:t>
      </w:r>
      <w:r w:rsidRPr="00C8004E">
        <w:rPr>
          <w:color w:val="auto"/>
        </w:rPr>
        <w:t xml:space="preserve"> for academic year</w:t>
      </w:r>
      <w:r w:rsidR="00A851DD" w:rsidRPr="00C8004E">
        <w:rPr>
          <w:color w:val="auto"/>
        </w:rPr>
        <w:t xml:space="preserve"> 2018-2019 and 2019-2020</w:t>
      </w:r>
      <w:r w:rsidRPr="00C8004E">
        <w:rPr>
          <w:color w:val="auto"/>
        </w:rPr>
        <w:t xml:space="preserve"> </w:t>
      </w:r>
      <w:r w:rsidR="00825A1D">
        <w:rPr>
          <w:color w:val="auto"/>
        </w:rPr>
        <w:t>to pursue</w:t>
      </w:r>
      <w:r w:rsidRPr="00C8004E">
        <w:rPr>
          <w:color w:val="auto"/>
        </w:rPr>
        <w:t xml:space="preserve"> M.S. in Plant Sciences at </w:t>
      </w:r>
      <w:r w:rsidR="00A851DD" w:rsidRPr="00C8004E">
        <w:rPr>
          <w:color w:val="auto"/>
        </w:rPr>
        <w:t xml:space="preserve">the </w:t>
      </w:r>
      <w:r w:rsidRPr="00C8004E">
        <w:rPr>
          <w:color w:val="auto"/>
        </w:rPr>
        <w:t xml:space="preserve">University of Wyoming. </w:t>
      </w:r>
    </w:p>
    <w:p w14:paraId="0B463A92" w14:textId="77777777" w:rsidR="00FC1CD8" w:rsidRPr="00C8004E" w:rsidRDefault="00FC1CD8" w:rsidP="00A91837">
      <w:pPr>
        <w:pStyle w:val="Default"/>
        <w:numPr>
          <w:ilvl w:val="0"/>
          <w:numId w:val="6"/>
        </w:numPr>
        <w:spacing w:before="240"/>
        <w:jc w:val="both"/>
        <w:rPr>
          <w:color w:val="auto"/>
        </w:rPr>
      </w:pPr>
      <w:r w:rsidRPr="00C8004E">
        <w:rPr>
          <w:color w:val="auto"/>
        </w:rPr>
        <w:t xml:space="preserve">Awarded </w:t>
      </w:r>
      <w:r w:rsidRPr="00C8004E">
        <w:rPr>
          <w:b/>
          <w:bCs/>
          <w:color w:val="auto"/>
        </w:rPr>
        <w:t>Irrigation Association’s E3 Winner grant</w:t>
      </w:r>
      <w:r w:rsidRPr="00C8004E">
        <w:rPr>
          <w:color w:val="auto"/>
        </w:rPr>
        <w:t xml:space="preserve"> to attend Irrigation Show and Education Conference at Long Beach, California, USA. December 2018. </w:t>
      </w:r>
    </w:p>
    <w:p w14:paraId="35CB2D69" w14:textId="4C908CC8" w:rsidR="00A463FB" w:rsidRPr="00C8004E" w:rsidRDefault="00FC1CD8" w:rsidP="00A91837">
      <w:pPr>
        <w:pStyle w:val="Default"/>
        <w:numPr>
          <w:ilvl w:val="0"/>
          <w:numId w:val="6"/>
        </w:numPr>
        <w:spacing w:before="240"/>
        <w:jc w:val="both"/>
        <w:rPr>
          <w:color w:val="auto"/>
        </w:rPr>
      </w:pPr>
      <w:r w:rsidRPr="00C8004E">
        <w:rPr>
          <w:color w:val="auto"/>
        </w:rPr>
        <w:t xml:space="preserve">Awarded four-year undergraduate </w:t>
      </w:r>
      <w:r w:rsidRPr="00C8004E">
        <w:rPr>
          <w:b/>
          <w:bCs/>
          <w:color w:val="auto"/>
        </w:rPr>
        <w:t>merit scholarship</w:t>
      </w:r>
      <w:r w:rsidRPr="00C8004E">
        <w:rPr>
          <w:color w:val="auto"/>
        </w:rPr>
        <w:t xml:space="preserve"> by Institute of Agriculture and Animal Sciences, Tribhuvan University, Nepal. 2013-2017. </w:t>
      </w:r>
    </w:p>
    <w:p w14:paraId="22BCCC8C" w14:textId="77777777" w:rsidR="004F5884" w:rsidRPr="00752C73" w:rsidRDefault="004F5884" w:rsidP="004F5884">
      <w:pPr>
        <w:pStyle w:val="Default"/>
        <w:rPr>
          <w:rFonts w:ascii="Arial" w:hAnsi="Arial" w:cs="Arial"/>
          <w:sz w:val="22"/>
          <w:szCs w:val="22"/>
        </w:rPr>
      </w:pPr>
    </w:p>
    <w:p w14:paraId="3FFFE709" w14:textId="01CB52B9" w:rsidR="004F5884" w:rsidRDefault="004F5884" w:rsidP="004F5884">
      <w:pPr>
        <w:pStyle w:val="Default"/>
        <w:rPr>
          <w:b/>
          <w:bCs/>
          <w:u w:val="single"/>
        </w:rPr>
      </w:pPr>
      <w:r w:rsidRPr="00C8004E">
        <w:rPr>
          <w:b/>
          <w:bCs/>
          <w:u w:val="single"/>
        </w:rPr>
        <w:t xml:space="preserve">PUBLICATIONS </w:t>
      </w:r>
    </w:p>
    <w:p w14:paraId="574F10E2" w14:textId="28911688" w:rsidR="004F5884" w:rsidRPr="00754954" w:rsidRDefault="00754954" w:rsidP="00C00F3E">
      <w:pPr>
        <w:spacing w:before="113"/>
        <w:jc w:val="both"/>
        <w:rPr>
          <w:rFonts w:ascii="Times New Roman" w:eastAsiaTheme="minorEastAsia" w:hAnsi="Times New Roman" w:cs="Times New Roman"/>
        </w:rPr>
      </w:pPr>
      <w:r>
        <w:rPr>
          <w:rFonts w:ascii="Times New Roman" w:hAnsi="Times New Roman" w:cs="Times New Roman"/>
          <w:b/>
          <w:bCs/>
          <w:i/>
          <w:iCs/>
        </w:rPr>
        <w:t>Peer-Reviewed</w:t>
      </w:r>
      <w:r>
        <w:rPr>
          <w:rFonts w:ascii="Times New Roman" w:hAnsi="Times New Roman" w:cs="Times New Roman"/>
          <w:b/>
          <w:bCs/>
          <w:i/>
          <w:iCs/>
          <w:spacing w:val="-2"/>
        </w:rPr>
        <w:t xml:space="preserve"> </w:t>
      </w:r>
      <w:r>
        <w:rPr>
          <w:rFonts w:ascii="Times New Roman" w:hAnsi="Times New Roman" w:cs="Times New Roman"/>
          <w:b/>
          <w:bCs/>
          <w:i/>
          <w:iCs/>
        </w:rPr>
        <w:t>Journal</w:t>
      </w:r>
      <w:r>
        <w:rPr>
          <w:rFonts w:ascii="Times New Roman" w:hAnsi="Times New Roman" w:cs="Times New Roman"/>
          <w:b/>
          <w:bCs/>
          <w:i/>
          <w:iCs/>
          <w:spacing w:val="-1"/>
        </w:rPr>
        <w:t xml:space="preserve"> </w:t>
      </w:r>
      <w:r>
        <w:rPr>
          <w:rFonts w:ascii="Times New Roman" w:hAnsi="Times New Roman" w:cs="Times New Roman"/>
          <w:b/>
          <w:bCs/>
          <w:i/>
          <w:iCs/>
        </w:rPr>
        <w:t>Articles</w:t>
      </w:r>
      <w:r>
        <w:rPr>
          <w:rFonts w:ascii="Times New Roman" w:hAnsi="Times New Roman" w:cs="Times New Roman"/>
          <w:b/>
          <w:bCs/>
          <w:i/>
          <w:iCs/>
          <w:spacing w:val="1"/>
        </w:rPr>
        <w:t xml:space="preserve"> </w:t>
      </w:r>
      <w:r>
        <w:rPr>
          <w:rFonts w:ascii="Times New Roman" w:hAnsi="Times New Roman" w:cs="Times New Roman"/>
          <w:b/>
          <w:bCs/>
          <w:i/>
          <w:iCs/>
        </w:rPr>
        <w:t>[4]</w:t>
      </w:r>
    </w:p>
    <w:p w14:paraId="47874B17" w14:textId="77777777" w:rsidR="004F5884" w:rsidRPr="00C8004E" w:rsidRDefault="004F5884" w:rsidP="00A91837">
      <w:pPr>
        <w:pStyle w:val="Default"/>
        <w:numPr>
          <w:ilvl w:val="0"/>
          <w:numId w:val="7"/>
        </w:numPr>
        <w:jc w:val="both"/>
        <w:rPr>
          <w:color w:val="auto"/>
        </w:rPr>
      </w:pPr>
      <w:r w:rsidRPr="00C8004E">
        <w:t xml:space="preserve">Acharya, B., Sharma, V., Barrett, C., Sindhu, S.S., Zotarelli, L., Dukes, M. </w:t>
      </w:r>
      <w:r w:rsidRPr="00C8004E">
        <w:rPr>
          <w:b/>
          <w:bCs/>
        </w:rPr>
        <w:t>(2022</w:t>
      </w:r>
      <w:r w:rsidRPr="00C8004E">
        <w:t xml:space="preserve">). </w:t>
      </w:r>
      <w:r w:rsidRPr="00C8004E">
        <w:rPr>
          <w:color w:val="auto"/>
        </w:rPr>
        <w:t xml:space="preserve">Methods to Quantify in-field Nutrient Leaching: AE581/AE581, 12/2022. EDIS 2022 (6). </w:t>
      </w:r>
      <w:hyperlink r:id="rId12" w:history="1">
        <w:r w:rsidRPr="00C8004E">
          <w:rPr>
            <w:rStyle w:val="Hyperlink"/>
            <w:u w:val="none"/>
          </w:rPr>
          <w:t>https://doi.org/10.32473/edis-ae581-2022</w:t>
        </w:r>
      </w:hyperlink>
    </w:p>
    <w:p w14:paraId="2C589B4E" w14:textId="77777777" w:rsidR="004F5884" w:rsidRPr="00C8004E" w:rsidRDefault="004F5884" w:rsidP="00A91837">
      <w:pPr>
        <w:pStyle w:val="Default"/>
        <w:numPr>
          <w:ilvl w:val="0"/>
          <w:numId w:val="7"/>
        </w:numPr>
        <w:spacing w:before="240" w:line="276" w:lineRule="auto"/>
        <w:jc w:val="both"/>
        <w:rPr>
          <w:color w:val="auto"/>
        </w:rPr>
      </w:pPr>
      <w:r w:rsidRPr="00C8004E">
        <w:t xml:space="preserve">Acharya, B., Sharma, V. </w:t>
      </w:r>
      <w:r w:rsidRPr="00C8004E">
        <w:rPr>
          <w:b/>
          <w:bCs/>
        </w:rPr>
        <w:t>(2021</w:t>
      </w:r>
      <w:r w:rsidRPr="00C8004E">
        <w:t xml:space="preserve">). </w:t>
      </w:r>
      <w:r w:rsidRPr="00C8004E">
        <w:rPr>
          <w:color w:val="auto"/>
        </w:rPr>
        <w:t xml:space="preserve">Comparison of Satellite Driven Surface Energy Balance Models in Estimating Crop Evapotranspiration in Semi-Arid to Arid Inter-Mountain Region. Remote Sens. 13, 1822. </w:t>
      </w:r>
      <w:hyperlink r:id="rId13" w:history="1">
        <w:r w:rsidRPr="00C8004E">
          <w:rPr>
            <w:rStyle w:val="Hyperlink"/>
            <w:u w:val="none"/>
          </w:rPr>
          <w:t>https://doi.org/10.3390/rs13091822</w:t>
        </w:r>
      </w:hyperlink>
    </w:p>
    <w:p w14:paraId="5E4AD308" w14:textId="77777777" w:rsidR="004F5884" w:rsidRPr="00C8004E" w:rsidRDefault="004F5884" w:rsidP="00A91837">
      <w:pPr>
        <w:pStyle w:val="Default"/>
        <w:numPr>
          <w:ilvl w:val="0"/>
          <w:numId w:val="7"/>
        </w:numPr>
        <w:spacing w:before="240" w:line="276" w:lineRule="auto"/>
        <w:jc w:val="both"/>
        <w:rPr>
          <w:rStyle w:val="Hyperlink"/>
          <w:u w:val="none"/>
          <w:shd w:val="clear" w:color="auto" w:fill="FFFFFF"/>
        </w:rPr>
      </w:pPr>
      <w:r w:rsidRPr="00C8004E">
        <w:rPr>
          <w:color w:val="222222"/>
          <w:shd w:val="clear" w:color="auto" w:fill="FFFFFF"/>
        </w:rPr>
        <w:t>Acharya, B., Sharma, V., Heitholt, J., Tekiela, D., Nippgen, F. (</w:t>
      </w:r>
      <w:r w:rsidRPr="00C8004E">
        <w:rPr>
          <w:b/>
          <w:bCs/>
          <w:color w:val="222222"/>
          <w:shd w:val="clear" w:color="auto" w:fill="FFFFFF"/>
        </w:rPr>
        <w:t>2020</w:t>
      </w:r>
      <w:r w:rsidRPr="00C8004E">
        <w:rPr>
          <w:color w:val="222222"/>
          <w:shd w:val="clear" w:color="auto" w:fill="FFFFFF"/>
        </w:rPr>
        <w:t>). Quantification and Mapping of Satellite Driven Surface Energy Balance Fluxes in Semi-Arid to Arid Inter-Mountain Region. </w:t>
      </w:r>
      <w:r w:rsidRPr="00C8004E">
        <w:rPr>
          <w:rStyle w:val="Emphasis"/>
          <w:color w:val="222222"/>
          <w:shd w:val="clear" w:color="auto" w:fill="FFFFFF"/>
        </w:rPr>
        <w:t>Remote Sens.</w:t>
      </w:r>
      <w:r w:rsidRPr="00C8004E">
        <w:rPr>
          <w:color w:val="222222"/>
          <w:shd w:val="clear" w:color="auto" w:fill="FFFFFF"/>
        </w:rPr>
        <w:t> </w:t>
      </w:r>
      <w:r w:rsidRPr="00C8004E">
        <w:rPr>
          <w:rStyle w:val="Emphasis"/>
          <w:color w:val="222222"/>
          <w:shd w:val="clear" w:color="auto" w:fill="FFFFFF"/>
        </w:rPr>
        <w:t>12</w:t>
      </w:r>
      <w:r w:rsidRPr="00C8004E">
        <w:rPr>
          <w:color w:val="222222"/>
          <w:shd w:val="clear" w:color="auto" w:fill="FFFFFF"/>
        </w:rPr>
        <w:t xml:space="preserve">, 4019. </w:t>
      </w:r>
      <w:hyperlink r:id="rId14" w:history="1">
        <w:r w:rsidRPr="00C8004E">
          <w:rPr>
            <w:rStyle w:val="Hyperlink"/>
            <w:u w:val="none"/>
            <w:shd w:val="clear" w:color="auto" w:fill="FFFFFF"/>
          </w:rPr>
          <w:t>https://doi.org/10.3390/rs12244019</w:t>
        </w:r>
      </w:hyperlink>
    </w:p>
    <w:p w14:paraId="40B61220" w14:textId="03EDA95B" w:rsidR="00F7202A" w:rsidRDefault="004F5884" w:rsidP="00A91837">
      <w:pPr>
        <w:pStyle w:val="Default"/>
        <w:numPr>
          <w:ilvl w:val="0"/>
          <w:numId w:val="7"/>
        </w:numPr>
        <w:spacing w:before="240" w:line="276" w:lineRule="auto"/>
        <w:jc w:val="both"/>
        <w:rPr>
          <w:rStyle w:val="Hyperlink"/>
          <w:color w:val="000000"/>
          <w:u w:val="none"/>
        </w:rPr>
      </w:pPr>
      <w:r w:rsidRPr="00C8004E">
        <w:lastRenderedPageBreak/>
        <w:t>Acharya, B., and Shrestha, R.K. (</w:t>
      </w:r>
      <w:r w:rsidRPr="00C8004E">
        <w:rPr>
          <w:b/>
          <w:bCs/>
        </w:rPr>
        <w:t>2018</w:t>
      </w:r>
      <w:r w:rsidRPr="00C8004E">
        <w:t xml:space="preserve">). Nitrogen level and irrigation interval on mitigating Stemphylium blight and downy mildew in onion. </w:t>
      </w:r>
      <w:r w:rsidRPr="00C8004E">
        <w:rPr>
          <w:i/>
          <w:iCs/>
        </w:rPr>
        <w:t>International Journal of Applied Science and Biotechnology. 6(</w:t>
      </w:r>
      <w:r w:rsidRPr="00C8004E">
        <w:t xml:space="preserve">1) 17-22. </w:t>
      </w:r>
      <w:hyperlink r:id="rId15" w:history="1">
        <w:r w:rsidRPr="00C8004E">
          <w:rPr>
            <w:rStyle w:val="Hyperlink"/>
            <w:u w:val="none"/>
            <w:shd w:val="clear" w:color="auto" w:fill="FFFFFF"/>
          </w:rPr>
          <w:t>https://doi.org/10.3126/ijasbt.v6i1.18795</w:t>
        </w:r>
      </w:hyperlink>
    </w:p>
    <w:p w14:paraId="1B68D1EE" w14:textId="77777777" w:rsidR="00C00F3E" w:rsidRDefault="00C00F3E" w:rsidP="00A91837">
      <w:pPr>
        <w:jc w:val="both"/>
        <w:rPr>
          <w:rFonts w:ascii="Times New Roman" w:hAnsi="Times New Roman" w:cs="Times New Roman"/>
          <w:b/>
          <w:bCs/>
          <w:i/>
          <w:iCs/>
        </w:rPr>
      </w:pPr>
    </w:p>
    <w:p w14:paraId="004AF7A2" w14:textId="28622422" w:rsidR="00666734" w:rsidRPr="00666734" w:rsidRDefault="00666734" w:rsidP="00A91837">
      <w:pPr>
        <w:jc w:val="both"/>
        <w:rPr>
          <w:rStyle w:val="Hyperlink"/>
          <w:rFonts w:ascii="Times New Roman" w:eastAsia="Times New Roman" w:hAnsi="Times New Roman" w:cs="Times New Roman"/>
          <w:b/>
          <w:bCs/>
          <w:i/>
          <w:iCs/>
          <w:color w:val="auto"/>
          <w:u w:val="none"/>
        </w:rPr>
      </w:pPr>
      <w:r w:rsidRPr="00666734">
        <w:rPr>
          <w:rFonts w:ascii="Times New Roman" w:hAnsi="Times New Roman" w:cs="Times New Roman"/>
          <w:b/>
          <w:bCs/>
          <w:i/>
          <w:iCs/>
        </w:rPr>
        <w:t>To be submitted</w:t>
      </w:r>
      <w:r w:rsidR="004D261D">
        <w:rPr>
          <w:rFonts w:ascii="Times New Roman" w:hAnsi="Times New Roman" w:cs="Times New Roman"/>
          <w:b/>
          <w:bCs/>
          <w:i/>
          <w:iCs/>
        </w:rPr>
        <w:t xml:space="preserve"> [</w:t>
      </w:r>
      <w:r w:rsidR="006F4DB5">
        <w:rPr>
          <w:rFonts w:ascii="Times New Roman" w:hAnsi="Times New Roman" w:cs="Times New Roman"/>
          <w:b/>
          <w:bCs/>
          <w:i/>
          <w:iCs/>
        </w:rPr>
        <w:t>6</w:t>
      </w:r>
      <w:r w:rsidR="004D261D">
        <w:rPr>
          <w:rFonts w:ascii="Times New Roman" w:hAnsi="Times New Roman" w:cs="Times New Roman"/>
          <w:b/>
          <w:bCs/>
          <w:i/>
          <w:iCs/>
        </w:rPr>
        <w:t>]</w:t>
      </w:r>
    </w:p>
    <w:p w14:paraId="1319C734" w14:textId="77777777" w:rsidR="00D74F6A" w:rsidRPr="006457A6" w:rsidRDefault="00D74F6A" w:rsidP="00D74F6A">
      <w:pPr>
        <w:pStyle w:val="ListParagraph"/>
        <w:numPr>
          <w:ilvl w:val="0"/>
          <w:numId w:val="7"/>
        </w:numPr>
        <w:rPr>
          <w:rFonts w:ascii="Times New Roman" w:hAnsi="Times New Roman" w:cs="Times New Roman"/>
          <w:bCs/>
          <w:sz w:val="24"/>
          <w:szCs w:val="24"/>
        </w:rPr>
      </w:pPr>
      <w:r w:rsidRPr="006457A6">
        <w:rPr>
          <w:rFonts w:ascii="Times New Roman" w:hAnsi="Times New Roman" w:cs="Times New Roman"/>
          <w:sz w:val="24"/>
          <w:szCs w:val="24"/>
        </w:rPr>
        <w:t xml:space="preserve">Acharya, B., Sharma, V. </w:t>
      </w:r>
      <w:r w:rsidRPr="006457A6">
        <w:rPr>
          <w:rFonts w:ascii="Times New Roman" w:hAnsi="Times New Roman" w:cs="Times New Roman"/>
          <w:b/>
          <w:bCs/>
          <w:sz w:val="24"/>
          <w:szCs w:val="24"/>
        </w:rPr>
        <w:t>(202</w:t>
      </w:r>
      <w:r>
        <w:rPr>
          <w:rFonts w:ascii="Times New Roman" w:hAnsi="Times New Roman" w:cs="Times New Roman"/>
          <w:b/>
          <w:bCs/>
          <w:sz w:val="24"/>
          <w:szCs w:val="24"/>
        </w:rPr>
        <w:t>4</w:t>
      </w:r>
      <w:r w:rsidRPr="006457A6">
        <w:rPr>
          <w:rFonts w:ascii="Times New Roman" w:hAnsi="Times New Roman" w:cs="Times New Roman"/>
          <w:sz w:val="24"/>
          <w:szCs w:val="24"/>
        </w:rPr>
        <w:t xml:space="preserve">). </w:t>
      </w:r>
      <w:bookmarkStart w:id="1" w:name="_Toc168352449"/>
      <w:r w:rsidRPr="006457A6">
        <w:rPr>
          <w:rFonts w:ascii="Times New Roman" w:hAnsi="Times New Roman" w:cs="Times New Roman"/>
          <w:bCs/>
          <w:sz w:val="24"/>
          <w:szCs w:val="24"/>
        </w:rPr>
        <w:t>Impact of Rotational Production on Nitrogen Dynamics and Yields: A Comparison of Conventional and Sod-based Systems</w:t>
      </w:r>
      <w:bookmarkEnd w:id="1"/>
      <w:r w:rsidRPr="006457A6">
        <w:rPr>
          <w:rFonts w:ascii="Times New Roman" w:hAnsi="Times New Roman" w:cs="Times New Roman"/>
          <w:bCs/>
          <w:sz w:val="24"/>
          <w:szCs w:val="24"/>
        </w:rPr>
        <w:t xml:space="preserve"> </w:t>
      </w:r>
      <w:r w:rsidRPr="006457A6">
        <w:rPr>
          <w:rFonts w:ascii="Times New Roman" w:hAnsi="Times New Roman" w:cs="Times New Roman"/>
          <w:sz w:val="24"/>
          <w:szCs w:val="24"/>
        </w:rPr>
        <w:t>(</w:t>
      </w:r>
      <w:r w:rsidRPr="006457A6">
        <w:rPr>
          <w:rFonts w:ascii="Times New Roman" w:hAnsi="Times New Roman" w:cs="Times New Roman"/>
          <w:b/>
          <w:bCs/>
          <w:sz w:val="24"/>
          <w:szCs w:val="24"/>
        </w:rPr>
        <w:t>internal review</w:t>
      </w:r>
      <w:r w:rsidRPr="006457A6">
        <w:rPr>
          <w:rFonts w:ascii="Times New Roman" w:hAnsi="Times New Roman" w:cs="Times New Roman"/>
          <w:sz w:val="24"/>
          <w:szCs w:val="24"/>
        </w:rPr>
        <w:t>).</w:t>
      </w:r>
    </w:p>
    <w:p w14:paraId="5EFBCF6F" w14:textId="77777777" w:rsidR="00D74F6A" w:rsidRPr="006457A6" w:rsidRDefault="00D74F6A" w:rsidP="00D74F6A">
      <w:pPr>
        <w:pStyle w:val="ListParagraph"/>
        <w:numPr>
          <w:ilvl w:val="0"/>
          <w:numId w:val="7"/>
        </w:numPr>
        <w:rPr>
          <w:rFonts w:ascii="Times New Roman" w:hAnsi="Times New Roman" w:cs="Times New Roman"/>
          <w:bCs/>
          <w:sz w:val="24"/>
          <w:szCs w:val="24"/>
        </w:rPr>
      </w:pPr>
      <w:r w:rsidRPr="006457A6">
        <w:rPr>
          <w:rFonts w:ascii="Times New Roman" w:hAnsi="Times New Roman" w:cs="Times New Roman"/>
          <w:sz w:val="24"/>
          <w:szCs w:val="24"/>
        </w:rPr>
        <w:t xml:space="preserve">Acharya, B., Sharma, V. </w:t>
      </w:r>
      <w:r w:rsidRPr="006457A6">
        <w:rPr>
          <w:rFonts w:ascii="Times New Roman" w:hAnsi="Times New Roman" w:cs="Times New Roman"/>
          <w:b/>
          <w:bCs/>
          <w:sz w:val="24"/>
          <w:szCs w:val="24"/>
        </w:rPr>
        <w:t>(202</w:t>
      </w:r>
      <w:r>
        <w:rPr>
          <w:rFonts w:ascii="Times New Roman" w:hAnsi="Times New Roman" w:cs="Times New Roman"/>
          <w:b/>
          <w:bCs/>
          <w:sz w:val="24"/>
          <w:szCs w:val="24"/>
        </w:rPr>
        <w:t>4</w:t>
      </w:r>
      <w:r w:rsidRPr="006457A6">
        <w:rPr>
          <w:rFonts w:ascii="Times New Roman" w:hAnsi="Times New Roman" w:cs="Times New Roman"/>
          <w:sz w:val="24"/>
          <w:szCs w:val="24"/>
        </w:rPr>
        <w:t xml:space="preserve">). </w:t>
      </w:r>
      <w:bookmarkStart w:id="2" w:name="_Toc168352471"/>
      <w:r w:rsidRPr="006457A6">
        <w:rPr>
          <w:rFonts w:ascii="Times New Roman" w:hAnsi="Times New Roman" w:cs="Times New Roman"/>
          <w:bCs/>
          <w:sz w:val="24"/>
          <w:szCs w:val="24"/>
        </w:rPr>
        <w:t>Comparative Analysis of Soil and Water Dynamics in Conventional and Sod-based Crop Rotations in the Suwannee River Basin</w:t>
      </w:r>
      <w:bookmarkEnd w:id="2"/>
      <w:r w:rsidRPr="006457A6">
        <w:rPr>
          <w:rFonts w:ascii="Times New Roman" w:hAnsi="Times New Roman" w:cs="Times New Roman"/>
          <w:bCs/>
          <w:sz w:val="24"/>
          <w:szCs w:val="24"/>
        </w:rPr>
        <w:t xml:space="preserve"> </w:t>
      </w:r>
      <w:r w:rsidRPr="006457A6">
        <w:rPr>
          <w:rFonts w:ascii="Times New Roman" w:hAnsi="Times New Roman" w:cs="Times New Roman"/>
          <w:sz w:val="24"/>
          <w:szCs w:val="24"/>
        </w:rPr>
        <w:t>(</w:t>
      </w:r>
      <w:r w:rsidRPr="006457A6">
        <w:rPr>
          <w:rFonts w:ascii="Times New Roman" w:hAnsi="Times New Roman" w:cs="Times New Roman"/>
          <w:b/>
          <w:bCs/>
          <w:sz w:val="24"/>
          <w:szCs w:val="24"/>
        </w:rPr>
        <w:t>internal review</w:t>
      </w:r>
      <w:r w:rsidRPr="006457A6">
        <w:rPr>
          <w:rFonts w:ascii="Times New Roman" w:hAnsi="Times New Roman" w:cs="Times New Roman"/>
          <w:sz w:val="24"/>
          <w:szCs w:val="24"/>
        </w:rPr>
        <w:t>).</w:t>
      </w:r>
    </w:p>
    <w:p w14:paraId="7D51C257" w14:textId="77777777" w:rsidR="00D74F6A" w:rsidRPr="000C507C" w:rsidRDefault="00D74F6A" w:rsidP="00D74F6A">
      <w:pPr>
        <w:pStyle w:val="ListParagraph"/>
        <w:numPr>
          <w:ilvl w:val="0"/>
          <w:numId w:val="7"/>
        </w:numPr>
        <w:rPr>
          <w:rFonts w:ascii="Times New Roman" w:hAnsi="Times New Roman" w:cs="Times New Roman"/>
          <w:bCs/>
          <w:sz w:val="24"/>
          <w:szCs w:val="24"/>
        </w:rPr>
      </w:pPr>
      <w:r w:rsidRPr="006457A6">
        <w:rPr>
          <w:rFonts w:ascii="Times New Roman" w:hAnsi="Times New Roman" w:cs="Times New Roman"/>
          <w:sz w:val="24"/>
          <w:szCs w:val="24"/>
        </w:rPr>
        <w:t xml:space="preserve">Acharya, B., Sharma, V. </w:t>
      </w:r>
      <w:r w:rsidRPr="006457A6">
        <w:rPr>
          <w:rFonts w:ascii="Times New Roman" w:hAnsi="Times New Roman" w:cs="Times New Roman"/>
          <w:b/>
          <w:bCs/>
          <w:sz w:val="24"/>
          <w:szCs w:val="24"/>
        </w:rPr>
        <w:t>(202</w:t>
      </w:r>
      <w:r>
        <w:rPr>
          <w:rFonts w:ascii="Times New Roman" w:hAnsi="Times New Roman" w:cs="Times New Roman"/>
          <w:b/>
          <w:bCs/>
          <w:sz w:val="24"/>
          <w:szCs w:val="24"/>
        </w:rPr>
        <w:t>4</w:t>
      </w:r>
      <w:r w:rsidRPr="006457A6">
        <w:rPr>
          <w:rFonts w:ascii="Times New Roman" w:hAnsi="Times New Roman" w:cs="Times New Roman"/>
          <w:sz w:val="24"/>
          <w:szCs w:val="24"/>
        </w:rPr>
        <w:t xml:space="preserve">). </w:t>
      </w:r>
      <w:bookmarkStart w:id="3" w:name="_Toc168352498"/>
      <w:r w:rsidRPr="006457A6">
        <w:rPr>
          <w:rFonts w:ascii="Times New Roman" w:hAnsi="Times New Roman" w:cs="Times New Roman"/>
          <w:bCs/>
          <w:sz w:val="24"/>
          <w:szCs w:val="24"/>
        </w:rPr>
        <w:t>Comparing Passive Wick Lysimeters and Soil Water Balance: Drainage Volume and Field Placement Effects</w:t>
      </w:r>
      <w:bookmarkEnd w:id="3"/>
      <w:r w:rsidRPr="006457A6">
        <w:rPr>
          <w:rFonts w:ascii="Times New Roman" w:hAnsi="Times New Roman" w:cs="Times New Roman"/>
          <w:bCs/>
          <w:sz w:val="24"/>
          <w:szCs w:val="24"/>
        </w:rPr>
        <w:t xml:space="preserve"> </w:t>
      </w:r>
      <w:r w:rsidRPr="006457A6">
        <w:rPr>
          <w:rFonts w:ascii="Times New Roman" w:hAnsi="Times New Roman" w:cs="Times New Roman"/>
          <w:sz w:val="24"/>
          <w:szCs w:val="24"/>
        </w:rPr>
        <w:t>(</w:t>
      </w:r>
      <w:r w:rsidRPr="006457A6">
        <w:rPr>
          <w:rFonts w:ascii="Times New Roman" w:hAnsi="Times New Roman" w:cs="Times New Roman"/>
          <w:b/>
          <w:bCs/>
          <w:sz w:val="24"/>
          <w:szCs w:val="24"/>
        </w:rPr>
        <w:t>Internal review</w:t>
      </w:r>
      <w:r w:rsidRPr="006457A6">
        <w:rPr>
          <w:rFonts w:ascii="Times New Roman" w:hAnsi="Times New Roman" w:cs="Times New Roman"/>
          <w:sz w:val="24"/>
          <w:szCs w:val="24"/>
        </w:rPr>
        <w:t>)</w:t>
      </w:r>
    </w:p>
    <w:p w14:paraId="44998ED3" w14:textId="77777777" w:rsidR="00D74F6A" w:rsidRPr="000C507C" w:rsidRDefault="00D74F6A" w:rsidP="00D74F6A">
      <w:pPr>
        <w:pStyle w:val="ListParagraph"/>
        <w:numPr>
          <w:ilvl w:val="0"/>
          <w:numId w:val="7"/>
        </w:numPr>
        <w:jc w:val="both"/>
        <w:rPr>
          <w:rFonts w:ascii="Times New Roman" w:hAnsi="Times New Roman" w:cs="Times New Roman"/>
          <w:sz w:val="24"/>
          <w:szCs w:val="24"/>
        </w:rPr>
      </w:pPr>
      <w:r w:rsidRPr="006457A6">
        <w:rPr>
          <w:rFonts w:ascii="Times New Roman" w:hAnsi="Times New Roman" w:cs="Times New Roman"/>
          <w:sz w:val="24"/>
          <w:szCs w:val="24"/>
        </w:rPr>
        <w:t xml:space="preserve">Acharya, B., Sharma, V. </w:t>
      </w:r>
      <w:r w:rsidRPr="006457A6">
        <w:rPr>
          <w:rFonts w:ascii="Times New Roman" w:hAnsi="Times New Roman" w:cs="Times New Roman"/>
          <w:b/>
          <w:bCs/>
          <w:sz w:val="24"/>
          <w:szCs w:val="24"/>
        </w:rPr>
        <w:t>(202</w:t>
      </w:r>
      <w:r>
        <w:rPr>
          <w:rFonts w:ascii="Times New Roman" w:hAnsi="Times New Roman" w:cs="Times New Roman"/>
          <w:b/>
          <w:bCs/>
          <w:sz w:val="24"/>
          <w:szCs w:val="24"/>
        </w:rPr>
        <w:t>4</w:t>
      </w:r>
      <w:r w:rsidRPr="006457A6">
        <w:rPr>
          <w:rFonts w:ascii="Times New Roman" w:hAnsi="Times New Roman" w:cs="Times New Roman"/>
          <w:sz w:val="24"/>
          <w:szCs w:val="24"/>
        </w:rPr>
        <w:t>). Modeling Nutrient Leaching - Field to Regional Scale Estimation: A Review (</w:t>
      </w:r>
      <w:r w:rsidRPr="006457A6">
        <w:rPr>
          <w:rFonts w:ascii="Times New Roman" w:hAnsi="Times New Roman" w:cs="Times New Roman"/>
          <w:b/>
          <w:bCs/>
          <w:sz w:val="24"/>
          <w:szCs w:val="24"/>
        </w:rPr>
        <w:t>Internal review</w:t>
      </w:r>
      <w:r w:rsidRPr="006457A6">
        <w:rPr>
          <w:rFonts w:ascii="Times New Roman" w:hAnsi="Times New Roman" w:cs="Times New Roman"/>
          <w:sz w:val="24"/>
          <w:szCs w:val="24"/>
        </w:rPr>
        <w:t>)</w:t>
      </w:r>
    </w:p>
    <w:p w14:paraId="5208FB02" w14:textId="77777777" w:rsidR="00D74F6A" w:rsidRPr="006457A6" w:rsidRDefault="00D74F6A" w:rsidP="00D74F6A">
      <w:pPr>
        <w:pStyle w:val="ListParagraph"/>
        <w:numPr>
          <w:ilvl w:val="0"/>
          <w:numId w:val="7"/>
        </w:numPr>
        <w:jc w:val="both"/>
        <w:rPr>
          <w:rFonts w:ascii="Times New Roman" w:hAnsi="Times New Roman" w:cs="Times New Roman"/>
          <w:sz w:val="24"/>
          <w:szCs w:val="24"/>
        </w:rPr>
      </w:pPr>
      <w:r w:rsidRPr="006457A6">
        <w:rPr>
          <w:rFonts w:ascii="Times New Roman" w:hAnsi="Times New Roman" w:cs="Times New Roman"/>
          <w:sz w:val="24"/>
          <w:szCs w:val="24"/>
        </w:rPr>
        <w:t xml:space="preserve">Acharya, B., Sharma, V. </w:t>
      </w:r>
      <w:r w:rsidRPr="006457A6">
        <w:rPr>
          <w:rFonts w:ascii="Times New Roman" w:hAnsi="Times New Roman" w:cs="Times New Roman"/>
          <w:b/>
          <w:bCs/>
          <w:sz w:val="24"/>
          <w:szCs w:val="24"/>
        </w:rPr>
        <w:t>(202</w:t>
      </w:r>
      <w:r>
        <w:rPr>
          <w:rFonts w:ascii="Times New Roman" w:hAnsi="Times New Roman" w:cs="Times New Roman"/>
          <w:b/>
          <w:bCs/>
          <w:sz w:val="24"/>
          <w:szCs w:val="24"/>
        </w:rPr>
        <w:t>4</w:t>
      </w:r>
      <w:r w:rsidRPr="006457A6">
        <w:rPr>
          <w:rFonts w:ascii="Times New Roman" w:hAnsi="Times New Roman" w:cs="Times New Roman"/>
          <w:sz w:val="24"/>
          <w:szCs w:val="24"/>
        </w:rPr>
        <w:t>). Simulation of Nitrogen and Water Balance in a Rotational Production System using DSSAT Cropping System Model (</w:t>
      </w:r>
      <w:r w:rsidRPr="006457A6">
        <w:rPr>
          <w:rFonts w:ascii="Times New Roman" w:hAnsi="Times New Roman" w:cs="Times New Roman"/>
          <w:b/>
          <w:bCs/>
          <w:sz w:val="24"/>
          <w:szCs w:val="24"/>
        </w:rPr>
        <w:t>Internal review</w:t>
      </w:r>
      <w:r w:rsidRPr="006457A6">
        <w:rPr>
          <w:rFonts w:ascii="Times New Roman" w:hAnsi="Times New Roman" w:cs="Times New Roman"/>
          <w:sz w:val="24"/>
          <w:szCs w:val="24"/>
        </w:rPr>
        <w:t>)</w:t>
      </w:r>
    </w:p>
    <w:p w14:paraId="3D926B12" w14:textId="77777777" w:rsidR="00D74F6A" w:rsidRPr="006457A6" w:rsidRDefault="00D74F6A" w:rsidP="00D74F6A">
      <w:pPr>
        <w:pStyle w:val="ListParagraph"/>
        <w:numPr>
          <w:ilvl w:val="0"/>
          <w:numId w:val="7"/>
        </w:numPr>
        <w:jc w:val="both"/>
        <w:rPr>
          <w:rFonts w:ascii="Times New Roman" w:hAnsi="Times New Roman" w:cs="Times New Roman"/>
          <w:sz w:val="24"/>
          <w:szCs w:val="24"/>
        </w:rPr>
      </w:pPr>
      <w:r w:rsidRPr="006457A6">
        <w:rPr>
          <w:rFonts w:ascii="Times New Roman" w:hAnsi="Times New Roman" w:cs="Times New Roman"/>
          <w:sz w:val="24"/>
          <w:szCs w:val="24"/>
        </w:rPr>
        <w:t xml:space="preserve">Acharya, B., Sharma, V. </w:t>
      </w:r>
      <w:r w:rsidRPr="006457A6">
        <w:rPr>
          <w:rFonts w:ascii="Times New Roman" w:hAnsi="Times New Roman" w:cs="Times New Roman"/>
          <w:b/>
          <w:bCs/>
          <w:sz w:val="24"/>
          <w:szCs w:val="24"/>
        </w:rPr>
        <w:t>(202</w:t>
      </w:r>
      <w:r>
        <w:rPr>
          <w:rFonts w:ascii="Times New Roman" w:hAnsi="Times New Roman" w:cs="Times New Roman"/>
          <w:b/>
          <w:bCs/>
          <w:sz w:val="24"/>
          <w:szCs w:val="24"/>
        </w:rPr>
        <w:t>4</w:t>
      </w:r>
      <w:r w:rsidRPr="006457A6">
        <w:rPr>
          <w:rFonts w:ascii="Times New Roman" w:hAnsi="Times New Roman" w:cs="Times New Roman"/>
          <w:sz w:val="24"/>
          <w:szCs w:val="24"/>
        </w:rPr>
        <w:t>). Compare and Evaluate HYDRUS-1D and SWAT on Simulating Nitrogen and Water Balance in a Rotational Production System (</w:t>
      </w:r>
      <w:r w:rsidRPr="006457A6">
        <w:rPr>
          <w:rFonts w:ascii="Times New Roman" w:hAnsi="Times New Roman" w:cs="Times New Roman"/>
          <w:b/>
          <w:bCs/>
          <w:sz w:val="24"/>
          <w:szCs w:val="24"/>
        </w:rPr>
        <w:t>Internal review</w:t>
      </w:r>
      <w:r w:rsidRPr="006457A6">
        <w:rPr>
          <w:rFonts w:ascii="Times New Roman" w:hAnsi="Times New Roman" w:cs="Times New Roman"/>
          <w:sz w:val="24"/>
          <w:szCs w:val="24"/>
        </w:rPr>
        <w:t>)</w:t>
      </w:r>
    </w:p>
    <w:p w14:paraId="324983D8" w14:textId="77777777" w:rsidR="00121861" w:rsidRDefault="003B656B" w:rsidP="00A91837">
      <w:pPr>
        <w:pStyle w:val="Default"/>
        <w:spacing w:before="240"/>
        <w:jc w:val="both"/>
        <w:rPr>
          <w:b/>
          <w:bCs/>
          <w:u w:val="single"/>
        </w:rPr>
      </w:pPr>
      <w:r>
        <w:rPr>
          <w:b/>
          <w:bCs/>
          <w:u w:val="single"/>
        </w:rPr>
        <w:t>GRANTS</w:t>
      </w:r>
    </w:p>
    <w:p w14:paraId="6E99F3B0" w14:textId="2607172F" w:rsidR="00D37A5E" w:rsidRPr="00121861" w:rsidRDefault="00022C63" w:rsidP="00121861">
      <w:pPr>
        <w:pStyle w:val="Default"/>
        <w:numPr>
          <w:ilvl w:val="0"/>
          <w:numId w:val="28"/>
        </w:numPr>
        <w:spacing w:before="240"/>
        <w:rPr>
          <w:b/>
          <w:bCs/>
          <w:u w:val="single"/>
        </w:rPr>
      </w:pPr>
      <w:r>
        <w:rPr>
          <w:b/>
        </w:rPr>
        <w:t>Acharya</w:t>
      </w:r>
      <w:r w:rsidR="00121861" w:rsidRPr="00121861">
        <w:rPr>
          <w:b/>
        </w:rPr>
        <w:t xml:space="preserve">, B. </w:t>
      </w:r>
      <w:r w:rsidR="00121861">
        <w:t xml:space="preserve">and </w:t>
      </w:r>
      <w:r w:rsidR="00FA0780">
        <w:t>Sharma, V</w:t>
      </w:r>
      <w:r w:rsidR="00121861">
        <w:t>. “</w:t>
      </w:r>
      <w:r w:rsidR="00233374" w:rsidRPr="00233374">
        <w:t>Simulation of Water and Nitrate Flow across Four Different Rotational Production using Process-Based Models</w:t>
      </w:r>
      <w:r w:rsidR="00121861">
        <w:t>”.</w:t>
      </w:r>
      <w:r w:rsidR="00121861" w:rsidRPr="00121861">
        <w:rPr>
          <w:spacing w:val="1"/>
        </w:rPr>
        <w:t xml:space="preserve"> </w:t>
      </w:r>
      <w:r w:rsidR="00121861">
        <w:t>Submitted</w:t>
      </w:r>
      <w:r w:rsidR="00121861" w:rsidRPr="00121861">
        <w:rPr>
          <w:spacing w:val="1"/>
        </w:rPr>
        <w:t xml:space="preserve"> </w:t>
      </w:r>
      <w:r w:rsidR="00121861">
        <w:t>for</w:t>
      </w:r>
      <w:r w:rsidR="00121861" w:rsidRPr="00121861">
        <w:rPr>
          <w:spacing w:val="1"/>
        </w:rPr>
        <w:t xml:space="preserve"> </w:t>
      </w:r>
      <w:r w:rsidR="00121861">
        <w:t>Grant</w:t>
      </w:r>
      <w:r w:rsidR="00121861" w:rsidRPr="00121861">
        <w:rPr>
          <w:spacing w:val="1"/>
        </w:rPr>
        <w:t xml:space="preserve"> </w:t>
      </w:r>
      <w:r w:rsidR="00121861">
        <w:t>A.</w:t>
      </w:r>
      <w:r w:rsidR="00121861" w:rsidRPr="00121861">
        <w:rPr>
          <w:spacing w:val="1"/>
        </w:rPr>
        <w:t xml:space="preserve"> </w:t>
      </w:r>
      <w:r w:rsidR="00121861">
        <w:t>Harris</w:t>
      </w:r>
      <w:r w:rsidR="00121861" w:rsidRPr="00121861">
        <w:rPr>
          <w:spacing w:val="1"/>
        </w:rPr>
        <w:t xml:space="preserve"> </w:t>
      </w:r>
      <w:r w:rsidR="00121861">
        <w:t>Fellowship.</w:t>
      </w:r>
      <w:r w:rsidR="00121861" w:rsidRPr="00121861">
        <w:rPr>
          <w:spacing w:val="-1"/>
        </w:rPr>
        <w:t xml:space="preserve"> </w:t>
      </w:r>
      <w:r w:rsidR="00121861">
        <w:t>Submitted</w:t>
      </w:r>
      <w:r w:rsidR="00121861" w:rsidRPr="00121861">
        <w:rPr>
          <w:spacing w:val="1"/>
        </w:rPr>
        <w:t xml:space="preserve"> </w:t>
      </w:r>
      <w:r w:rsidR="00121861">
        <w:t xml:space="preserve">in </w:t>
      </w:r>
      <w:r w:rsidR="00750089">
        <w:t>Jan</w:t>
      </w:r>
      <w:r w:rsidR="00121861">
        <w:t>. 2022. (</w:t>
      </w:r>
      <w:r w:rsidR="00121861" w:rsidRPr="00121861">
        <w:rPr>
          <w:i/>
          <w:iCs/>
        </w:rPr>
        <w:t>not</w:t>
      </w:r>
      <w:r w:rsidR="00121861" w:rsidRPr="00121861">
        <w:rPr>
          <w:i/>
          <w:iCs/>
          <w:spacing w:val="1"/>
        </w:rPr>
        <w:t xml:space="preserve"> </w:t>
      </w:r>
      <w:r w:rsidR="00121861" w:rsidRPr="00121861">
        <w:rPr>
          <w:i/>
          <w:iCs/>
        </w:rPr>
        <w:t>funded</w:t>
      </w:r>
      <w:r w:rsidR="00121861">
        <w:t>)</w:t>
      </w:r>
    </w:p>
    <w:p w14:paraId="26FB794C" w14:textId="1536E133" w:rsidR="00285D41" w:rsidRDefault="007E501E" w:rsidP="00285D41">
      <w:pPr>
        <w:pStyle w:val="Default"/>
        <w:spacing w:before="240"/>
        <w:rPr>
          <w:b/>
          <w:bCs/>
          <w:u w:val="single"/>
        </w:rPr>
      </w:pPr>
      <w:r w:rsidRPr="00C8004E">
        <w:rPr>
          <w:b/>
          <w:bCs/>
          <w:u w:val="single"/>
        </w:rPr>
        <w:t xml:space="preserve">ABSTRACTS AND PRESENTATIONS </w:t>
      </w:r>
      <w:r w:rsidR="00602A9D" w:rsidRPr="00602A9D">
        <w:rPr>
          <w:b/>
          <w:bCs/>
        </w:rPr>
        <w:t>[2</w:t>
      </w:r>
      <w:r w:rsidR="005D28EB">
        <w:rPr>
          <w:b/>
          <w:bCs/>
        </w:rPr>
        <w:t>7</w:t>
      </w:r>
      <w:r w:rsidR="00602A9D" w:rsidRPr="00602A9D">
        <w:rPr>
          <w:b/>
          <w:bCs/>
        </w:rPr>
        <w:t>]</w:t>
      </w:r>
    </w:p>
    <w:p w14:paraId="0824EE31" w14:textId="74193D8B" w:rsidR="00D00DEE" w:rsidRPr="00C8004E" w:rsidRDefault="00D00DEE" w:rsidP="00D00DEE">
      <w:pPr>
        <w:pStyle w:val="Default"/>
        <w:numPr>
          <w:ilvl w:val="0"/>
          <w:numId w:val="8"/>
        </w:numPr>
        <w:spacing w:before="240"/>
        <w:ind w:left="360"/>
        <w:jc w:val="both"/>
      </w:pPr>
      <w:r w:rsidRPr="00C8004E">
        <w:t>Acharya, B., and Sharma, V. (</w:t>
      </w:r>
      <w:r w:rsidRPr="00C8004E">
        <w:rPr>
          <w:b/>
          <w:bCs/>
        </w:rPr>
        <w:t>202</w:t>
      </w:r>
      <w:r>
        <w:rPr>
          <w:b/>
          <w:bCs/>
        </w:rPr>
        <w:t>4</w:t>
      </w:r>
      <w:r w:rsidRPr="00C8004E">
        <w:rPr>
          <w:b/>
          <w:bCs/>
        </w:rPr>
        <w:t>)</w:t>
      </w:r>
      <w:r w:rsidRPr="00C8004E">
        <w:t>. Simulating Nitrogen and Water Dynamics in a Rotational Production System. An oral presentation at the Florida Section American Society of Agriculture and Biological Engineers (FL-ASABE).</w:t>
      </w:r>
    </w:p>
    <w:p w14:paraId="2EE265E5" w14:textId="77777777" w:rsidR="00D00DEE" w:rsidRDefault="00D00DEE" w:rsidP="00D00DEE">
      <w:pPr>
        <w:pStyle w:val="Default"/>
        <w:spacing w:line="276" w:lineRule="auto"/>
        <w:ind w:left="360"/>
        <w:jc w:val="both"/>
      </w:pPr>
    </w:p>
    <w:p w14:paraId="645736AF" w14:textId="379DE416" w:rsidR="00D00DEE" w:rsidRPr="00366044" w:rsidRDefault="00D00DEE" w:rsidP="00D00DEE">
      <w:pPr>
        <w:pStyle w:val="Default"/>
        <w:numPr>
          <w:ilvl w:val="0"/>
          <w:numId w:val="25"/>
        </w:numPr>
        <w:spacing w:line="276" w:lineRule="auto"/>
        <w:jc w:val="both"/>
      </w:pPr>
      <w:r w:rsidRPr="00C8004E">
        <w:t>Acharya, B., and Sharma, V. (</w:t>
      </w:r>
      <w:r w:rsidRPr="00C8004E">
        <w:rPr>
          <w:b/>
          <w:bCs/>
        </w:rPr>
        <w:t>202</w:t>
      </w:r>
      <w:r>
        <w:rPr>
          <w:b/>
          <w:bCs/>
        </w:rPr>
        <w:t>4</w:t>
      </w:r>
      <w:r w:rsidRPr="00C8004E">
        <w:rPr>
          <w:b/>
          <w:bCs/>
        </w:rPr>
        <w:t>)</w:t>
      </w:r>
      <w:r w:rsidRPr="00C8004E">
        <w:t xml:space="preserve">. </w:t>
      </w:r>
      <w:r w:rsidRPr="00DE38AD">
        <w:t>Nitrogen and Water Dynamics in Conventional vs. Sod-based Crop Rotations</w:t>
      </w:r>
      <w:r>
        <w:t xml:space="preserve">. </w:t>
      </w:r>
      <w:r w:rsidRPr="00C8004E">
        <w:t>A poster presentation at Agricultural and Biological Engineering Department</w:t>
      </w:r>
      <w:r>
        <w:t xml:space="preserve"> </w:t>
      </w:r>
      <w:r w:rsidRPr="00C8004E">
        <w:t>Poster Symposium, University of Florida.</w:t>
      </w:r>
    </w:p>
    <w:p w14:paraId="7CE03C40" w14:textId="101B9A8A" w:rsidR="00833902" w:rsidRPr="00833902" w:rsidRDefault="00833902" w:rsidP="00A91837">
      <w:pPr>
        <w:pStyle w:val="Default"/>
        <w:numPr>
          <w:ilvl w:val="0"/>
          <w:numId w:val="25"/>
        </w:numPr>
        <w:spacing w:before="240"/>
        <w:jc w:val="both"/>
        <w:rPr>
          <w:b/>
          <w:bCs/>
          <w:u w:val="single"/>
        </w:rPr>
      </w:pPr>
      <w:r w:rsidRPr="00285D41">
        <w:rPr>
          <w:color w:val="242424"/>
          <w:bdr w:val="none" w:sz="0" w:space="0" w:color="auto" w:frame="1"/>
          <w:shd w:val="clear" w:color="auto" w:fill="FFFFFF"/>
        </w:rPr>
        <w:t>S.S. Sidhu</w:t>
      </w:r>
      <w:r w:rsidRPr="00833902">
        <w:rPr>
          <w:color w:val="242424"/>
          <w:bdr w:val="none" w:sz="0" w:space="0" w:color="auto" w:frame="1"/>
          <w:shd w:val="clear" w:color="auto" w:fill="FFFFFF"/>
        </w:rPr>
        <w:t>, S.S. Bhullar, B. Acharya, and V. Sharma (</w:t>
      </w:r>
      <w:r w:rsidRPr="00285D41">
        <w:rPr>
          <w:b/>
          <w:bCs/>
          <w:color w:val="242424"/>
          <w:bdr w:val="none" w:sz="0" w:space="0" w:color="auto" w:frame="1"/>
          <w:shd w:val="clear" w:color="auto" w:fill="FFFFFF"/>
        </w:rPr>
        <w:t>2024</w:t>
      </w:r>
      <w:r w:rsidRPr="00833902">
        <w:rPr>
          <w:color w:val="242424"/>
          <w:bdr w:val="none" w:sz="0" w:space="0" w:color="auto" w:frame="1"/>
          <w:shd w:val="clear" w:color="auto" w:fill="FFFFFF"/>
        </w:rPr>
        <w:t>). An update on 16-year rotational study: Layering of cropping systems, precision ag. techniques, and BMPs for improving water quality and nutrient management in Northcentral FL. ASA-Southern Regional Branch Annual Meeting, Atlanta, GA.</w:t>
      </w:r>
    </w:p>
    <w:p w14:paraId="00E89A3F" w14:textId="360CBEC3" w:rsidR="00A228EF" w:rsidRPr="00C8004E" w:rsidRDefault="00A228EF" w:rsidP="00A91837">
      <w:pPr>
        <w:pStyle w:val="Default"/>
        <w:numPr>
          <w:ilvl w:val="0"/>
          <w:numId w:val="8"/>
        </w:numPr>
        <w:spacing w:before="240"/>
        <w:ind w:left="360"/>
        <w:jc w:val="both"/>
      </w:pPr>
      <w:r w:rsidRPr="00C8004E">
        <w:t xml:space="preserve">Acharya, B., </w:t>
      </w:r>
      <w:r w:rsidR="007B45F1" w:rsidRPr="00C8004E">
        <w:t>Dukes, D. M., Zotarelli</w:t>
      </w:r>
      <w:r w:rsidR="00C322C4" w:rsidRPr="00C8004E">
        <w:t xml:space="preserve">, L., Sidhu, S.S., </w:t>
      </w:r>
      <w:r w:rsidRPr="00C8004E">
        <w:t>and Sharma, V. (</w:t>
      </w:r>
      <w:r w:rsidRPr="00C8004E">
        <w:rPr>
          <w:b/>
          <w:bCs/>
        </w:rPr>
        <w:t>2023)</w:t>
      </w:r>
      <w:r w:rsidRPr="00C8004E">
        <w:t xml:space="preserve">. </w:t>
      </w:r>
      <w:r w:rsidR="00651CFD" w:rsidRPr="00C8004E">
        <w:t xml:space="preserve">Comparing the Effectiveness </w:t>
      </w:r>
      <w:r w:rsidR="00E754A7" w:rsidRPr="00C8004E">
        <w:t>of Four Different Rotational Production on Nitrate Leaching in Sandy Soils of Northern Florida</w:t>
      </w:r>
      <w:r w:rsidRPr="00C8004E">
        <w:t>. An oral presentation at the A</w:t>
      </w:r>
      <w:r w:rsidR="00E24CC7" w:rsidRPr="00C8004E">
        <w:t xml:space="preserve">gronomy </w:t>
      </w:r>
      <w:r w:rsidRPr="00C8004E">
        <w:t>Society of A</w:t>
      </w:r>
      <w:r w:rsidR="00E24CC7" w:rsidRPr="00C8004E">
        <w:t xml:space="preserve">merica-Crop Science </w:t>
      </w:r>
      <w:r w:rsidR="00E24CC7" w:rsidRPr="00C8004E">
        <w:lastRenderedPageBreak/>
        <w:t>Society of America-Soil Science Soc</w:t>
      </w:r>
      <w:r w:rsidR="00A4319F" w:rsidRPr="00C8004E">
        <w:t>iety of America i</w:t>
      </w:r>
      <w:r w:rsidRPr="00C8004E">
        <w:t xml:space="preserve">nternational </w:t>
      </w:r>
      <w:r w:rsidR="00A4319F" w:rsidRPr="00C8004E">
        <w:t xml:space="preserve">annual </w:t>
      </w:r>
      <w:r w:rsidRPr="00C8004E">
        <w:t>meeting (AS</w:t>
      </w:r>
      <w:r w:rsidR="00A4319F" w:rsidRPr="00C8004E">
        <w:t>A</w:t>
      </w:r>
      <w:r w:rsidR="001A40D4" w:rsidRPr="00C8004E">
        <w:t>-CSSA-SSSA</w:t>
      </w:r>
      <w:r w:rsidRPr="00C8004E">
        <w:t>).</w:t>
      </w:r>
    </w:p>
    <w:p w14:paraId="0F570DB0" w14:textId="5C71ED3E" w:rsidR="001A40D4" w:rsidRPr="00C8004E" w:rsidRDefault="00F01769" w:rsidP="00A91837">
      <w:pPr>
        <w:pStyle w:val="Default"/>
        <w:numPr>
          <w:ilvl w:val="0"/>
          <w:numId w:val="8"/>
        </w:numPr>
        <w:spacing w:before="240"/>
        <w:ind w:left="360"/>
        <w:jc w:val="both"/>
      </w:pPr>
      <w:bookmarkStart w:id="4" w:name="_Hlk150288415"/>
      <w:r w:rsidRPr="00C8004E">
        <w:t>Sidhu, S.S.</w:t>
      </w:r>
      <w:r w:rsidR="00BD6410" w:rsidRPr="00C8004E">
        <w:t>, Bhullar</w:t>
      </w:r>
      <w:r w:rsidRPr="00C8004E">
        <w:t>, S.S., Acharya, B., Sharma, V</w:t>
      </w:r>
      <w:r w:rsidR="00BD6410" w:rsidRPr="00C8004E">
        <w:t>., and Kumar. S.</w:t>
      </w:r>
      <w:r w:rsidRPr="00C8004E">
        <w:t xml:space="preserve"> (</w:t>
      </w:r>
      <w:r w:rsidRPr="00C8004E">
        <w:rPr>
          <w:b/>
          <w:bCs/>
        </w:rPr>
        <w:t>2023)</w:t>
      </w:r>
      <w:r w:rsidRPr="00C8004E">
        <w:t xml:space="preserve">. </w:t>
      </w:r>
      <w:r w:rsidR="001A40D4" w:rsidRPr="00C8004E">
        <w:t>Adopting and Comparing Selective BMPs on Different Cropping System as an Approach for Improving Yield, Water and Nutrient Management</w:t>
      </w:r>
      <w:r w:rsidR="001A23C2" w:rsidRPr="00C8004E">
        <w:t>. An oral presentation at the Agronomy Society of America-Crop Science Society of America-Soil Science Society of America international annual meeting (ASA-CSSA-SSSA).</w:t>
      </w:r>
    </w:p>
    <w:bookmarkEnd w:id="4"/>
    <w:p w14:paraId="2BDE0EC0" w14:textId="329E42DA" w:rsidR="00A228EF" w:rsidRPr="00C8004E" w:rsidRDefault="00A228EF" w:rsidP="00A91837">
      <w:pPr>
        <w:pStyle w:val="Default"/>
        <w:numPr>
          <w:ilvl w:val="0"/>
          <w:numId w:val="8"/>
        </w:numPr>
        <w:spacing w:before="240"/>
        <w:ind w:left="360"/>
        <w:jc w:val="both"/>
      </w:pPr>
      <w:r w:rsidRPr="00C8004E">
        <w:t>Acharya, B., and Sharma, V. (</w:t>
      </w:r>
      <w:r w:rsidRPr="00C8004E">
        <w:rPr>
          <w:b/>
          <w:bCs/>
        </w:rPr>
        <w:t>2023)</w:t>
      </w:r>
      <w:r w:rsidRPr="00C8004E">
        <w:t xml:space="preserve">. Simulating Nitrogen and Water Dynamics in a Rotational Production System. A poster presentation at the </w:t>
      </w:r>
      <w:r w:rsidR="001A40D4" w:rsidRPr="00C8004E">
        <w:t>Agronomy Society of America-Crop Science Society of America-Soil Science Society of America international annual meeting (ASA-CSSA-SSSA).</w:t>
      </w:r>
    </w:p>
    <w:p w14:paraId="39C51AB1" w14:textId="14BCD903" w:rsidR="00706EC8" w:rsidRPr="00C8004E" w:rsidRDefault="00706EC8" w:rsidP="00A91837">
      <w:pPr>
        <w:pStyle w:val="Default"/>
        <w:numPr>
          <w:ilvl w:val="0"/>
          <w:numId w:val="8"/>
        </w:numPr>
        <w:spacing w:before="240"/>
        <w:ind w:left="360"/>
        <w:jc w:val="both"/>
      </w:pPr>
      <w:r w:rsidRPr="00C8004E">
        <w:t>Acharya, B., and Sharma, V. (</w:t>
      </w:r>
      <w:r w:rsidRPr="00C8004E">
        <w:rPr>
          <w:b/>
          <w:bCs/>
        </w:rPr>
        <w:t>2023)</w:t>
      </w:r>
      <w:r w:rsidRPr="00C8004E">
        <w:t>. Rotational Production for Agricultural Best Management Practice (BMP). An oral presentation at the American Society of Agriculture and Biological Engineers - Annual international meeting (ASABE - AIM).</w:t>
      </w:r>
    </w:p>
    <w:p w14:paraId="599DDA15" w14:textId="30CAE2D5" w:rsidR="00706EC8" w:rsidRPr="00C8004E" w:rsidRDefault="00706EC8" w:rsidP="00A91837">
      <w:pPr>
        <w:pStyle w:val="Default"/>
        <w:numPr>
          <w:ilvl w:val="0"/>
          <w:numId w:val="8"/>
        </w:numPr>
        <w:spacing w:before="240"/>
        <w:ind w:left="360"/>
        <w:jc w:val="both"/>
      </w:pPr>
      <w:r w:rsidRPr="00C8004E">
        <w:t>Acharya, B., and Sharma, V. (</w:t>
      </w:r>
      <w:r w:rsidRPr="00C8004E">
        <w:rPr>
          <w:b/>
          <w:bCs/>
        </w:rPr>
        <w:t>2023)</w:t>
      </w:r>
      <w:r w:rsidRPr="00C8004E">
        <w:t>. Simulating Nitrogen and Water Dynamics in a Rotational Production System. A poster presentation at the American Society of Agriculture and Biological Engineers - Annual international meeting (ASABE - AIM).</w:t>
      </w:r>
    </w:p>
    <w:p w14:paraId="2C259B57" w14:textId="3618EC82" w:rsidR="00706EC8" w:rsidRPr="00C8004E" w:rsidRDefault="00D153E5" w:rsidP="00A91837">
      <w:pPr>
        <w:pStyle w:val="Default"/>
        <w:numPr>
          <w:ilvl w:val="0"/>
          <w:numId w:val="8"/>
        </w:numPr>
        <w:spacing w:before="240"/>
        <w:ind w:left="360"/>
        <w:jc w:val="both"/>
      </w:pPr>
      <w:r w:rsidRPr="00C8004E">
        <w:t xml:space="preserve">Prasanna, V., Morrow, M., Acharya, B., Voddevolu, U.B.P., Sharma, V. </w:t>
      </w:r>
      <w:r w:rsidRPr="00C8004E">
        <w:rPr>
          <w:b/>
          <w:bCs/>
        </w:rPr>
        <w:t>(2023</w:t>
      </w:r>
      <w:r w:rsidRPr="00C8004E">
        <w:t>). Development of Integrated Precision Irrigation and Nitrogen Management Strategies for Potatoes. An oral presentation at the American Society of Agriculture and Biological Engineers - Annual international meeting (ASABE - AIM).</w:t>
      </w:r>
    </w:p>
    <w:p w14:paraId="330F7373" w14:textId="3B28ED55" w:rsidR="00BB7FE2" w:rsidRPr="00C8004E" w:rsidRDefault="00BB7FE2" w:rsidP="00A91837">
      <w:pPr>
        <w:pStyle w:val="Default"/>
        <w:numPr>
          <w:ilvl w:val="0"/>
          <w:numId w:val="8"/>
        </w:numPr>
        <w:spacing w:before="240"/>
        <w:ind w:left="360"/>
        <w:jc w:val="both"/>
      </w:pPr>
      <w:r w:rsidRPr="00C8004E">
        <w:t>Acharya, B., and Sharma, V. (</w:t>
      </w:r>
      <w:r w:rsidRPr="00C8004E">
        <w:rPr>
          <w:b/>
          <w:bCs/>
        </w:rPr>
        <w:t>2023)</w:t>
      </w:r>
      <w:r w:rsidRPr="00C8004E">
        <w:t xml:space="preserve">. Comparing the Effectiveness of Four Different Rotational Production Systems on Nitrate Leaching in Sandy Soils of Suwannee River Basin. A poster presentation at the Florida Association </w:t>
      </w:r>
      <w:r w:rsidR="00922C0B" w:rsidRPr="00C8004E">
        <w:t>for</w:t>
      </w:r>
      <w:r w:rsidRPr="00C8004E">
        <w:t xml:space="preserve"> Water Quality Control (FAWQC).</w:t>
      </w:r>
    </w:p>
    <w:p w14:paraId="0D8B4AD5" w14:textId="49C8AFDC" w:rsidR="00812089" w:rsidRPr="00C8004E" w:rsidRDefault="00595B48" w:rsidP="00A91837">
      <w:pPr>
        <w:pStyle w:val="Default"/>
        <w:numPr>
          <w:ilvl w:val="0"/>
          <w:numId w:val="8"/>
        </w:numPr>
        <w:spacing w:before="240"/>
        <w:ind w:left="360"/>
        <w:jc w:val="both"/>
      </w:pPr>
      <w:r w:rsidRPr="00C8004E">
        <w:t>Acharya, B., and Sharma, V. (</w:t>
      </w:r>
      <w:r w:rsidRPr="00C8004E">
        <w:rPr>
          <w:b/>
          <w:bCs/>
        </w:rPr>
        <w:t>2023)</w:t>
      </w:r>
      <w:r w:rsidRPr="00C8004E">
        <w:t>. Rotational Production for Agricultural Best Management Practice (BMP). An oral presentation at the Florida Section American Society of Agriculture and Biological Engineers (FL-ASABE).</w:t>
      </w:r>
    </w:p>
    <w:p w14:paraId="214C8867" w14:textId="4E448D3B" w:rsidR="00812089" w:rsidRPr="00C8004E" w:rsidRDefault="00812089" w:rsidP="00A91837">
      <w:pPr>
        <w:pStyle w:val="Default"/>
        <w:numPr>
          <w:ilvl w:val="0"/>
          <w:numId w:val="8"/>
        </w:numPr>
        <w:spacing w:before="240"/>
        <w:ind w:left="360"/>
        <w:jc w:val="both"/>
      </w:pPr>
      <w:r w:rsidRPr="00C8004E">
        <w:t>Acharya, B., and Sharma, V. (</w:t>
      </w:r>
      <w:r w:rsidRPr="00C8004E">
        <w:rPr>
          <w:b/>
          <w:bCs/>
        </w:rPr>
        <w:t>2023)</w:t>
      </w:r>
      <w:r w:rsidRPr="00C8004E">
        <w:t>. Simulating Nitrogen and Water Dynamics in a Rotational Production System. A</w:t>
      </w:r>
      <w:r w:rsidR="00EB4E2F" w:rsidRPr="00C8004E">
        <w:t xml:space="preserve">n oral </w:t>
      </w:r>
      <w:r w:rsidR="007E2F93" w:rsidRPr="00C8004E">
        <w:t>p</w:t>
      </w:r>
      <w:r w:rsidRPr="00C8004E">
        <w:t>r</w:t>
      </w:r>
      <w:r w:rsidR="007E2F93" w:rsidRPr="00C8004E">
        <w:t>esentation</w:t>
      </w:r>
      <w:r w:rsidRPr="00C8004E">
        <w:t xml:space="preserve"> at</w:t>
      </w:r>
      <w:r w:rsidR="007E2F93" w:rsidRPr="00C8004E">
        <w:t xml:space="preserve"> the Florida Section American Society of Agriculture and Biological Engineers (F</w:t>
      </w:r>
      <w:r w:rsidR="00595B48" w:rsidRPr="00C8004E">
        <w:t>L-</w:t>
      </w:r>
      <w:r w:rsidR="007E2F93" w:rsidRPr="00C8004E">
        <w:t>ASABE)</w:t>
      </w:r>
      <w:r w:rsidRPr="00C8004E">
        <w:t>.</w:t>
      </w:r>
    </w:p>
    <w:p w14:paraId="50910445" w14:textId="5EC406FA" w:rsidR="008C76BF" w:rsidRPr="00C8004E" w:rsidRDefault="007E501E" w:rsidP="00A91837">
      <w:pPr>
        <w:pStyle w:val="Default"/>
        <w:numPr>
          <w:ilvl w:val="0"/>
          <w:numId w:val="8"/>
        </w:numPr>
        <w:spacing w:before="240"/>
        <w:ind w:left="360"/>
        <w:jc w:val="both"/>
      </w:pPr>
      <w:r w:rsidRPr="00C8004E">
        <w:t>Acharya, B., and Sharma, V. (</w:t>
      </w:r>
      <w:r w:rsidRPr="00C8004E">
        <w:rPr>
          <w:b/>
          <w:bCs/>
        </w:rPr>
        <w:t>2023)</w:t>
      </w:r>
      <w:r w:rsidRPr="00C8004E">
        <w:t>. Simulating Nitrogen and Water Dynamics in a Rotational Production System. A poster presentation at Agricultural and Biological Engineering Department Poster Symposium, University of Florida.</w:t>
      </w:r>
    </w:p>
    <w:p w14:paraId="1AAB8319" w14:textId="2007FE38" w:rsidR="00525D83" w:rsidRPr="00C8004E" w:rsidRDefault="00525D83" w:rsidP="00A91837">
      <w:pPr>
        <w:pStyle w:val="Default"/>
        <w:numPr>
          <w:ilvl w:val="0"/>
          <w:numId w:val="8"/>
        </w:numPr>
        <w:spacing w:before="240"/>
        <w:ind w:left="360"/>
        <w:jc w:val="both"/>
      </w:pPr>
      <w:r w:rsidRPr="00C8004E">
        <w:t xml:space="preserve">Prasanna, V., Morrow, M., Acharya, B., Voddevolu, U.B.P., Sharma, V. </w:t>
      </w:r>
      <w:r w:rsidRPr="00C8004E">
        <w:rPr>
          <w:b/>
          <w:bCs/>
        </w:rPr>
        <w:t>(2023</w:t>
      </w:r>
      <w:r w:rsidRPr="00C8004E">
        <w:t>). Development of Integrated Precision Irrigation and Nitrogen Management Strategies for Potatoes. A poster presentation at School of Natural Resources and Environment Poster Symposium, University of Florida.</w:t>
      </w:r>
    </w:p>
    <w:p w14:paraId="44FA36C8" w14:textId="19967FCA" w:rsidR="00014773" w:rsidRPr="00C8004E" w:rsidRDefault="005A6AEB" w:rsidP="00A91837">
      <w:pPr>
        <w:pStyle w:val="Default"/>
        <w:numPr>
          <w:ilvl w:val="0"/>
          <w:numId w:val="8"/>
        </w:numPr>
        <w:spacing w:before="240"/>
        <w:ind w:left="360"/>
        <w:jc w:val="both"/>
      </w:pPr>
      <w:r w:rsidRPr="00C8004E">
        <w:lastRenderedPageBreak/>
        <w:t xml:space="preserve">Sidhu, S.S., Morrow, M., Sharma, V., Acharya, B., </w:t>
      </w:r>
      <w:r w:rsidR="00467A15" w:rsidRPr="00C8004E">
        <w:t xml:space="preserve">Hochmuth, C.R., </w:t>
      </w:r>
      <w:r w:rsidRPr="00C8004E">
        <w:t xml:space="preserve">and </w:t>
      </w:r>
      <w:r w:rsidR="00467A15" w:rsidRPr="00C8004E">
        <w:t>Sharma</w:t>
      </w:r>
      <w:r w:rsidRPr="00C8004E">
        <w:t xml:space="preserve">. </w:t>
      </w:r>
      <w:r w:rsidR="00467A15" w:rsidRPr="00C8004E">
        <w:t>L</w:t>
      </w:r>
      <w:r w:rsidRPr="00C8004E">
        <w:t>. (</w:t>
      </w:r>
      <w:r w:rsidRPr="00C8004E">
        <w:rPr>
          <w:b/>
          <w:bCs/>
        </w:rPr>
        <w:t>202</w:t>
      </w:r>
      <w:r w:rsidR="00467A15" w:rsidRPr="00C8004E">
        <w:rPr>
          <w:b/>
          <w:bCs/>
        </w:rPr>
        <w:t>2</w:t>
      </w:r>
      <w:r w:rsidRPr="00C8004E">
        <w:rPr>
          <w:b/>
          <w:bCs/>
        </w:rPr>
        <w:t>)</w:t>
      </w:r>
      <w:r w:rsidRPr="00C8004E">
        <w:t xml:space="preserve">. </w:t>
      </w:r>
      <w:r w:rsidR="00467A15" w:rsidRPr="00C8004E">
        <w:t>Impacts of Cropping Systems on Crop Yields of FL Water Quality.</w:t>
      </w:r>
      <w:r w:rsidRPr="00C8004E">
        <w:t xml:space="preserve"> An oral presentation at the Agronomy Society of America-Crop Science Society of America-Soil Science Society of America international annual meeting (ASA-CSSA-SSSA).</w:t>
      </w:r>
    </w:p>
    <w:p w14:paraId="74C82623" w14:textId="66363CAB" w:rsidR="009E5301" w:rsidRPr="00C8004E" w:rsidRDefault="009E5301" w:rsidP="00A91837">
      <w:pPr>
        <w:pStyle w:val="Default"/>
        <w:numPr>
          <w:ilvl w:val="0"/>
          <w:numId w:val="8"/>
        </w:numPr>
        <w:spacing w:before="240"/>
        <w:ind w:left="360"/>
        <w:jc w:val="both"/>
      </w:pPr>
      <w:r w:rsidRPr="00C8004E">
        <w:t xml:space="preserve">Sharma, V., Acharya, B., </w:t>
      </w:r>
      <w:r w:rsidR="00856C83" w:rsidRPr="00C8004E">
        <w:t xml:space="preserve">Barrett, C., Sidhu, S.S., </w:t>
      </w:r>
      <w:r w:rsidRPr="00C8004E">
        <w:t>Dukes, D. M.,</w:t>
      </w:r>
      <w:r w:rsidR="00EC2A2F" w:rsidRPr="00C8004E">
        <w:t xml:space="preserve"> Sharma, L., </w:t>
      </w:r>
      <w:r w:rsidRPr="00C8004E">
        <w:t>Zotarelli, L.,</w:t>
      </w:r>
      <w:r w:rsidR="00AD3619" w:rsidRPr="00C8004E">
        <w:t xml:space="preserve"> </w:t>
      </w:r>
      <w:r w:rsidRPr="00C8004E">
        <w:t>and</w:t>
      </w:r>
      <w:r w:rsidR="00AD3619" w:rsidRPr="00C8004E">
        <w:t xml:space="preserve"> Bayabil, H.</w:t>
      </w:r>
      <w:r w:rsidRPr="00C8004E">
        <w:t xml:space="preserve"> (</w:t>
      </w:r>
      <w:r w:rsidRPr="00C8004E">
        <w:rPr>
          <w:b/>
          <w:bCs/>
        </w:rPr>
        <w:t>202</w:t>
      </w:r>
      <w:r w:rsidR="00AD3619" w:rsidRPr="00C8004E">
        <w:rPr>
          <w:b/>
          <w:bCs/>
        </w:rPr>
        <w:t>2</w:t>
      </w:r>
      <w:r w:rsidRPr="00C8004E">
        <w:rPr>
          <w:b/>
          <w:bCs/>
        </w:rPr>
        <w:t>)</w:t>
      </w:r>
      <w:r w:rsidRPr="00C8004E">
        <w:t>. Effectiveness of Rotational Production</w:t>
      </w:r>
      <w:r w:rsidR="00AD3619" w:rsidRPr="00C8004E">
        <w:t xml:space="preserve"> as a Best Management Practice to Reduce </w:t>
      </w:r>
      <w:r w:rsidR="007D51C2" w:rsidRPr="00C8004E">
        <w:t>Nitrogen Inputs and Irrigation Water use. An oral presentation at the American Society of Agriculture and Biological Engineers - Annual international meeting (ASABE - AIM).</w:t>
      </w:r>
    </w:p>
    <w:p w14:paraId="665DA4FA" w14:textId="117D6D67" w:rsidR="008C76BF" w:rsidRPr="00C8004E" w:rsidRDefault="007E501E" w:rsidP="00A91837">
      <w:pPr>
        <w:pStyle w:val="Default"/>
        <w:numPr>
          <w:ilvl w:val="0"/>
          <w:numId w:val="8"/>
        </w:numPr>
        <w:spacing w:before="240"/>
        <w:ind w:left="360"/>
        <w:jc w:val="both"/>
        <w:rPr>
          <w:b/>
          <w:bCs/>
          <w:u w:val="single"/>
        </w:rPr>
      </w:pPr>
      <w:r w:rsidRPr="00C8004E">
        <w:t>Acharya, B., and Sharma, V. (</w:t>
      </w:r>
      <w:r w:rsidRPr="00C8004E">
        <w:rPr>
          <w:b/>
          <w:bCs/>
        </w:rPr>
        <w:t>2022)</w:t>
      </w:r>
      <w:r w:rsidRPr="00C8004E">
        <w:t>. Simulating Nitrogen and Water Dynamics in a Rotational Production System. A poster presentation at A</w:t>
      </w:r>
      <w:r w:rsidR="00525D83" w:rsidRPr="00C8004E">
        <w:t>merican Society of Civil Engineers</w:t>
      </w:r>
      <w:r w:rsidRPr="00C8004E">
        <w:t>- Environmental and Water Resource Institute</w:t>
      </w:r>
      <w:r w:rsidR="00482FB0" w:rsidRPr="00C8004E">
        <w:t xml:space="preserve"> (ASCE-EWRI)</w:t>
      </w:r>
      <w:r w:rsidRPr="00C8004E">
        <w:t>.</w:t>
      </w:r>
    </w:p>
    <w:p w14:paraId="489B82C9" w14:textId="46278FE0" w:rsidR="009C4B08" w:rsidRDefault="007E501E" w:rsidP="00A91837">
      <w:pPr>
        <w:pStyle w:val="Default"/>
        <w:numPr>
          <w:ilvl w:val="0"/>
          <w:numId w:val="8"/>
        </w:numPr>
        <w:spacing w:before="240"/>
        <w:ind w:left="360"/>
        <w:jc w:val="both"/>
        <w:rPr>
          <w:b/>
          <w:bCs/>
          <w:u w:val="single"/>
        </w:rPr>
      </w:pPr>
      <w:r w:rsidRPr="00C8004E">
        <w:t>Acharya, B., and Sharma, V. (</w:t>
      </w:r>
      <w:r w:rsidRPr="00C8004E">
        <w:rPr>
          <w:b/>
          <w:bCs/>
        </w:rPr>
        <w:t>2022)</w:t>
      </w:r>
      <w:r w:rsidRPr="00C8004E">
        <w:t>. Simulating Nitrogen and Water Dynamics in a Rotational Production System. An Oral presentation at Florida section of American Society of Agricultural and Biological Engineers</w:t>
      </w:r>
      <w:r w:rsidR="008031E4" w:rsidRPr="00C8004E">
        <w:t xml:space="preserve"> (FL-ASABE)</w:t>
      </w:r>
      <w:r w:rsidRPr="00C8004E">
        <w:t>.</w:t>
      </w:r>
    </w:p>
    <w:p w14:paraId="58FA9B36" w14:textId="77777777" w:rsidR="00602A9D" w:rsidRPr="00602A9D" w:rsidRDefault="00602A9D" w:rsidP="00A91837">
      <w:pPr>
        <w:pStyle w:val="Default"/>
        <w:ind w:left="360"/>
        <w:jc w:val="both"/>
        <w:rPr>
          <w:b/>
          <w:bCs/>
          <w:u w:val="single"/>
        </w:rPr>
      </w:pPr>
    </w:p>
    <w:p w14:paraId="3536FD6D" w14:textId="3EE9306C" w:rsidR="00ED4448" w:rsidRPr="00C8004E" w:rsidRDefault="00ED4448" w:rsidP="00A91837">
      <w:pPr>
        <w:pStyle w:val="Default"/>
        <w:numPr>
          <w:ilvl w:val="0"/>
          <w:numId w:val="8"/>
        </w:numPr>
        <w:spacing w:line="276" w:lineRule="auto"/>
        <w:ind w:left="360"/>
        <w:jc w:val="both"/>
      </w:pPr>
      <w:r w:rsidRPr="00C8004E">
        <w:t>Sharma, V.</w:t>
      </w:r>
      <w:r w:rsidR="00675973" w:rsidRPr="00C8004E">
        <w:t xml:space="preserve">, and Acharya, B. </w:t>
      </w:r>
      <w:r w:rsidRPr="00C8004E">
        <w:t>(</w:t>
      </w:r>
      <w:r w:rsidRPr="00C8004E">
        <w:rPr>
          <w:b/>
          <w:bCs/>
        </w:rPr>
        <w:t>202</w:t>
      </w:r>
      <w:r w:rsidR="00675973" w:rsidRPr="00C8004E">
        <w:rPr>
          <w:b/>
          <w:bCs/>
        </w:rPr>
        <w:t>1</w:t>
      </w:r>
      <w:r w:rsidRPr="00C8004E">
        <w:t xml:space="preserve">). Comparison of Different Surface Energy Balance </w:t>
      </w:r>
      <w:r w:rsidR="00446087" w:rsidRPr="00C8004E">
        <w:t>Models in</w:t>
      </w:r>
      <w:r w:rsidRPr="00C8004E">
        <w:t xml:space="preserve"> </w:t>
      </w:r>
      <w:r w:rsidR="00381020" w:rsidRPr="00C8004E">
        <w:t xml:space="preserve">Estimation of Crop Evapotranspiration </w:t>
      </w:r>
      <w:r w:rsidRPr="00C8004E">
        <w:t xml:space="preserve">Semi-arid to Arid </w:t>
      </w:r>
      <w:r w:rsidR="00381020" w:rsidRPr="00C8004E">
        <w:t>Inter-Mountain Terrain</w:t>
      </w:r>
      <w:r w:rsidRPr="00C8004E">
        <w:t xml:space="preserve">. An oral presentation at </w:t>
      </w:r>
      <w:r w:rsidR="00381020" w:rsidRPr="00C8004E">
        <w:t xml:space="preserve">the </w:t>
      </w:r>
      <w:r w:rsidRPr="00C8004E">
        <w:t>American Society of Agricultural and Biological engineers</w:t>
      </w:r>
      <w:r w:rsidR="00381020" w:rsidRPr="00C8004E">
        <w:t xml:space="preserve"> - Annual international meeting (ASABE - AIM).</w:t>
      </w:r>
    </w:p>
    <w:p w14:paraId="5778B8EB" w14:textId="5965E60A" w:rsidR="008C76BF" w:rsidRPr="00C8004E" w:rsidRDefault="007E501E" w:rsidP="00A91837">
      <w:pPr>
        <w:pStyle w:val="Default"/>
        <w:numPr>
          <w:ilvl w:val="0"/>
          <w:numId w:val="8"/>
        </w:numPr>
        <w:spacing w:before="240" w:line="276" w:lineRule="auto"/>
        <w:ind w:left="360"/>
        <w:jc w:val="both"/>
      </w:pPr>
      <w:r w:rsidRPr="00C8004E">
        <w:t>Acharya, B. (</w:t>
      </w:r>
      <w:r w:rsidRPr="00C8004E">
        <w:rPr>
          <w:b/>
          <w:bCs/>
        </w:rPr>
        <w:t>2021</w:t>
      </w:r>
      <w:r w:rsidRPr="00C8004E">
        <w:t>). Comparing the Effectiveness of Crop Rotation on Nitrate Leaching in Sandy Soils of Northern Florida. A 3-minute Thesis competition at Agricultural and Biological Engineering Department, University of Florida.</w:t>
      </w:r>
    </w:p>
    <w:p w14:paraId="4D5B0455" w14:textId="77777777" w:rsidR="008C76BF" w:rsidRPr="00C8004E" w:rsidRDefault="007E501E" w:rsidP="00A91837">
      <w:pPr>
        <w:pStyle w:val="Default"/>
        <w:numPr>
          <w:ilvl w:val="0"/>
          <w:numId w:val="8"/>
        </w:numPr>
        <w:spacing w:before="240" w:line="276" w:lineRule="auto"/>
        <w:ind w:left="360"/>
        <w:jc w:val="both"/>
      </w:pPr>
      <w:r w:rsidRPr="00C8004E">
        <w:t>Acharya, B., and Sharma, V. (</w:t>
      </w:r>
      <w:r w:rsidRPr="00C8004E">
        <w:rPr>
          <w:b/>
          <w:bCs/>
        </w:rPr>
        <w:t>2020)</w:t>
      </w:r>
      <w:r w:rsidRPr="00C8004E">
        <w:t>. Quantification and Mapping of Crop Evapotranspiration using Remote Sensing Based Surface Energy Balance Models in the Inter Mountain Terrain. A poster presentation at Agricultural and Biological Engineering Department Virtual Poster Symposium, University of Florida.</w:t>
      </w:r>
    </w:p>
    <w:p w14:paraId="37C21F79" w14:textId="3598E964" w:rsidR="008C76BF" w:rsidRPr="00C8004E" w:rsidRDefault="007E501E" w:rsidP="00A91837">
      <w:pPr>
        <w:pStyle w:val="Default"/>
        <w:numPr>
          <w:ilvl w:val="0"/>
          <w:numId w:val="8"/>
        </w:numPr>
        <w:spacing w:before="240" w:line="276" w:lineRule="auto"/>
        <w:ind w:left="360"/>
        <w:jc w:val="both"/>
      </w:pPr>
      <w:r w:rsidRPr="00C8004E">
        <w:t>Acharya, B., and Sharma, V. (</w:t>
      </w:r>
      <w:r w:rsidRPr="00C8004E">
        <w:rPr>
          <w:b/>
          <w:bCs/>
        </w:rPr>
        <w:t>2020</w:t>
      </w:r>
      <w:r w:rsidRPr="00C8004E">
        <w:t xml:space="preserve">). Quantification and Mapping of Surface Energy Balance Fluxes using METRIC algorithm in the Semi-arid to Arid region of Wyoming. A poster presentation at </w:t>
      </w:r>
      <w:r w:rsidR="00381020" w:rsidRPr="00C8004E">
        <w:t xml:space="preserve">the </w:t>
      </w:r>
      <w:r w:rsidRPr="00C8004E">
        <w:t>American Society of Agricultural and Biological engineers</w:t>
      </w:r>
      <w:r w:rsidR="00446087" w:rsidRPr="00C8004E">
        <w:t>- Annual International Meeting</w:t>
      </w:r>
      <w:r w:rsidRPr="00C8004E">
        <w:t xml:space="preserve"> (ASABE</w:t>
      </w:r>
      <w:r w:rsidR="00446087" w:rsidRPr="00C8004E">
        <w:t xml:space="preserve"> - AIM</w:t>
      </w:r>
      <w:r w:rsidRPr="00C8004E">
        <w:t xml:space="preserve">), Virtual and On Demand. </w:t>
      </w:r>
    </w:p>
    <w:p w14:paraId="2D3E42B2" w14:textId="77777777" w:rsidR="008C76BF" w:rsidRPr="00C8004E" w:rsidRDefault="008C76BF" w:rsidP="00A91837">
      <w:pPr>
        <w:pStyle w:val="Default"/>
        <w:spacing w:line="276" w:lineRule="auto"/>
        <w:jc w:val="both"/>
      </w:pPr>
    </w:p>
    <w:p w14:paraId="4891630E" w14:textId="77019B9D" w:rsidR="008C76BF" w:rsidRPr="00C8004E" w:rsidRDefault="007E501E" w:rsidP="00A91837">
      <w:pPr>
        <w:pStyle w:val="Default"/>
        <w:numPr>
          <w:ilvl w:val="0"/>
          <w:numId w:val="8"/>
        </w:numPr>
        <w:spacing w:line="276" w:lineRule="auto"/>
        <w:ind w:left="360"/>
        <w:jc w:val="both"/>
      </w:pPr>
      <w:r w:rsidRPr="00C8004E">
        <w:t>Acharya, B., and Sharma, V. (</w:t>
      </w:r>
      <w:r w:rsidRPr="00C8004E">
        <w:rPr>
          <w:b/>
          <w:bCs/>
        </w:rPr>
        <w:t>2020</w:t>
      </w:r>
      <w:r w:rsidRPr="00C8004E">
        <w:t xml:space="preserve">). Comparison of Different Satellite-based Image Processing Models on Estimating Surface Energy Balance Fluxes in Semi-arid to Arid Region of Wyoming. An oral presentation at </w:t>
      </w:r>
      <w:r w:rsidR="00446087" w:rsidRPr="00C8004E">
        <w:t xml:space="preserve">the </w:t>
      </w:r>
      <w:r w:rsidRPr="00C8004E">
        <w:t xml:space="preserve">American Society of Agricultural and Biological engineers </w:t>
      </w:r>
      <w:r w:rsidR="00446087" w:rsidRPr="00C8004E">
        <w:t xml:space="preserve">- Annual International Meeting (ASABE - AIM), </w:t>
      </w:r>
      <w:r w:rsidRPr="00C8004E">
        <w:t xml:space="preserve">Virtual and On Demand. </w:t>
      </w:r>
    </w:p>
    <w:p w14:paraId="0C91F95D" w14:textId="77777777" w:rsidR="008C76BF" w:rsidRPr="00C8004E" w:rsidRDefault="008C76BF" w:rsidP="00A91837">
      <w:pPr>
        <w:pStyle w:val="Default"/>
        <w:spacing w:line="276" w:lineRule="auto"/>
        <w:jc w:val="both"/>
      </w:pPr>
    </w:p>
    <w:p w14:paraId="57182021" w14:textId="77777777" w:rsidR="008C76BF" w:rsidRPr="00C8004E" w:rsidRDefault="007E501E" w:rsidP="00A91837">
      <w:pPr>
        <w:pStyle w:val="Default"/>
        <w:numPr>
          <w:ilvl w:val="0"/>
          <w:numId w:val="8"/>
        </w:numPr>
        <w:spacing w:line="276" w:lineRule="auto"/>
        <w:ind w:left="360"/>
        <w:jc w:val="both"/>
      </w:pPr>
      <w:r w:rsidRPr="00C8004E">
        <w:lastRenderedPageBreak/>
        <w:t>Acharya, B., and Sharma, V. (</w:t>
      </w:r>
      <w:r w:rsidRPr="00C8004E">
        <w:rPr>
          <w:b/>
          <w:bCs/>
        </w:rPr>
        <w:t>2019</w:t>
      </w:r>
      <w:r w:rsidRPr="00C8004E">
        <w:t xml:space="preserve">). Quantification of Actual Crop Evapotranspiration using Satellite Remote Sensing in Southeast Wyoming and Nebraska Panhandle. A poster presentation at Sustainable Agricultural Research and Extension Center (SAREC), Lingle, WY. </w:t>
      </w:r>
    </w:p>
    <w:p w14:paraId="5395666E" w14:textId="77777777" w:rsidR="008C76BF" w:rsidRPr="00C8004E" w:rsidRDefault="008C76BF" w:rsidP="00A91837">
      <w:pPr>
        <w:pStyle w:val="Default"/>
        <w:spacing w:line="276" w:lineRule="auto"/>
        <w:jc w:val="both"/>
      </w:pPr>
    </w:p>
    <w:p w14:paraId="25877F00" w14:textId="77777777" w:rsidR="008C76BF" w:rsidRPr="00C8004E" w:rsidRDefault="007E501E" w:rsidP="00A91837">
      <w:pPr>
        <w:pStyle w:val="Default"/>
        <w:numPr>
          <w:ilvl w:val="0"/>
          <w:numId w:val="8"/>
        </w:numPr>
        <w:spacing w:line="276" w:lineRule="auto"/>
        <w:ind w:left="360"/>
        <w:jc w:val="both"/>
      </w:pPr>
      <w:r w:rsidRPr="00C8004E">
        <w:t>Acharya, B., and Sharma, V. (</w:t>
      </w:r>
      <w:r w:rsidRPr="00C8004E">
        <w:rPr>
          <w:b/>
          <w:bCs/>
        </w:rPr>
        <w:t>2019</w:t>
      </w:r>
      <w:r w:rsidRPr="00C8004E">
        <w:t xml:space="preserve">). Quantification of Actual Crop Evapotranspiration using Satellite Remote Sensing in Big-Horn Basin of Wyoming. Powell Research and Extension Center (PREC), Powell, WY. </w:t>
      </w:r>
    </w:p>
    <w:p w14:paraId="5A1FF233" w14:textId="77777777" w:rsidR="008C76BF" w:rsidRPr="00C8004E" w:rsidRDefault="008C76BF" w:rsidP="00A91837">
      <w:pPr>
        <w:pStyle w:val="Default"/>
        <w:spacing w:line="276" w:lineRule="auto"/>
        <w:jc w:val="both"/>
      </w:pPr>
    </w:p>
    <w:p w14:paraId="169B6825" w14:textId="77777777" w:rsidR="008C76BF" w:rsidRPr="00C8004E" w:rsidRDefault="007E501E" w:rsidP="00A91837">
      <w:pPr>
        <w:pStyle w:val="Default"/>
        <w:numPr>
          <w:ilvl w:val="0"/>
          <w:numId w:val="8"/>
        </w:numPr>
        <w:spacing w:line="276" w:lineRule="auto"/>
        <w:ind w:left="360"/>
        <w:jc w:val="both"/>
        <w:rPr>
          <w:color w:val="auto"/>
        </w:rPr>
      </w:pPr>
      <w:r w:rsidRPr="00C8004E">
        <w:t>Acharya, B. (</w:t>
      </w:r>
      <w:r w:rsidRPr="00C8004E">
        <w:rPr>
          <w:b/>
          <w:bCs/>
        </w:rPr>
        <w:t>2017</w:t>
      </w:r>
      <w:r w:rsidRPr="00C8004E">
        <w:t xml:space="preserve">). </w:t>
      </w:r>
      <w:r w:rsidRPr="00C8004E">
        <w:rPr>
          <w:color w:val="auto"/>
        </w:rPr>
        <w:t>Nitrogen level and irrigation interval on mitigating Stemphylium blight and downy mildew in onion. An oral presentation at International Conference on Mountains in the Changing World (MoChWo) in Kathmandu, Nepal.</w:t>
      </w:r>
    </w:p>
    <w:p w14:paraId="62F71035" w14:textId="77777777" w:rsidR="008C76BF" w:rsidRPr="00C8004E" w:rsidRDefault="008C76BF" w:rsidP="00A91837">
      <w:pPr>
        <w:pStyle w:val="Default"/>
        <w:spacing w:line="276" w:lineRule="auto"/>
        <w:jc w:val="both"/>
        <w:rPr>
          <w:color w:val="auto"/>
        </w:rPr>
      </w:pPr>
    </w:p>
    <w:p w14:paraId="49AD82DF" w14:textId="611025D8" w:rsidR="00636875" w:rsidRPr="00C8004E" w:rsidRDefault="007E501E" w:rsidP="00A91837">
      <w:pPr>
        <w:pStyle w:val="Default"/>
        <w:numPr>
          <w:ilvl w:val="0"/>
          <w:numId w:val="8"/>
        </w:numPr>
        <w:spacing w:line="276" w:lineRule="auto"/>
        <w:ind w:left="360"/>
        <w:jc w:val="both"/>
      </w:pPr>
      <w:r w:rsidRPr="00C8004E">
        <w:rPr>
          <w:color w:val="auto"/>
        </w:rPr>
        <w:t xml:space="preserve">Acharya, B. </w:t>
      </w:r>
      <w:r w:rsidRPr="00C8004E">
        <w:rPr>
          <w:b/>
          <w:bCs/>
          <w:color w:val="auto"/>
        </w:rPr>
        <w:t>(2017</w:t>
      </w:r>
      <w:r w:rsidRPr="00C8004E">
        <w:rPr>
          <w:color w:val="auto"/>
        </w:rPr>
        <w:t>). Nitrogen level and irrigation interval on mitigating Stemphylium blight and downy mildew in onion. 4</w:t>
      </w:r>
      <w:r w:rsidRPr="00C8004E">
        <w:rPr>
          <w:color w:val="auto"/>
          <w:vertAlign w:val="superscript"/>
        </w:rPr>
        <w:t>th</w:t>
      </w:r>
      <w:r w:rsidRPr="00C8004E">
        <w:rPr>
          <w:color w:val="auto"/>
        </w:rPr>
        <w:t xml:space="preserve"> Symposium on Undergraduate Practicum Assessment, Lamjung, Nepal.</w:t>
      </w:r>
    </w:p>
    <w:p w14:paraId="6762A9F8" w14:textId="76AA19AC" w:rsidR="00002424" w:rsidRPr="00C8004E" w:rsidRDefault="00F01B17" w:rsidP="00002424">
      <w:pPr>
        <w:pStyle w:val="Default"/>
        <w:spacing w:before="240" w:after="240"/>
        <w:rPr>
          <w:b/>
          <w:bCs/>
          <w:color w:val="auto"/>
          <w:u w:val="single"/>
        </w:rPr>
      </w:pPr>
      <w:r>
        <w:rPr>
          <w:b/>
          <w:bCs/>
          <w:color w:val="auto"/>
          <w:u w:val="single"/>
        </w:rPr>
        <w:t xml:space="preserve">TECHNICAL </w:t>
      </w:r>
      <w:r w:rsidR="007E501E" w:rsidRPr="00C8004E">
        <w:rPr>
          <w:b/>
          <w:bCs/>
          <w:color w:val="auto"/>
          <w:u w:val="single"/>
        </w:rPr>
        <w:t xml:space="preserve">SKILLS </w:t>
      </w:r>
    </w:p>
    <w:p w14:paraId="2F3E02E3" w14:textId="0D9CF607" w:rsidR="00443D58" w:rsidRPr="00443D58" w:rsidRDefault="00443D58" w:rsidP="00A91837">
      <w:pPr>
        <w:pStyle w:val="Default"/>
        <w:numPr>
          <w:ilvl w:val="0"/>
          <w:numId w:val="20"/>
        </w:numPr>
        <w:spacing w:line="276" w:lineRule="auto"/>
        <w:jc w:val="both"/>
        <w:rPr>
          <w:b/>
          <w:bCs/>
        </w:rPr>
      </w:pPr>
      <w:r w:rsidRPr="00443D58">
        <w:rPr>
          <w:b/>
          <w:bCs/>
        </w:rPr>
        <w:t>Programming Languages</w:t>
      </w:r>
    </w:p>
    <w:p w14:paraId="790196BA" w14:textId="7E25FC2D" w:rsidR="00443D58" w:rsidRPr="00443D58" w:rsidRDefault="00D94925" w:rsidP="00A91837">
      <w:pPr>
        <w:pStyle w:val="Default"/>
        <w:spacing w:line="276" w:lineRule="auto"/>
        <w:jc w:val="both"/>
      </w:pPr>
      <w:r>
        <w:t xml:space="preserve">      </w:t>
      </w:r>
      <w:r w:rsidR="00443D58" w:rsidRPr="00443D58">
        <w:t>Proficient in Python and R for data analysis and modeling.</w:t>
      </w:r>
    </w:p>
    <w:p w14:paraId="4D005CB9" w14:textId="59972A9B" w:rsidR="00443D58" w:rsidRPr="00443D58" w:rsidRDefault="00443D58" w:rsidP="00A91837">
      <w:pPr>
        <w:pStyle w:val="Default"/>
        <w:numPr>
          <w:ilvl w:val="0"/>
          <w:numId w:val="20"/>
        </w:numPr>
        <w:spacing w:line="276" w:lineRule="auto"/>
        <w:jc w:val="both"/>
        <w:rPr>
          <w:b/>
          <w:bCs/>
        </w:rPr>
      </w:pPr>
      <w:r w:rsidRPr="00443D58">
        <w:rPr>
          <w:b/>
          <w:bCs/>
        </w:rPr>
        <w:t>Hydrological &amp; Crop Growth Simulation Models</w:t>
      </w:r>
    </w:p>
    <w:p w14:paraId="21F2087D" w14:textId="79F0B9EF" w:rsidR="00443D58" w:rsidRPr="00443D58" w:rsidRDefault="00443D58" w:rsidP="00A91837">
      <w:pPr>
        <w:pStyle w:val="Default"/>
        <w:spacing w:line="276" w:lineRule="auto"/>
        <w:ind w:left="360"/>
        <w:jc w:val="both"/>
      </w:pPr>
      <w:r w:rsidRPr="00443D58">
        <w:t>Experienced with DSSAT, HYDRUS, SWAT, and WAVE for environmental and agricultural modeling.</w:t>
      </w:r>
    </w:p>
    <w:p w14:paraId="5D3C70BC" w14:textId="5ED61512" w:rsidR="00443D58" w:rsidRPr="00443D58" w:rsidRDefault="008563D8" w:rsidP="00A91837">
      <w:pPr>
        <w:pStyle w:val="Default"/>
        <w:numPr>
          <w:ilvl w:val="0"/>
          <w:numId w:val="20"/>
        </w:numPr>
        <w:spacing w:line="276" w:lineRule="auto"/>
        <w:jc w:val="both"/>
        <w:rPr>
          <w:b/>
          <w:bCs/>
        </w:rPr>
      </w:pPr>
      <w:r>
        <w:rPr>
          <w:b/>
          <w:bCs/>
        </w:rPr>
        <w:t xml:space="preserve">Web </w:t>
      </w:r>
      <w:r w:rsidR="00B56D17">
        <w:rPr>
          <w:b/>
          <w:bCs/>
        </w:rPr>
        <w:t xml:space="preserve">Development and </w:t>
      </w:r>
      <w:r w:rsidR="00443D58" w:rsidRPr="00443D58">
        <w:rPr>
          <w:b/>
          <w:bCs/>
        </w:rPr>
        <w:t>Version Control</w:t>
      </w:r>
    </w:p>
    <w:p w14:paraId="0DB99AC3" w14:textId="77777777" w:rsidR="00B56D17" w:rsidRPr="00B56D17" w:rsidRDefault="00B56D17" w:rsidP="00A91837">
      <w:pPr>
        <w:pStyle w:val="Default"/>
        <w:spacing w:line="276" w:lineRule="auto"/>
        <w:ind w:left="360"/>
        <w:jc w:val="both"/>
        <w:rPr>
          <w:b/>
          <w:bCs/>
        </w:rPr>
      </w:pPr>
      <w:r w:rsidRPr="00B56D17">
        <w:t>Proficient in using GitHub for version control, project collaboration, and hosting of web projects.</w:t>
      </w:r>
    </w:p>
    <w:p w14:paraId="759C1061" w14:textId="0BFD412A" w:rsidR="00443D58" w:rsidRPr="00443D58" w:rsidRDefault="00443D58" w:rsidP="00A91837">
      <w:pPr>
        <w:pStyle w:val="Default"/>
        <w:numPr>
          <w:ilvl w:val="0"/>
          <w:numId w:val="20"/>
        </w:numPr>
        <w:spacing w:line="276" w:lineRule="auto"/>
        <w:jc w:val="both"/>
        <w:rPr>
          <w:b/>
          <w:bCs/>
        </w:rPr>
      </w:pPr>
      <w:r w:rsidRPr="00443D58">
        <w:rPr>
          <w:b/>
          <w:bCs/>
        </w:rPr>
        <w:t>Geospatial Software</w:t>
      </w:r>
    </w:p>
    <w:p w14:paraId="7F2D5C22" w14:textId="77777777" w:rsidR="00443D58" w:rsidRPr="00443D58" w:rsidRDefault="00443D58" w:rsidP="00A91837">
      <w:pPr>
        <w:pStyle w:val="Default"/>
        <w:spacing w:line="276" w:lineRule="auto"/>
        <w:ind w:left="360"/>
        <w:jc w:val="both"/>
      </w:pPr>
      <w:r w:rsidRPr="00443D58">
        <w:t>Proficient in ERDAS IMAGINE, ENVI, and ArcGIS for geospatial data analysis and mapping.</w:t>
      </w:r>
    </w:p>
    <w:p w14:paraId="0A349125" w14:textId="49C85BC3" w:rsidR="00443D58" w:rsidRPr="00443D58" w:rsidRDefault="00443D58" w:rsidP="00A91837">
      <w:pPr>
        <w:pStyle w:val="Default"/>
        <w:numPr>
          <w:ilvl w:val="0"/>
          <w:numId w:val="20"/>
        </w:numPr>
        <w:spacing w:line="276" w:lineRule="auto"/>
        <w:jc w:val="both"/>
        <w:rPr>
          <w:b/>
          <w:bCs/>
        </w:rPr>
      </w:pPr>
      <w:r w:rsidRPr="00443D58">
        <w:rPr>
          <w:b/>
          <w:bCs/>
        </w:rPr>
        <w:t>Statistical Software</w:t>
      </w:r>
    </w:p>
    <w:p w14:paraId="1DB0F79C" w14:textId="77777777" w:rsidR="00443D58" w:rsidRPr="00443D58" w:rsidRDefault="00443D58" w:rsidP="00A91837">
      <w:pPr>
        <w:pStyle w:val="Default"/>
        <w:spacing w:line="276" w:lineRule="auto"/>
        <w:ind w:firstLine="360"/>
        <w:jc w:val="both"/>
      </w:pPr>
      <w:r w:rsidRPr="00443D58">
        <w:t>Experienced in R, JMP Pro, and SPSS for advanced statistical analysis and data visualization.</w:t>
      </w:r>
    </w:p>
    <w:p w14:paraId="2917D3DF" w14:textId="267529C6" w:rsidR="00443D58" w:rsidRPr="00443D58" w:rsidRDefault="00443D58" w:rsidP="00A91837">
      <w:pPr>
        <w:pStyle w:val="Default"/>
        <w:numPr>
          <w:ilvl w:val="0"/>
          <w:numId w:val="20"/>
        </w:numPr>
        <w:spacing w:line="276" w:lineRule="auto"/>
        <w:jc w:val="both"/>
        <w:rPr>
          <w:b/>
          <w:bCs/>
        </w:rPr>
      </w:pPr>
      <w:r w:rsidRPr="00443D58">
        <w:rPr>
          <w:b/>
          <w:bCs/>
        </w:rPr>
        <w:t>Agricultural Measurements</w:t>
      </w:r>
    </w:p>
    <w:p w14:paraId="1227CE55" w14:textId="77777777" w:rsidR="00443D58" w:rsidRPr="00443D58" w:rsidRDefault="00443D58" w:rsidP="00A91837">
      <w:pPr>
        <w:pStyle w:val="Default"/>
        <w:spacing w:line="276" w:lineRule="auto"/>
        <w:ind w:left="360"/>
        <w:jc w:val="both"/>
      </w:pPr>
      <w:r w:rsidRPr="00443D58">
        <w:t>Skilled in various agricultural data collection methods including lysimeter sampling, soil and plant tissue sampling, soil moisture monitoring, plant canopy monitoring, and the use of Tempe cells and pressure plate apparatus.</w:t>
      </w:r>
    </w:p>
    <w:p w14:paraId="1C234ED3" w14:textId="77D053EA" w:rsidR="00443D58" w:rsidRPr="00443D58" w:rsidRDefault="00443D58" w:rsidP="00A91837">
      <w:pPr>
        <w:pStyle w:val="Default"/>
        <w:numPr>
          <w:ilvl w:val="0"/>
          <w:numId w:val="20"/>
        </w:numPr>
        <w:spacing w:line="276" w:lineRule="auto"/>
        <w:jc w:val="both"/>
        <w:rPr>
          <w:b/>
          <w:bCs/>
        </w:rPr>
      </w:pPr>
      <w:r w:rsidRPr="00443D58">
        <w:rPr>
          <w:b/>
          <w:bCs/>
        </w:rPr>
        <w:t>Farm Equipment</w:t>
      </w:r>
    </w:p>
    <w:p w14:paraId="1193B41F" w14:textId="77777777" w:rsidR="00443D58" w:rsidRPr="00443D58" w:rsidRDefault="00443D58" w:rsidP="00A91837">
      <w:pPr>
        <w:pStyle w:val="Default"/>
        <w:spacing w:line="276" w:lineRule="auto"/>
        <w:ind w:firstLine="360"/>
        <w:jc w:val="both"/>
      </w:pPr>
      <w:r w:rsidRPr="00443D58">
        <w:t>Knowledgeable in the operation and management of irrigation systems.</w:t>
      </w:r>
    </w:p>
    <w:p w14:paraId="7D68C524" w14:textId="748A07E0" w:rsidR="00D54913" w:rsidRPr="00C8004E" w:rsidRDefault="00D54913" w:rsidP="00D54913">
      <w:pPr>
        <w:pStyle w:val="Default"/>
        <w:spacing w:before="240" w:after="240"/>
        <w:rPr>
          <w:color w:val="auto"/>
          <w:u w:val="single"/>
        </w:rPr>
      </w:pPr>
      <w:r w:rsidRPr="00C8004E">
        <w:rPr>
          <w:b/>
          <w:bCs/>
          <w:color w:val="auto"/>
          <w:u w:val="single"/>
        </w:rPr>
        <w:t>PROFESSIONAL A</w:t>
      </w:r>
      <w:r>
        <w:rPr>
          <w:b/>
          <w:bCs/>
          <w:color w:val="auto"/>
          <w:u w:val="single"/>
        </w:rPr>
        <w:t>CTIVITIES</w:t>
      </w:r>
    </w:p>
    <w:p w14:paraId="4AD42B19" w14:textId="0A7E7B36" w:rsidR="00345B47" w:rsidRDefault="00345B47" w:rsidP="008231C8">
      <w:pPr>
        <w:pStyle w:val="Default"/>
        <w:numPr>
          <w:ilvl w:val="0"/>
          <w:numId w:val="30"/>
        </w:numPr>
        <w:spacing w:before="240" w:after="240"/>
      </w:pPr>
      <w:r w:rsidRPr="00345B47">
        <w:lastRenderedPageBreak/>
        <w:t xml:space="preserve">Served as a reviewer for the </w:t>
      </w:r>
      <w:r w:rsidR="00AF1442" w:rsidRPr="00AF1442">
        <w:t>American Society of Agricultural and Biological Engineers</w:t>
      </w:r>
      <w:r w:rsidR="00AF1442">
        <w:t xml:space="preserve"> (ASABE)</w:t>
      </w:r>
      <w:r w:rsidR="0005157B">
        <w:t xml:space="preserve"> Journal and</w:t>
      </w:r>
      <w:r w:rsidRPr="00345B47">
        <w:t xml:space="preserve"> </w:t>
      </w:r>
      <w:r w:rsidR="00252E42" w:rsidRPr="00AF1442">
        <w:t>American Society of A</w:t>
      </w:r>
      <w:r w:rsidR="00105DDD">
        <w:t>gronomy’s flagship</w:t>
      </w:r>
      <w:r w:rsidR="00252E42" w:rsidRPr="00AF1442">
        <w:t xml:space="preserve"> </w:t>
      </w:r>
      <w:r>
        <w:t xml:space="preserve">Agronomy </w:t>
      </w:r>
      <w:r w:rsidR="00CD3490">
        <w:t xml:space="preserve">Journal </w:t>
      </w:r>
    </w:p>
    <w:p w14:paraId="3E10BAB0" w14:textId="667C54F5" w:rsidR="008231C8" w:rsidRPr="00977511" w:rsidRDefault="008231C8" w:rsidP="008231C8">
      <w:pPr>
        <w:pStyle w:val="Default"/>
        <w:numPr>
          <w:ilvl w:val="0"/>
          <w:numId w:val="30"/>
        </w:numPr>
        <w:spacing w:before="240" w:after="240"/>
      </w:pPr>
      <w:r w:rsidRPr="009E4562">
        <w:t xml:space="preserve">Served as a </w:t>
      </w:r>
      <w:r>
        <w:t>volunteer</w:t>
      </w:r>
      <w:r w:rsidRPr="009E4562">
        <w:t xml:space="preserve"> for the </w:t>
      </w:r>
      <w:r>
        <w:t xml:space="preserve">oral sessions </w:t>
      </w:r>
      <w:r w:rsidRPr="009E4562">
        <w:t xml:space="preserve">at the </w:t>
      </w:r>
      <w:r>
        <w:t>9</w:t>
      </w:r>
      <w:r w:rsidRPr="00B80A89">
        <w:rPr>
          <w:vertAlign w:val="superscript"/>
        </w:rPr>
        <w:t>th</w:t>
      </w:r>
      <w:r>
        <w:t xml:space="preserve"> University of Florida Water Institute Symposium, Gainesville</w:t>
      </w:r>
      <w:r w:rsidRPr="009E4562">
        <w:t>, FL.</w:t>
      </w:r>
      <w:r>
        <w:t xml:space="preserve">                                                                               February 2024</w:t>
      </w:r>
    </w:p>
    <w:p w14:paraId="4EFAAA5F" w14:textId="77777777" w:rsidR="00002758" w:rsidRDefault="00CB1DAD" w:rsidP="00D900FF">
      <w:pPr>
        <w:pStyle w:val="Default"/>
        <w:numPr>
          <w:ilvl w:val="0"/>
          <w:numId w:val="30"/>
        </w:numPr>
        <w:spacing w:before="240" w:after="240" w:line="276" w:lineRule="auto"/>
      </w:pPr>
      <w:r w:rsidRPr="00C366BB">
        <w:t xml:space="preserve">Co-Trainer, 'Transfer of Technology' Training Program - National Youth Council &amp; District Youth Committee, Lamjung, Nepal   </w:t>
      </w:r>
      <w:r w:rsidRPr="00327809">
        <w:rPr>
          <w:b/>
          <w:bCs/>
        </w:rPr>
        <w:t xml:space="preserve">         </w:t>
      </w:r>
      <w:r>
        <w:rPr>
          <w:b/>
          <w:bCs/>
        </w:rPr>
        <w:t xml:space="preserve">                                        </w:t>
      </w:r>
      <w:r w:rsidR="00C366BB">
        <w:rPr>
          <w:b/>
          <w:bCs/>
        </w:rPr>
        <w:t xml:space="preserve">               </w:t>
      </w:r>
      <w:r>
        <w:rPr>
          <w:b/>
          <w:bCs/>
        </w:rPr>
        <w:t xml:space="preserve"> </w:t>
      </w:r>
      <w:r w:rsidR="00D900FF">
        <w:rPr>
          <w:b/>
          <w:bCs/>
        </w:rPr>
        <w:t xml:space="preserve">   </w:t>
      </w:r>
      <w:r>
        <w:rPr>
          <w:b/>
          <w:bCs/>
        </w:rPr>
        <w:t xml:space="preserve"> </w:t>
      </w:r>
      <w:r w:rsidRPr="00327809">
        <w:t>August 2017</w:t>
      </w:r>
      <w:r w:rsidRPr="00327809">
        <w:rPr>
          <w:b/>
          <w:bCs/>
        </w:rPr>
        <w:t xml:space="preserve">                                                         </w:t>
      </w:r>
    </w:p>
    <w:p w14:paraId="2CBAE30C" w14:textId="5220CA38" w:rsidR="00C366BB" w:rsidRPr="00D900FF" w:rsidRDefault="00C366BB" w:rsidP="00002758">
      <w:pPr>
        <w:pStyle w:val="Default"/>
        <w:spacing w:before="240" w:after="240" w:line="276" w:lineRule="auto"/>
      </w:pPr>
      <w:r w:rsidRPr="00002758">
        <w:rPr>
          <w:b/>
          <w:bCs/>
          <w:u w:val="single"/>
        </w:rPr>
        <w:t>CERTIFICATION/TRAINING/WORKSHOP</w:t>
      </w:r>
    </w:p>
    <w:p w14:paraId="23607EB3" w14:textId="567D87FE" w:rsidR="00355001" w:rsidRDefault="00355001" w:rsidP="009E27BB">
      <w:pPr>
        <w:pStyle w:val="Default"/>
        <w:numPr>
          <w:ilvl w:val="0"/>
          <w:numId w:val="33"/>
        </w:numPr>
        <w:spacing w:after="240"/>
        <w:jc w:val="both"/>
      </w:pPr>
      <w:r>
        <w:t>“</w:t>
      </w:r>
      <w:r w:rsidRPr="00355001">
        <w:t>Advanced Data Analytics for Natural Resources Management using R</w:t>
      </w:r>
      <w:r>
        <w:t xml:space="preserve">” </w:t>
      </w:r>
      <w:r w:rsidR="009270A0">
        <w:t xml:space="preserve">led by Dr. Sushant Mehan </w:t>
      </w:r>
      <w:r w:rsidR="0022444F" w:rsidRPr="0022444F">
        <w:t>at the Agronomy Society of America-Crop Science Society of America-Soil Science Society of America international annual meeting (ASA-CSSA-SSSA)</w:t>
      </w:r>
      <w:r w:rsidR="00B32BBB">
        <w:t>, October 30, 2023.</w:t>
      </w:r>
    </w:p>
    <w:p w14:paraId="4BF34909" w14:textId="40B4F7A3" w:rsidR="00C775EB" w:rsidRDefault="00C775EB" w:rsidP="00C775EB">
      <w:pPr>
        <w:pStyle w:val="Default"/>
        <w:numPr>
          <w:ilvl w:val="0"/>
          <w:numId w:val="33"/>
        </w:numPr>
        <w:spacing w:after="240"/>
        <w:jc w:val="both"/>
      </w:pPr>
      <w:r>
        <w:t>“Coding Richards Equation</w:t>
      </w:r>
      <w:r w:rsidR="00467AAF">
        <w:t xml:space="preserve"> Numerical Solution</w:t>
      </w:r>
      <w:r>
        <w:t xml:space="preserve"> using Python Programming Language” led by Dr. Rafaz Munoz Carpena, June 2023.</w:t>
      </w:r>
    </w:p>
    <w:p w14:paraId="27096A03" w14:textId="7C1369F3" w:rsidR="009C6F84" w:rsidRDefault="009C6F84" w:rsidP="009C6F84">
      <w:pPr>
        <w:pStyle w:val="Default"/>
        <w:numPr>
          <w:ilvl w:val="0"/>
          <w:numId w:val="33"/>
        </w:numPr>
        <w:spacing w:after="240"/>
        <w:jc w:val="both"/>
      </w:pPr>
      <w:r>
        <w:t>“</w:t>
      </w:r>
      <w:r w:rsidRPr="00B27C06">
        <w:t xml:space="preserve">Modeling of Water Flow and Contaminant Transport in Porous Media Using the HYDRUS Software Packages” led by Dr. Jiri Simunek, </w:t>
      </w:r>
      <w:r>
        <w:t>September 7-8, 2022</w:t>
      </w:r>
      <w:r w:rsidRPr="00B27C06">
        <w:t>.</w:t>
      </w:r>
    </w:p>
    <w:p w14:paraId="6A1821D7" w14:textId="7B876253" w:rsidR="009C6F84" w:rsidRDefault="009C6F84" w:rsidP="009C6F84">
      <w:pPr>
        <w:pStyle w:val="Default"/>
        <w:numPr>
          <w:ilvl w:val="0"/>
          <w:numId w:val="33"/>
        </w:numPr>
        <w:spacing w:after="240"/>
        <w:jc w:val="both"/>
      </w:pPr>
      <w:r>
        <w:t>“Fundamental of Deep Learning</w:t>
      </w:r>
      <w:r w:rsidR="006D70C8">
        <w:t>” led by NVIDIA</w:t>
      </w:r>
      <w:r w:rsidR="00F66192">
        <w:t>, June 2022.</w:t>
      </w:r>
    </w:p>
    <w:p w14:paraId="785DACDA" w14:textId="0013DA54" w:rsidR="00AB62B5" w:rsidRDefault="00AB62B5" w:rsidP="00AB62B5">
      <w:pPr>
        <w:pStyle w:val="Default"/>
        <w:numPr>
          <w:ilvl w:val="0"/>
          <w:numId w:val="33"/>
        </w:numPr>
        <w:spacing w:after="240"/>
        <w:jc w:val="both"/>
      </w:pPr>
      <w:r w:rsidRPr="00B7709C">
        <w:t>“</w:t>
      </w:r>
      <w:r>
        <w:t xml:space="preserve">Practicum </w:t>
      </w:r>
      <w:r w:rsidR="000F1378">
        <w:t>AI: Python</w:t>
      </w:r>
      <w:r>
        <w:t xml:space="preserve"> Workshop series</w:t>
      </w:r>
      <w:r w:rsidRPr="00B7709C">
        <w:t>”</w:t>
      </w:r>
      <w:r>
        <w:t xml:space="preserve"> led by </w:t>
      </w:r>
      <w:r w:rsidRPr="00B7709C">
        <w:rPr>
          <w:rStyle w:val="markywjox5ln2"/>
          <w:color w:val="39394D"/>
          <w:bdr w:val="none" w:sz="0" w:space="0" w:color="auto" w:frame="1"/>
          <w:shd w:val="clear" w:color="auto" w:fill="FFFFFF"/>
        </w:rPr>
        <w:t>Matt</w:t>
      </w:r>
      <w:r w:rsidRPr="00B7709C">
        <w:rPr>
          <w:color w:val="39394D"/>
          <w:shd w:val="clear" w:color="auto" w:fill="FFFFFF"/>
        </w:rPr>
        <w:t> </w:t>
      </w:r>
      <w:r w:rsidRPr="00B7709C">
        <w:rPr>
          <w:rStyle w:val="markniwvgc1ie"/>
          <w:color w:val="39394D"/>
          <w:bdr w:val="none" w:sz="0" w:space="0" w:color="auto" w:frame="1"/>
          <w:shd w:val="clear" w:color="auto" w:fill="FFFFFF"/>
        </w:rPr>
        <w:t>Gitzendanner</w:t>
      </w:r>
      <w:r>
        <w:t xml:space="preserve"> and University of Florida Research Computing Training Team</w:t>
      </w:r>
      <w:r>
        <w:rPr>
          <w:rStyle w:val="markniwvgc1ie"/>
          <w:color w:val="39394D"/>
          <w:bdr w:val="none" w:sz="0" w:space="0" w:color="auto" w:frame="1"/>
          <w:shd w:val="clear" w:color="auto" w:fill="FFFFFF"/>
        </w:rPr>
        <w:t xml:space="preserve">, </w:t>
      </w:r>
      <w:r w:rsidR="000F1378">
        <w:rPr>
          <w:rStyle w:val="markniwvgc1ie"/>
          <w:color w:val="39394D"/>
          <w:bdr w:val="none" w:sz="0" w:space="0" w:color="auto" w:frame="1"/>
          <w:shd w:val="clear" w:color="auto" w:fill="FFFFFF"/>
        </w:rPr>
        <w:t>May</w:t>
      </w:r>
      <w:r>
        <w:rPr>
          <w:rStyle w:val="markniwvgc1ie"/>
          <w:color w:val="39394D"/>
          <w:bdr w:val="none" w:sz="0" w:space="0" w:color="auto" w:frame="1"/>
          <w:shd w:val="clear" w:color="auto" w:fill="FFFFFF"/>
        </w:rPr>
        <w:t xml:space="preserve"> 2022.</w:t>
      </w:r>
    </w:p>
    <w:p w14:paraId="24A7FC8F" w14:textId="434CB33F" w:rsidR="003761F1" w:rsidRPr="00B7709C" w:rsidRDefault="003761F1" w:rsidP="009C6F84">
      <w:pPr>
        <w:pStyle w:val="Default"/>
        <w:numPr>
          <w:ilvl w:val="0"/>
          <w:numId w:val="33"/>
        </w:numPr>
        <w:spacing w:after="240"/>
        <w:jc w:val="both"/>
      </w:pPr>
      <w:r w:rsidRPr="00B7709C">
        <w:t>“</w:t>
      </w:r>
      <w:r w:rsidR="00B7709C" w:rsidRPr="00B7709C">
        <w:t>Introduction to Research Computing and HiPerGator”</w:t>
      </w:r>
      <w:r w:rsidR="00B7709C">
        <w:t xml:space="preserve"> led by </w:t>
      </w:r>
      <w:r w:rsidR="00E76358" w:rsidRPr="00B7709C">
        <w:rPr>
          <w:rStyle w:val="markywjox5ln2"/>
          <w:color w:val="39394D"/>
          <w:bdr w:val="none" w:sz="0" w:space="0" w:color="auto" w:frame="1"/>
          <w:shd w:val="clear" w:color="auto" w:fill="FFFFFF"/>
        </w:rPr>
        <w:t>Matt</w:t>
      </w:r>
      <w:r w:rsidR="00E76358" w:rsidRPr="00B7709C">
        <w:rPr>
          <w:color w:val="39394D"/>
          <w:shd w:val="clear" w:color="auto" w:fill="FFFFFF"/>
        </w:rPr>
        <w:t> </w:t>
      </w:r>
      <w:r w:rsidR="00E76358" w:rsidRPr="00B7709C">
        <w:rPr>
          <w:rStyle w:val="markniwvgc1ie"/>
          <w:color w:val="39394D"/>
          <w:bdr w:val="none" w:sz="0" w:space="0" w:color="auto" w:frame="1"/>
          <w:shd w:val="clear" w:color="auto" w:fill="FFFFFF"/>
        </w:rPr>
        <w:t>Gitzendanner</w:t>
      </w:r>
      <w:r w:rsidR="00E76358">
        <w:t xml:space="preserve"> and University of Florida Research Computing Training Team</w:t>
      </w:r>
      <w:r w:rsidR="00B7709C">
        <w:rPr>
          <w:rStyle w:val="markniwvgc1ie"/>
          <w:color w:val="39394D"/>
          <w:bdr w:val="none" w:sz="0" w:space="0" w:color="auto" w:frame="1"/>
          <w:shd w:val="clear" w:color="auto" w:fill="FFFFFF"/>
        </w:rPr>
        <w:t>, January 2022.</w:t>
      </w:r>
    </w:p>
    <w:p w14:paraId="75BF9BD4" w14:textId="2857CBF9" w:rsidR="00D6411A" w:rsidRDefault="00232A21" w:rsidP="00C775EB">
      <w:pPr>
        <w:pStyle w:val="Default"/>
        <w:numPr>
          <w:ilvl w:val="0"/>
          <w:numId w:val="33"/>
        </w:numPr>
        <w:spacing w:after="240"/>
        <w:jc w:val="both"/>
      </w:pPr>
      <w:r>
        <w:t>“Decisi</w:t>
      </w:r>
      <w:r w:rsidR="00334373">
        <w:t>on Support System for Agrotechnology Transfer (DSSAT)</w:t>
      </w:r>
      <w:r w:rsidR="000A7AFE">
        <w:t xml:space="preserve"> International Training Program</w:t>
      </w:r>
      <w:r w:rsidR="00334373">
        <w:t>” led by Dr. Ger</w:t>
      </w:r>
      <w:r w:rsidR="00263218">
        <w:t>r</w:t>
      </w:r>
      <w:r w:rsidR="00334373">
        <w:t xml:space="preserve">it Hoogenboom, Dr. Ken Boote, </w:t>
      </w:r>
      <w:r w:rsidR="005B2F0D">
        <w:t xml:space="preserve">Dr. Upendra Singh, </w:t>
      </w:r>
      <w:r w:rsidR="00281B87">
        <w:t>Dr. Willingthon Pavan,</w:t>
      </w:r>
      <w:r w:rsidR="00AC1C47">
        <w:t xml:space="preserve"> Dr. Cheryl Porter,</w:t>
      </w:r>
      <w:r w:rsidR="00281B87">
        <w:t xml:space="preserve"> </w:t>
      </w:r>
      <w:r w:rsidR="005B2F0D">
        <w:t xml:space="preserve">and </w:t>
      </w:r>
      <w:r w:rsidR="00281B87">
        <w:t>Vakhtang Shelia</w:t>
      </w:r>
      <w:r w:rsidR="00F0250A">
        <w:t>, May 17- 22, 2021.</w:t>
      </w:r>
    </w:p>
    <w:p w14:paraId="464271F7" w14:textId="2F77A240" w:rsidR="00F66192" w:rsidRPr="00355001" w:rsidRDefault="00F66192" w:rsidP="00C775EB">
      <w:pPr>
        <w:pStyle w:val="Default"/>
        <w:numPr>
          <w:ilvl w:val="0"/>
          <w:numId w:val="33"/>
        </w:numPr>
        <w:spacing w:after="240"/>
        <w:jc w:val="both"/>
      </w:pPr>
      <w:r>
        <w:t>“Summer School on Agricultural Meteorology</w:t>
      </w:r>
      <w:r w:rsidR="00B95F40">
        <w:t>” led by Institute of Agriculture and Animal Sciences (IAAS), Tribhuvan University,</w:t>
      </w:r>
      <w:r w:rsidR="00942A07">
        <w:t xml:space="preserve"> Nepal</w:t>
      </w:r>
      <w:r w:rsidR="005C6067">
        <w:t xml:space="preserve">, </w:t>
      </w:r>
      <w:r w:rsidR="00B95F40">
        <w:t>May 2018.</w:t>
      </w:r>
    </w:p>
    <w:p w14:paraId="5AB91241" w14:textId="21B22A04" w:rsidR="005C305E" w:rsidRPr="005C305E" w:rsidRDefault="00110BA9" w:rsidP="005C305E">
      <w:pPr>
        <w:pStyle w:val="Default"/>
        <w:spacing w:after="240"/>
        <w:rPr>
          <w:b/>
          <w:bCs/>
          <w:color w:val="auto"/>
          <w:u w:val="single"/>
        </w:rPr>
      </w:pPr>
      <w:r>
        <w:rPr>
          <w:b/>
          <w:bCs/>
          <w:color w:val="auto"/>
          <w:u w:val="single"/>
        </w:rPr>
        <w:t>COMMUNITY SERVICE</w:t>
      </w:r>
    </w:p>
    <w:p w14:paraId="33EB799E" w14:textId="65D883FF" w:rsidR="00D23B2F" w:rsidRPr="00D6629C" w:rsidRDefault="004C146C" w:rsidP="00A91837">
      <w:pPr>
        <w:pStyle w:val="Default"/>
        <w:numPr>
          <w:ilvl w:val="0"/>
          <w:numId w:val="18"/>
        </w:numPr>
        <w:spacing w:line="276" w:lineRule="auto"/>
        <w:jc w:val="both"/>
      </w:pPr>
      <w:r w:rsidRPr="004C146C">
        <w:rPr>
          <w:b/>
          <w:bCs/>
        </w:rPr>
        <w:t>Executive Student Member, Student Coordination Committee, Nepalese Agricultural Professionals of Americas (</w:t>
      </w:r>
      <w:r w:rsidR="00D6629C" w:rsidRPr="004C146C">
        <w:rPr>
          <w:b/>
          <w:bCs/>
        </w:rPr>
        <w:t>NAPA)</w:t>
      </w:r>
      <w:r w:rsidR="00D6629C">
        <w:rPr>
          <w:b/>
          <w:bCs/>
        </w:rPr>
        <w:t xml:space="preserve">                                                   </w:t>
      </w:r>
      <w:r w:rsidRPr="004C146C">
        <w:rPr>
          <w:b/>
          <w:bCs/>
        </w:rPr>
        <w:t xml:space="preserve"> </w:t>
      </w:r>
      <w:r w:rsidR="00D6629C">
        <w:rPr>
          <w:b/>
          <w:bCs/>
        </w:rPr>
        <w:t xml:space="preserve">     </w:t>
      </w:r>
      <w:r w:rsidR="00D6629C" w:rsidRPr="00D6629C">
        <w:t xml:space="preserve">May </w:t>
      </w:r>
      <w:r w:rsidRPr="004C146C">
        <w:t>2022-</w:t>
      </w:r>
      <w:r w:rsidR="00D6629C" w:rsidRPr="00D6629C">
        <w:t xml:space="preserve">May </w:t>
      </w:r>
      <w:r w:rsidRPr="004C146C">
        <w:t>2024</w:t>
      </w:r>
    </w:p>
    <w:p w14:paraId="03A2C4B0" w14:textId="6FE4B472" w:rsidR="004C146C" w:rsidRPr="004C146C" w:rsidRDefault="004C146C" w:rsidP="00A91837">
      <w:pPr>
        <w:pStyle w:val="Default"/>
        <w:spacing w:line="276" w:lineRule="auto"/>
        <w:ind w:left="360"/>
        <w:jc w:val="both"/>
        <w:rPr>
          <w:b/>
          <w:bCs/>
        </w:rPr>
      </w:pPr>
      <w:r w:rsidRPr="004C146C">
        <w:t>Actively contributed to the strategic planning and coordination of activities for agricultural professionals within the Americas region.</w:t>
      </w:r>
    </w:p>
    <w:p w14:paraId="3A44790D" w14:textId="6CE401DE" w:rsidR="00D23B2F" w:rsidRDefault="004C146C" w:rsidP="00A91837">
      <w:pPr>
        <w:pStyle w:val="Default"/>
        <w:numPr>
          <w:ilvl w:val="0"/>
          <w:numId w:val="18"/>
        </w:numPr>
        <w:spacing w:line="276" w:lineRule="auto"/>
        <w:jc w:val="both"/>
        <w:rPr>
          <w:b/>
          <w:bCs/>
        </w:rPr>
      </w:pPr>
      <w:r w:rsidRPr="004C146C">
        <w:rPr>
          <w:b/>
          <w:bCs/>
        </w:rPr>
        <w:t>Executive Member, Nepalese Student Association, University of Florida</w:t>
      </w:r>
      <w:r w:rsidR="00D6629C">
        <w:rPr>
          <w:b/>
          <w:bCs/>
        </w:rPr>
        <w:t xml:space="preserve">        </w:t>
      </w:r>
      <w:r w:rsidRPr="004C146C">
        <w:rPr>
          <w:b/>
          <w:bCs/>
        </w:rPr>
        <w:t xml:space="preserve"> </w:t>
      </w:r>
      <w:r w:rsidR="00D6629C">
        <w:rPr>
          <w:b/>
          <w:bCs/>
        </w:rPr>
        <w:t xml:space="preserve"> </w:t>
      </w:r>
      <w:r w:rsidRPr="004C146C">
        <w:t>2022-2023</w:t>
      </w:r>
    </w:p>
    <w:p w14:paraId="039E21D8" w14:textId="4452DF11" w:rsidR="004C146C" w:rsidRPr="004C146C" w:rsidRDefault="004C146C" w:rsidP="00A91837">
      <w:pPr>
        <w:pStyle w:val="Default"/>
        <w:spacing w:line="276" w:lineRule="auto"/>
        <w:ind w:left="360"/>
        <w:jc w:val="both"/>
        <w:rPr>
          <w:b/>
          <w:bCs/>
        </w:rPr>
      </w:pPr>
      <w:r w:rsidRPr="004C146C">
        <w:t>Played a key role in organizing cultural and educational events, fostering community engagement among Nepalese students.</w:t>
      </w:r>
    </w:p>
    <w:p w14:paraId="6FC95B96" w14:textId="72FD11EE" w:rsidR="00D23B2F" w:rsidRPr="004C146C" w:rsidRDefault="00D23B2F" w:rsidP="00A91837">
      <w:pPr>
        <w:pStyle w:val="Default"/>
        <w:numPr>
          <w:ilvl w:val="0"/>
          <w:numId w:val="17"/>
        </w:numPr>
        <w:spacing w:line="276" w:lineRule="auto"/>
        <w:jc w:val="both"/>
        <w:rPr>
          <w:b/>
          <w:bCs/>
        </w:rPr>
      </w:pPr>
      <w:r w:rsidRPr="004C146C">
        <w:rPr>
          <w:b/>
          <w:bCs/>
        </w:rPr>
        <w:t>Organizer &amp; Participant, COVID-19 Relief Fund, Nepal</w:t>
      </w:r>
      <w:r>
        <w:rPr>
          <w:b/>
          <w:bCs/>
        </w:rPr>
        <w:t xml:space="preserve">                             </w:t>
      </w:r>
      <w:r w:rsidRPr="00D6629C">
        <w:t>June-July 2020</w:t>
      </w:r>
      <w:r>
        <w:rPr>
          <w:b/>
          <w:bCs/>
        </w:rPr>
        <w:t xml:space="preserve">                </w:t>
      </w:r>
    </w:p>
    <w:p w14:paraId="0D722A31" w14:textId="0989C39B" w:rsidR="00D23B2F" w:rsidRPr="00D23B2F" w:rsidRDefault="00D23B2F" w:rsidP="00A91837">
      <w:pPr>
        <w:pStyle w:val="Default"/>
        <w:spacing w:line="276" w:lineRule="auto"/>
        <w:ind w:left="360"/>
        <w:jc w:val="both"/>
      </w:pPr>
      <w:r w:rsidRPr="004C146C">
        <w:lastRenderedPageBreak/>
        <w:t>Led and participated in fundraising initiatives to support healthcare and community needs during the COVID-19 outbreak in Nepal.</w:t>
      </w:r>
    </w:p>
    <w:p w14:paraId="64850667" w14:textId="4E1F3E59" w:rsidR="004C146C" w:rsidRPr="004C146C" w:rsidRDefault="004C146C" w:rsidP="00A91837">
      <w:pPr>
        <w:pStyle w:val="Default"/>
        <w:numPr>
          <w:ilvl w:val="0"/>
          <w:numId w:val="13"/>
        </w:numPr>
        <w:spacing w:line="276" w:lineRule="auto"/>
        <w:jc w:val="both"/>
        <w:rPr>
          <w:b/>
          <w:bCs/>
        </w:rPr>
      </w:pPr>
      <w:r w:rsidRPr="004C146C">
        <w:rPr>
          <w:b/>
          <w:bCs/>
        </w:rPr>
        <w:t>Dormitory Captain,</w:t>
      </w:r>
      <w:r w:rsidR="005A30D1">
        <w:rPr>
          <w:b/>
          <w:bCs/>
        </w:rPr>
        <w:t xml:space="preserve"> </w:t>
      </w:r>
      <w:r w:rsidRPr="004C146C">
        <w:rPr>
          <w:b/>
          <w:bCs/>
        </w:rPr>
        <w:t xml:space="preserve">Tribhuvan University </w:t>
      </w:r>
      <w:r w:rsidR="005A30D1">
        <w:rPr>
          <w:b/>
          <w:bCs/>
        </w:rPr>
        <w:t xml:space="preserve">                                                           </w:t>
      </w:r>
      <w:r w:rsidRPr="004C146C">
        <w:t>2015-2016</w:t>
      </w:r>
    </w:p>
    <w:p w14:paraId="5E537A54" w14:textId="77777777" w:rsidR="004C146C" w:rsidRPr="004C146C" w:rsidRDefault="004C146C" w:rsidP="00A91837">
      <w:pPr>
        <w:pStyle w:val="Default"/>
        <w:spacing w:line="276" w:lineRule="auto"/>
        <w:ind w:left="360"/>
        <w:jc w:val="both"/>
      </w:pPr>
      <w:r w:rsidRPr="004C146C">
        <w:t>Oversaw residential life operations and served as a liaison between students and university administration, enhancing dormitory living experience.</w:t>
      </w:r>
    </w:p>
    <w:p w14:paraId="4388CB59" w14:textId="4D5C1B7A" w:rsidR="004C146C" w:rsidRPr="004C146C" w:rsidRDefault="004C146C" w:rsidP="00A91837">
      <w:pPr>
        <w:pStyle w:val="Default"/>
        <w:numPr>
          <w:ilvl w:val="0"/>
          <w:numId w:val="16"/>
        </w:numPr>
        <w:spacing w:line="276" w:lineRule="auto"/>
        <w:jc w:val="both"/>
      </w:pPr>
      <w:r w:rsidRPr="004C146C">
        <w:rPr>
          <w:b/>
          <w:bCs/>
        </w:rPr>
        <w:t>Class Representative</w:t>
      </w:r>
      <w:r w:rsidRPr="004C146C">
        <w:t xml:space="preserve">, </w:t>
      </w:r>
      <w:r w:rsidRPr="004C146C">
        <w:rPr>
          <w:b/>
          <w:bCs/>
        </w:rPr>
        <w:t>Tribhuvan University</w:t>
      </w:r>
      <w:r w:rsidR="005A30D1">
        <w:rPr>
          <w:b/>
          <w:bCs/>
        </w:rPr>
        <w:t xml:space="preserve">                                                        </w:t>
      </w:r>
      <w:r w:rsidR="00D6629C">
        <w:rPr>
          <w:b/>
          <w:bCs/>
        </w:rPr>
        <w:t xml:space="preserve"> </w:t>
      </w:r>
      <w:r w:rsidRPr="004C146C">
        <w:t>2015-2016</w:t>
      </w:r>
    </w:p>
    <w:p w14:paraId="71EDDF35" w14:textId="39BC90BB" w:rsidR="004C146C" w:rsidRPr="004C146C" w:rsidRDefault="004C146C" w:rsidP="00A91837">
      <w:pPr>
        <w:pStyle w:val="Default"/>
        <w:spacing w:line="276" w:lineRule="auto"/>
        <w:ind w:left="360"/>
        <w:jc w:val="both"/>
      </w:pPr>
      <w:r w:rsidRPr="004C146C">
        <w:t>Represented student interests, coordinated academic discussions, and facilitated</w:t>
      </w:r>
      <w:r w:rsidR="005E56C9">
        <w:t xml:space="preserve"> </w:t>
      </w:r>
      <w:r w:rsidRPr="004C146C">
        <w:t>communication between faculty and students.</w:t>
      </w:r>
    </w:p>
    <w:p w14:paraId="4D98F834" w14:textId="5F132CEB" w:rsidR="004C146C" w:rsidRPr="004C146C" w:rsidRDefault="004C146C" w:rsidP="00A91837">
      <w:pPr>
        <w:pStyle w:val="Default"/>
        <w:numPr>
          <w:ilvl w:val="0"/>
          <w:numId w:val="15"/>
        </w:numPr>
        <w:spacing w:line="276" w:lineRule="auto"/>
        <w:jc w:val="both"/>
        <w:rPr>
          <w:b/>
          <w:bCs/>
        </w:rPr>
      </w:pPr>
      <w:r w:rsidRPr="004C146C">
        <w:rPr>
          <w:b/>
          <w:bCs/>
        </w:rPr>
        <w:t>Volunteer, Nepal Earthquake Relief Program</w:t>
      </w:r>
      <w:r w:rsidR="005A30D1">
        <w:rPr>
          <w:b/>
          <w:bCs/>
        </w:rPr>
        <w:t xml:space="preserve">                                             </w:t>
      </w:r>
      <w:r w:rsidR="00D6629C">
        <w:rPr>
          <w:b/>
          <w:bCs/>
        </w:rPr>
        <w:t xml:space="preserve"> </w:t>
      </w:r>
      <w:r w:rsidR="00814879" w:rsidRPr="00D23B2F">
        <w:t>April-May</w:t>
      </w:r>
      <w:r w:rsidR="005A30D1" w:rsidRPr="00D23B2F">
        <w:t xml:space="preserve"> 2015</w:t>
      </w:r>
    </w:p>
    <w:p w14:paraId="0076B7CA" w14:textId="77777777" w:rsidR="004C146C" w:rsidRPr="004C146C" w:rsidRDefault="004C146C" w:rsidP="00A91837">
      <w:pPr>
        <w:pStyle w:val="Default"/>
        <w:spacing w:line="276" w:lineRule="auto"/>
        <w:ind w:left="360"/>
        <w:jc w:val="both"/>
      </w:pPr>
      <w:r w:rsidRPr="004C146C">
        <w:t>Engaged in on-ground support and relief activities in response to the 2015 Nepal earthquake, contributing to community recovery efforts.</w:t>
      </w:r>
    </w:p>
    <w:p w14:paraId="254C03AB" w14:textId="77777777" w:rsidR="001571B4" w:rsidRPr="00C8004E" w:rsidRDefault="001571B4" w:rsidP="00D6629C">
      <w:pPr>
        <w:pStyle w:val="Default"/>
        <w:spacing w:before="240" w:after="240"/>
        <w:rPr>
          <w:color w:val="auto"/>
          <w:u w:val="single"/>
        </w:rPr>
      </w:pPr>
      <w:r w:rsidRPr="00C8004E">
        <w:rPr>
          <w:b/>
          <w:bCs/>
          <w:color w:val="auto"/>
          <w:u w:val="single"/>
        </w:rPr>
        <w:t xml:space="preserve">PROFESSIONAL AFFILIATIONS </w:t>
      </w:r>
    </w:p>
    <w:p w14:paraId="70356B32" w14:textId="77777777" w:rsidR="001571B4" w:rsidRPr="00C8004E" w:rsidRDefault="001571B4" w:rsidP="00A91837">
      <w:pPr>
        <w:pStyle w:val="Default"/>
        <w:numPr>
          <w:ilvl w:val="0"/>
          <w:numId w:val="9"/>
        </w:numPr>
        <w:spacing w:before="240" w:line="276" w:lineRule="auto"/>
        <w:jc w:val="both"/>
        <w:rPr>
          <w:color w:val="auto"/>
        </w:rPr>
      </w:pPr>
      <w:r w:rsidRPr="00C8004E">
        <w:rPr>
          <w:color w:val="auto"/>
        </w:rPr>
        <w:t>American Society of Agronomy; 2019 to present.</w:t>
      </w:r>
    </w:p>
    <w:p w14:paraId="4C5E4038" w14:textId="77777777" w:rsidR="001571B4" w:rsidRPr="00C8004E" w:rsidRDefault="001571B4" w:rsidP="00A91837">
      <w:pPr>
        <w:pStyle w:val="Default"/>
        <w:numPr>
          <w:ilvl w:val="0"/>
          <w:numId w:val="9"/>
        </w:numPr>
        <w:spacing w:line="276" w:lineRule="auto"/>
        <w:jc w:val="both"/>
        <w:rPr>
          <w:color w:val="auto"/>
        </w:rPr>
      </w:pPr>
      <w:r w:rsidRPr="00C8004E">
        <w:rPr>
          <w:color w:val="auto"/>
        </w:rPr>
        <w:t xml:space="preserve">Crop Science Society of America; 2019 to present. </w:t>
      </w:r>
    </w:p>
    <w:p w14:paraId="56D28347" w14:textId="77777777" w:rsidR="001571B4" w:rsidRPr="00C8004E" w:rsidRDefault="001571B4" w:rsidP="00A91837">
      <w:pPr>
        <w:pStyle w:val="Default"/>
        <w:numPr>
          <w:ilvl w:val="0"/>
          <w:numId w:val="9"/>
        </w:numPr>
        <w:spacing w:line="276" w:lineRule="auto"/>
        <w:jc w:val="both"/>
        <w:rPr>
          <w:color w:val="auto"/>
        </w:rPr>
      </w:pPr>
      <w:r w:rsidRPr="00C8004E">
        <w:rPr>
          <w:color w:val="auto"/>
        </w:rPr>
        <w:t xml:space="preserve">Soil Science Society of America; 2019 to present. </w:t>
      </w:r>
    </w:p>
    <w:p w14:paraId="650319F3" w14:textId="77777777" w:rsidR="001571B4" w:rsidRPr="00C8004E" w:rsidRDefault="001571B4" w:rsidP="00A91837">
      <w:pPr>
        <w:pStyle w:val="Default"/>
        <w:numPr>
          <w:ilvl w:val="0"/>
          <w:numId w:val="9"/>
        </w:numPr>
        <w:spacing w:line="276" w:lineRule="auto"/>
        <w:jc w:val="both"/>
        <w:rPr>
          <w:color w:val="auto"/>
        </w:rPr>
      </w:pPr>
      <w:r w:rsidRPr="00C8004E">
        <w:rPr>
          <w:color w:val="auto"/>
        </w:rPr>
        <w:t xml:space="preserve">American Water Resources Association, 2023 </w:t>
      </w:r>
    </w:p>
    <w:p w14:paraId="43077357" w14:textId="77777777" w:rsidR="001571B4" w:rsidRPr="00C8004E" w:rsidRDefault="001571B4" w:rsidP="00A91837">
      <w:pPr>
        <w:pStyle w:val="Default"/>
        <w:numPr>
          <w:ilvl w:val="0"/>
          <w:numId w:val="9"/>
        </w:numPr>
        <w:spacing w:line="276" w:lineRule="auto"/>
        <w:jc w:val="both"/>
        <w:rPr>
          <w:color w:val="auto"/>
        </w:rPr>
      </w:pPr>
      <w:r w:rsidRPr="00C8004E">
        <w:rPr>
          <w:color w:val="auto"/>
        </w:rPr>
        <w:t>American Society of Agricultural and Biological Engineers; 2019 to present.</w:t>
      </w:r>
    </w:p>
    <w:p w14:paraId="0FE0B84F" w14:textId="77777777" w:rsidR="001571B4" w:rsidRPr="00C8004E" w:rsidRDefault="001571B4" w:rsidP="00A91837">
      <w:pPr>
        <w:pStyle w:val="Default"/>
        <w:numPr>
          <w:ilvl w:val="0"/>
          <w:numId w:val="9"/>
        </w:numPr>
        <w:spacing w:line="276" w:lineRule="auto"/>
        <w:jc w:val="both"/>
        <w:rPr>
          <w:color w:val="auto"/>
        </w:rPr>
      </w:pPr>
      <w:r w:rsidRPr="00C8004E">
        <w:rPr>
          <w:color w:val="auto"/>
        </w:rPr>
        <w:t>American Water Works Association; 2020 to present.</w:t>
      </w:r>
    </w:p>
    <w:p w14:paraId="3B0B7129" w14:textId="77777777" w:rsidR="001571B4" w:rsidRPr="00C8004E" w:rsidRDefault="001571B4" w:rsidP="00A91837">
      <w:pPr>
        <w:pStyle w:val="Default"/>
        <w:numPr>
          <w:ilvl w:val="0"/>
          <w:numId w:val="9"/>
        </w:numPr>
        <w:spacing w:line="276" w:lineRule="auto"/>
        <w:jc w:val="both"/>
        <w:rPr>
          <w:color w:val="auto"/>
        </w:rPr>
      </w:pPr>
      <w:r w:rsidRPr="00C8004E">
        <w:rPr>
          <w:color w:val="auto"/>
        </w:rPr>
        <w:t>ABE Graduate Student Organization, University of Florida; 2020 to present.</w:t>
      </w:r>
    </w:p>
    <w:p w14:paraId="41011028" w14:textId="77777777" w:rsidR="001571B4" w:rsidRPr="00C8004E" w:rsidRDefault="001571B4" w:rsidP="00A91837">
      <w:pPr>
        <w:pStyle w:val="Default"/>
        <w:numPr>
          <w:ilvl w:val="0"/>
          <w:numId w:val="9"/>
        </w:numPr>
        <w:spacing w:line="276" w:lineRule="auto"/>
        <w:jc w:val="both"/>
        <w:rPr>
          <w:color w:val="auto"/>
        </w:rPr>
      </w:pPr>
      <w:r w:rsidRPr="00C8004E">
        <w:rPr>
          <w:color w:val="auto"/>
        </w:rPr>
        <w:t>Environmental and Water Resource Institute; 2021 to present.</w:t>
      </w:r>
    </w:p>
    <w:p w14:paraId="132C4B28" w14:textId="3B9E295B" w:rsidR="001571B4" w:rsidRDefault="001571B4" w:rsidP="00A91837">
      <w:pPr>
        <w:pStyle w:val="Default"/>
        <w:numPr>
          <w:ilvl w:val="0"/>
          <w:numId w:val="9"/>
        </w:numPr>
        <w:spacing w:after="240" w:line="276" w:lineRule="auto"/>
        <w:jc w:val="both"/>
        <w:rPr>
          <w:color w:val="auto"/>
          <w:sz w:val="22"/>
          <w:szCs w:val="22"/>
        </w:rPr>
      </w:pPr>
      <w:r w:rsidRPr="00C8004E">
        <w:rPr>
          <w:color w:val="auto"/>
        </w:rPr>
        <w:t>Nepalese Agricultural Professional of Americas; 2021 to present</w:t>
      </w:r>
      <w:r w:rsidRPr="00752C73">
        <w:rPr>
          <w:color w:val="auto"/>
          <w:sz w:val="22"/>
          <w:szCs w:val="22"/>
        </w:rPr>
        <w:t>.</w:t>
      </w:r>
    </w:p>
    <w:p w14:paraId="5F1549D0" w14:textId="77777777" w:rsidR="00AF2333" w:rsidRDefault="00AF2333" w:rsidP="00AF2333">
      <w:pPr>
        <w:pStyle w:val="Default"/>
        <w:spacing w:after="240" w:line="276" w:lineRule="auto"/>
        <w:jc w:val="both"/>
        <w:rPr>
          <w:color w:val="auto"/>
          <w:sz w:val="22"/>
          <w:szCs w:val="22"/>
        </w:rPr>
      </w:pPr>
    </w:p>
    <w:p w14:paraId="196C0EDC" w14:textId="77777777" w:rsidR="00953914" w:rsidRDefault="00953914" w:rsidP="00AF2333">
      <w:pPr>
        <w:pStyle w:val="Default"/>
        <w:spacing w:after="240" w:line="276" w:lineRule="auto"/>
        <w:jc w:val="both"/>
        <w:rPr>
          <w:color w:val="auto"/>
          <w:sz w:val="22"/>
          <w:szCs w:val="22"/>
        </w:rPr>
      </w:pPr>
    </w:p>
    <w:p w14:paraId="5697A8D7" w14:textId="77777777" w:rsidR="00953914" w:rsidRPr="003C7765" w:rsidRDefault="00953914" w:rsidP="00AF2333">
      <w:pPr>
        <w:pStyle w:val="Default"/>
        <w:spacing w:after="240" w:line="276" w:lineRule="auto"/>
        <w:jc w:val="both"/>
        <w:rPr>
          <w:color w:val="auto"/>
          <w:sz w:val="22"/>
          <w:szCs w:val="22"/>
        </w:rPr>
      </w:pPr>
    </w:p>
    <w:sectPr w:rsidR="00953914" w:rsidRPr="003C776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9DC0A" w14:textId="77777777" w:rsidR="00D176E4" w:rsidRDefault="00D176E4">
      <w:pPr>
        <w:spacing w:line="240" w:lineRule="auto"/>
      </w:pPr>
      <w:r>
        <w:separator/>
      </w:r>
    </w:p>
  </w:endnote>
  <w:endnote w:type="continuationSeparator" w:id="0">
    <w:p w14:paraId="0C14CA78" w14:textId="77777777" w:rsidR="00D176E4" w:rsidRDefault="00D17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8520844"/>
      <w:docPartObj>
        <w:docPartGallery w:val="Page Numbers (Bottom of Page)"/>
        <w:docPartUnique/>
      </w:docPartObj>
    </w:sdtPr>
    <w:sdtEndPr>
      <w:rPr>
        <w:noProof/>
      </w:rPr>
    </w:sdtEndPr>
    <w:sdtContent>
      <w:p w14:paraId="619D1C5C" w14:textId="719CC008" w:rsidR="007F043C" w:rsidRDefault="007F043C">
        <w:pPr>
          <w:pStyle w:val="Footer"/>
          <w:jc w:val="right"/>
        </w:pPr>
        <w:r>
          <w:fldChar w:fldCharType="begin"/>
        </w:r>
        <w:r>
          <w:instrText xml:space="preserve"> PAGE   \* MERGEFORMAT </w:instrText>
        </w:r>
        <w:r>
          <w:fldChar w:fldCharType="separate"/>
        </w:r>
        <w:r>
          <w:rPr>
            <w:noProof/>
          </w:rPr>
          <w:t>1</w:t>
        </w:r>
        <w:r>
          <w:fldChar w:fldCharType="end"/>
        </w:r>
      </w:p>
    </w:sdtContent>
  </w:sdt>
  <w:p w14:paraId="39BBDB24" w14:textId="403C3A80" w:rsidR="003634F1" w:rsidRPr="00755644" w:rsidRDefault="003634F1" w:rsidP="00755644">
    <w:pPr>
      <w:pStyle w:val="Footer"/>
      <w:jc w:val="righ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9C7DB" w14:textId="77777777" w:rsidR="00D176E4" w:rsidRDefault="00D176E4">
      <w:pPr>
        <w:spacing w:after="0"/>
      </w:pPr>
      <w:r>
        <w:separator/>
      </w:r>
    </w:p>
  </w:footnote>
  <w:footnote w:type="continuationSeparator" w:id="0">
    <w:p w14:paraId="4E296409" w14:textId="77777777" w:rsidR="00D176E4" w:rsidRDefault="00D176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4BD6" w14:textId="0650C36F" w:rsidR="00CB3748" w:rsidRPr="007F0FF6" w:rsidRDefault="00757216" w:rsidP="00A31747">
    <w:pPr>
      <w:pStyle w:val="Header"/>
      <w:jc w:val="right"/>
      <w:rPr>
        <w:rFonts w:ascii="Times New Roman" w:hAnsi="Times New Roman" w:cs="Times New Roman"/>
        <w:i/>
        <w:iCs/>
        <w:sz w:val="20"/>
        <w:szCs w:val="20"/>
      </w:rPr>
    </w:pPr>
    <w:r>
      <w:rPr>
        <w:rFonts w:ascii="Times New Roman" w:hAnsi="Times New Roman" w:cs="Times New Roman"/>
        <w:i/>
        <w:iCs/>
        <w:sz w:val="20"/>
        <w:szCs w:val="20"/>
      </w:rPr>
      <w:t xml:space="preserve">Curriculum Vitae - </w:t>
    </w:r>
    <w:r w:rsidR="00CB3748" w:rsidRPr="007F0FF6">
      <w:rPr>
        <w:rFonts w:ascii="Times New Roman" w:hAnsi="Times New Roman" w:cs="Times New Roman"/>
        <w:i/>
        <w:iCs/>
        <w:sz w:val="20"/>
        <w:szCs w:val="20"/>
      </w:rPr>
      <w:t>Bibek Acharya</w:t>
    </w:r>
  </w:p>
  <w:p w14:paraId="3CFDE65B" w14:textId="77777777" w:rsidR="007F0FF6" w:rsidRPr="00A31747" w:rsidRDefault="007F0FF6" w:rsidP="007F0FF6">
    <w:pPr>
      <w:pStyle w:val="Header"/>
      <w:jc w:val="cent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6623"/>
    <w:multiLevelType w:val="hybridMultilevel"/>
    <w:tmpl w:val="4B58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E96F43"/>
    <w:multiLevelType w:val="multilevel"/>
    <w:tmpl w:val="10E96F43"/>
    <w:lvl w:ilvl="0">
      <w:start w:val="1"/>
      <w:numFmt w:val="bullet"/>
      <w:lvlText w:val=""/>
      <w:lvlJc w:val="left"/>
      <w:pPr>
        <w:ind w:left="720" w:hanging="360"/>
      </w:pPr>
      <w:rPr>
        <w:rFonts w:ascii="Wingdings" w:hAnsi="Wingding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127018"/>
    <w:multiLevelType w:val="hybridMultilevel"/>
    <w:tmpl w:val="1A545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431EF"/>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590617A"/>
    <w:multiLevelType w:val="hybridMultilevel"/>
    <w:tmpl w:val="830A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A7018"/>
    <w:multiLevelType w:val="hybridMultilevel"/>
    <w:tmpl w:val="15A0E9BA"/>
    <w:lvl w:ilvl="0" w:tplc="03F2AD4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A2FD6"/>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BD276A0"/>
    <w:multiLevelType w:val="hybridMultilevel"/>
    <w:tmpl w:val="3332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A422A"/>
    <w:multiLevelType w:val="hybridMultilevel"/>
    <w:tmpl w:val="1A301FAA"/>
    <w:lvl w:ilvl="0" w:tplc="FC5E5424">
      <w:start w:val="1"/>
      <w:numFmt w:val="decimal"/>
      <w:lvlText w:val="%1."/>
      <w:lvlJc w:val="left"/>
      <w:pPr>
        <w:ind w:left="811" w:hanging="361"/>
      </w:pPr>
      <w:rPr>
        <w:rFonts w:ascii="Times New Roman" w:eastAsia="Times New Roman" w:hAnsi="Times New Roman" w:cs="Times New Roman" w:hint="default"/>
        <w:b/>
        <w:bCs/>
        <w:w w:val="100"/>
        <w:sz w:val="22"/>
        <w:szCs w:val="22"/>
        <w:lang w:val="en-US" w:eastAsia="en-US" w:bidi="ar-SA"/>
      </w:rPr>
    </w:lvl>
    <w:lvl w:ilvl="1" w:tplc="52285586">
      <w:numFmt w:val="bullet"/>
      <w:lvlText w:val=""/>
      <w:lvlJc w:val="left"/>
      <w:pPr>
        <w:ind w:left="1185" w:hanging="360"/>
      </w:pPr>
      <w:rPr>
        <w:rFonts w:ascii="Symbol" w:eastAsia="Symbol" w:hAnsi="Symbol" w:cs="Symbol" w:hint="default"/>
        <w:w w:val="100"/>
        <w:sz w:val="22"/>
        <w:szCs w:val="22"/>
        <w:lang w:val="en-US" w:eastAsia="en-US" w:bidi="ar-SA"/>
      </w:rPr>
    </w:lvl>
    <w:lvl w:ilvl="2" w:tplc="551C85BC">
      <w:numFmt w:val="bullet"/>
      <w:lvlText w:val="•"/>
      <w:lvlJc w:val="left"/>
      <w:pPr>
        <w:ind w:left="1185" w:hanging="360"/>
      </w:pPr>
      <w:rPr>
        <w:lang w:val="en-US" w:eastAsia="en-US" w:bidi="ar-SA"/>
      </w:rPr>
    </w:lvl>
    <w:lvl w:ilvl="3" w:tplc="25826AAE">
      <w:numFmt w:val="bullet"/>
      <w:lvlText w:val="•"/>
      <w:lvlJc w:val="left"/>
      <w:pPr>
        <w:ind w:left="2330" w:hanging="360"/>
      </w:pPr>
      <w:rPr>
        <w:lang w:val="en-US" w:eastAsia="en-US" w:bidi="ar-SA"/>
      </w:rPr>
    </w:lvl>
    <w:lvl w:ilvl="4" w:tplc="F9280A98">
      <w:numFmt w:val="bullet"/>
      <w:lvlText w:val="•"/>
      <w:lvlJc w:val="left"/>
      <w:pPr>
        <w:ind w:left="3476" w:hanging="360"/>
      </w:pPr>
      <w:rPr>
        <w:lang w:val="en-US" w:eastAsia="en-US" w:bidi="ar-SA"/>
      </w:rPr>
    </w:lvl>
    <w:lvl w:ilvl="5" w:tplc="C8D40130">
      <w:numFmt w:val="bullet"/>
      <w:lvlText w:val="•"/>
      <w:lvlJc w:val="left"/>
      <w:pPr>
        <w:ind w:left="4622" w:hanging="360"/>
      </w:pPr>
      <w:rPr>
        <w:lang w:val="en-US" w:eastAsia="en-US" w:bidi="ar-SA"/>
      </w:rPr>
    </w:lvl>
    <w:lvl w:ilvl="6" w:tplc="DA4ACEAE">
      <w:numFmt w:val="bullet"/>
      <w:lvlText w:val="•"/>
      <w:lvlJc w:val="left"/>
      <w:pPr>
        <w:ind w:left="5768" w:hanging="360"/>
      </w:pPr>
      <w:rPr>
        <w:lang w:val="en-US" w:eastAsia="en-US" w:bidi="ar-SA"/>
      </w:rPr>
    </w:lvl>
    <w:lvl w:ilvl="7" w:tplc="8AA42478">
      <w:numFmt w:val="bullet"/>
      <w:lvlText w:val="•"/>
      <w:lvlJc w:val="left"/>
      <w:pPr>
        <w:ind w:left="6914" w:hanging="360"/>
      </w:pPr>
      <w:rPr>
        <w:lang w:val="en-US" w:eastAsia="en-US" w:bidi="ar-SA"/>
      </w:rPr>
    </w:lvl>
    <w:lvl w:ilvl="8" w:tplc="87CC0C0C">
      <w:numFmt w:val="bullet"/>
      <w:lvlText w:val="•"/>
      <w:lvlJc w:val="left"/>
      <w:pPr>
        <w:ind w:left="8059" w:hanging="360"/>
      </w:pPr>
      <w:rPr>
        <w:lang w:val="en-US" w:eastAsia="en-US" w:bidi="ar-SA"/>
      </w:rPr>
    </w:lvl>
  </w:abstractNum>
  <w:abstractNum w:abstractNumId="9" w15:restartNumberingAfterBreak="0">
    <w:nsid w:val="1EF97BD6"/>
    <w:multiLevelType w:val="hybridMultilevel"/>
    <w:tmpl w:val="3E9E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8110C"/>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81739C1"/>
    <w:multiLevelType w:val="hybridMultilevel"/>
    <w:tmpl w:val="B2E0C0D2"/>
    <w:lvl w:ilvl="0" w:tplc="DF14BE30">
      <w:start w:val="1"/>
      <w:numFmt w:val="decimal"/>
      <w:lvlText w:val="%1."/>
      <w:lvlJc w:val="left"/>
      <w:pPr>
        <w:ind w:left="866" w:hanging="370"/>
      </w:pPr>
      <w:rPr>
        <w:rFonts w:ascii="Times New Roman" w:eastAsia="Times New Roman" w:hAnsi="Times New Roman" w:cs="Times New Roman" w:hint="default"/>
        <w:w w:val="100"/>
        <w:sz w:val="22"/>
        <w:szCs w:val="22"/>
        <w:lang w:val="en-US" w:eastAsia="en-US" w:bidi="ar-SA"/>
      </w:rPr>
    </w:lvl>
    <w:lvl w:ilvl="1" w:tplc="AE709134">
      <w:numFmt w:val="bullet"/>
      <w:lvlText w:val="•"/>
      <w:lvlJc w:val="left"/>
      <w:pPr>
        <w:ind w:left="1778" w:hanging="370"/>
      </w:pPr>
      <w:rPr>
        <w:lang w:val="en-US" w:eastAsia="en-US" w:bidi="ar-SA"/>
      </w:rPr>
    </w:lvl>
    <w:lvl w:ilvl="2" w:tplc="0958EEE6">
      <w:numFmt w:val="bullet"/>
      <w:lvlText w:val="•"/>
      <w:lvlJc w:val="left"/>
      <w:pPr>
        <w:ind w:left="2697" w:hanging="370"/>
      </w:pPr>
      <w:rPr>
        <w:lang w:val="en-US" w:eastAsia="en-US" w:bidi="ar-SA"/>
      </w:rPr>
    </w:lvl>
    <w:lvl w:ilvl="3" w:tplc="855EF92E">
      <w:numFmt w:val="bullet"/>
      <w:lvlText w:val="•"/>
      <w:lvlJc w:val="left"/>
      <w:pPr>
        <w:ind w:left="3615" w:hanging="370"/>
      </w:pPr>
      <w:rPr>
        <w:lang w:val="en-US" w:eastAsia="en-US" w:bidi="ar-SA"/>
      </w:rPr>
    </w:lvl>
    <w:lvl w:ilvl="4" w:tplc="048CDAA6">
      <w:numFmt w:val="bullet"/>
      <w:lvlText w:val="•"/>
      <w:lvlJc w:val="left"/>
      <w:pPr>
        <w:ind w:left="4534" w:hanging="370"/>
      </w:pPr>
      <w:rPr>
        <w:lang w:val="en-US" w:eastAsia="en-US" w:bidi="ar-SA"/>
      </w:rPr>
    </w:lvl>
    <w:lvl w:ilvl="5" w:tplc="CB7ABA0A">
      <w:numFmt w:val="bullet"/>
      <w:lvlText w:val="•"/>
      <w:lvlJc w:val="left"/>
      <w:pPr>
        <w:ind w:left="5453" w:hanging="370"/>
      </w:pPr>
      <w:rPr>
        <w:lang w:val="en-US" w:eastAsia="en-US" w:bidi="ar-SA"/>
      </w:rPr>
    </w:lvl>
    <w:lvl w:ilvl="6" w:tplc="BAE6864C">
      <w:numFmt w:val="bullet"/>
      <w:lvlText w:val="•"/>
      <w:lvlJc w:val="left"/>
      <w:pPr>
        <w:ind w:left="6371" w:hanging="370"/>
      </w:pPr>
      <w:rPr>
        <w:lang w:val="en-US" w:eastAsia="en-US" w:bidi="ar-SA"/>
      </w:rPr>
    </w:lvl>
    <w:lvl w:ilvl="7" w:tplc="948EAFBC">
      <w:numFmt w:val="bullet"/>
      <w:lvlText w:val="•"/>
      <w:lvlJc w:val="left"/>
      <w:pPr>
        <w:ind w:left="7290" w:hanging="370"/>
      </w:pPr>
      <w:rPr>
        <w:lang w:val="en-US" w:eastAsia="en-US" w:bidi="ar-SA"/>
      </w:rPr>
    </w:lvl>
    <w:lvl w:ilvl="8" w:tplc="3852FD46">
      <w:numFmt w:val="bullet"/>
      <w:lvlText w:val="•"/>
      <w:lvlJc w:val="left"/>
      <w:pPr>
        <w:ind w:left="8209" w:hanging="370"/>
      </w:pPr>
      <w:rPr>
        <w:lang w:val="en-US" w:eastAsia="en-US" w:bidi="ar-SA"/>
      </w:rPr>
    </w:lvl>
  </w:abstractNum>
  <w:abstractNum w:abstractNumId="12" w15:restartNumberingAfterBreak="0">
    <w:nsid w:val="2D9432C3"/>
    <w:multiLevelType w:val="multilevel"/>
    <w:tmpl w:val="2BE20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7631CE4"/>
    <w:multiLevelType w:val="hybridMultilevel"/>
    <w:tmpl w:val="6D3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A08A1"/>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9E84422"/>
    <w:multiLevelType w:val="hybridMultilevel"/>
    <w:tmpl w:val="E1B46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127125"/>
    <w:multiLevelType w:val="hybridMultilevel"/>
    <w:tmpl w:val="E0584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C8424C"/>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CE60BD3"/>
    <w:multiLevelType w:val="multilevel"/>
    <w:tmpl w:val="3CE60BD3"/>
    <w:lvl w:ilvl="0">
      <w:start w:val="1"/>
      <w:numFmt w:val="bullet"/>
      <w:lvlText w:val=""/>
      <w:lvlJc w:val="left"/>
      <w:pPr>
        <w:ind w:left="720" w:hanging="360"/>
      </w:pPr>
      <w:rPr>
        <w:rFonts w:ascii="Wingdings" w:hAnsi="Wingding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85694E"/>
    <w:multiLevelType w:val="hybridMultilevel"/>
    <w:tmpl w:val="57248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474B72"/>
    <w:multiLevelType w:val="hybridMultilevel"/>
    <w:tmpl w:val="AF32A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46118F"/>
    <w:multiLevelType w:val="hybridMultilevel"/>
    <w:tmpl w:val="721AEF0C"/>
    <w:lvl w:ilvl="0" w:tplc="36C6BFEE">
      <w:start w:val="1"/>
      <w:numFmt w:val="lowerRoman"/>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E4B1BB"/>
    <w:multiLevelType w:val="hybridMultilevel"/>
    <w:tmpl w:val="1B3A01D6"/>
    <w:lvl w:ilvl="0" w:tplc="D16A8998">
      <w:start w:val="1"/>
      <w:numFmt w:val="decimal"/>
      <w:lvlText w:val="%1."/>
      <w:lvlJc w:val="left"/>
      <w:pPr>
        <w:ind w:left="720" w:hanging="360"/>
      </w:pPr>
    </w:lvl>
    <w:lvl w:ilvl="1" w:tplc="29284054">
      <w:start w:val="1"/>
      <w:numFmt w:val="lowerLetter"/>
      <w:lvlText w:val="%2."/>
      <w:lvlJc w:val="left"/>
      <w:pPr>
        <w:ind w:left="1440" w:hanging="360"/>
      </w:pPr>
    </w:lvl>
    <w:lvl w:ilvl="2" w:tplc="39F4C78C">
      <w:start w:val="1"/>
      <w:numFmt w:val="lowerRoman"/>
      <w:lvlText w:val="%3."/>
      <w:lvlJc w:val="right"/>
      <w:pPr>
        <w:ind w:left="2160" w:hanging="180"/>
      </w:pPr>
    </w:lvl>
    <w:lvl w:ilvl="3" w:tplc="BBC4C51E">
      <w:start w:val="1"/>
      <w:numFmt w:val="decimal"/>
      <w:lvlText w:val="%4."/>
      <w:lvlJc w:val="left"/>
      <w:pPr>
        <w:ind w:left="2880" w:hanging="360"/>
      </w:pPr>
    </w:lvl>
    <w:lvl w:ilvl="4" w:tplc="BEE83CAA">
      <w:start w:val="1"/>
      <w:numFmt w:val="lowerLetter"/>
      <w:lvlText w:val="%5."/>
      <w:lvlJc w:val="left"/>
      <w:pPr>
        <w:ind w:left="3600" w:hanging="360"/>
      </w:pPr>
    </w:lvl>
    <w:lvl w:ilvl="5" w:tplc="D2688036">
      <w:start w:val="1"/>
      <w:numFmt w:val="lowerRoman"/>
      <w:lvlText w:val="%6."/>
      <w:lvlJc w:val="right"/>
      <w:pPr>
        <w:ind w:left="4320" w:hanging="180"/>
      </w:pPr>
    </w:lvl>
    <w:lvl w:ilvl="6" w:tplc="08C602A8">
      <w:start w:val="1"/>
      <w:numFmt w:val="decimal"/>
      <w:lvlText w:val="%7."/>
      <w:lvlJc w:val="left"/>
      <w:pPr>
        <w:ind w:left="5040" w:hanging="360"/>
      </w:pPr>
    </w:lvl>
    <w:lvl w:ilvl="7" w:tplc="3D00A2C0">
      <w:start w:val="1"/>
      <w:numFmt w:val="lowerLetter"/>
      <w:lvlText w:val="%8."/>
      <w:lvlJc w:val="left"/>
      <w:pPr>
        <w:ind w:left="5760" w:hanging="360"/>
      </w:pPr>
    </w:lvl>
    <w:lvl w:ilvl="8" w:tplc="3FCE2856">
      <w:start w:val="1"/>
      <w:numFmt w:val="lowerRoman"/>
      <w:lvlText w:val="%9."/>
      <w:lvlJc w:val="right"/>
      <w:pPr>
        <w:ind w:left="6480" w:hanging="180"/>
      </w:pPr>
    </w:lvl>
  </w:abstractNum>
  <w:abstractNum w:abstractNumId="23" w15:restartNumberingAfterBreak="0">
    <w:nsid w:val="55334788"/>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5683C23"/>
    <w:multiLevelType w:val="multilevel"/>
    <w:tmpl w:val="55683C23"/>
    <w:lvl w:ilvl="0">
      <w:start w:val="1"/>
      <w:numFmt w:val="bullet"/>
      <w:lvlText w:val=""/>
      <w:lvlJc w:val="left"/>
      <w:pPr>
        <w:ind w:left="720" w:hanging="360"/>
      </w:pPr>
      <w:rPr>
        <w:rFonts w:ascii="Wingdings" w:hAnsi="Wingding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6C13D3"/>
    <w:multiLevelType w:val="hybridMultilevel"/>
    <w:tmpl w:val="7BEC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15D8D"/>
    <w:multiLevelType w:val="hybridMultilevel"/>
    <w:tmpl w:val="58B2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F24C9"/>
    <w:multiLevelType w:val="hybridMultilevel"/>
    <w:tmpl w:val="EA48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1047C"/>
    <w:multiLevelType w:val="hybridMultilevel"/>
    <w:tmpl w:val="59B01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8E773A"/>
    <w:multiLevelType w:val="hybridMultilevel"/>
    <w:tmpl w:val="703E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CE27E2"/>
    <w:multiLevelType w:val="hybridMultilevel"/>
    <w:tmpl w:val="6CE4C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5761AD"/>
    <w:multiLevelType w:val="multilevel"/>
    <w:tmpl w:val="835E2A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5602880"/>
    <w:multiLevelType w:val="hybridMultilevel"/>
    <w:tmpl w:val="00122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157CBE"/>
    <w:multiLevelType w:val="hybridMultilevel"/>
    <w:tmpl w:val="B1C6A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97DF9"/>
    <w:multiLevelType w:val="multilevel"/>
    <w:tmpl w:val="FF947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701117">
    <w:abstractNumId w:val="24"/>
  </w:num>
  <w:num w:numId="2" w16cid:durableId="1983655689">
    <w:abstractNumId w:val="18"/>
  </w:num>
  <w:num w:numId="3" w16cid:durableId="859974549">
    <w:abstractNumId w:val="1"/>
  </w:num>
  <w:num w:numId="4" w16cid:durableId="579221773">
    <w:abstractNumId w:val="12"/>
  </w:num>
  <w:num w:numId="5" w16cid:durableId="186063951">
    <w:abstractNumId w:val="20"/>
  </w:num>
  <w:num w:numId="6" w16cid:durableId="1103459222">
    <w:abstractNumId w:val="4"/>
  </w:num>
  <w:num w:numId="7" w16cid:durableId="698358896">
    <w:abstractNumId w:val="5"/>
  </w:num>
  <w:num w:numId="8" w16cid:durableId="246814004">
    <w:abstractNumId w:val="9"/>
  </w:num>
  <w:num w:numId="9" w16cid:durableId="796918067">
    <w:abstractNumId w:val="19"/>
  </w:num>
  <w:num w:numId="10" w16cid:durableId="713697538">
    <w:abstractNumId w:val="33"/>
  </w:num>
  <w:num w:numId="11" w16cid:durableId="499779340">
    <w:abstractNumId w:val="32"/>
  </w:num>
  <w:num w:numId="12" w16cid:durableId="1481769033">
    <w:abstractNumId w:val="2"/>
  </w:num>
  <w:num w:numId="13" w16cid:durableId="706610333">
    <w:abstractNumId w:val="10"/>
  </w:num>
  <w:num w:numId="14" w16cid:durableId="1778676251">
    <w:abstractNumId w:val="6"/>
  </w:num>
  <w:num w:numId="15" w16cid:durableId="787626072">
    <w:abstractNumId w:val="23"/>
  </w:num>
  <w:num w:numId="16" w16cid:durableId="2044860348">
    <w:abstractNumId w:val="14"/>
  </w:num>
  <w:num w:numId="17" w16cid:durableId="693577005">
    <w:abstractNumId w:val="31"/>
  </w:num>
  <w:num w:numId="18" w16cid:durableId="528571548">
    <w:abstractNumId w:val="3"/>
  </w:num>
  <w:num w:numId="19" w16cid:durableId="2024476289">
    <w:abstractNumId w:val="34"/>
  </w:num>
  <w:num w:numId="20" w16cid:durableId="2060084718">
    <w:abstractNumId w:val="17"/>
  </w:num>
  <w:num w:numId="21" w16cid:durableId="1053314381">
    <w:abstractNumId w:val="27"/>
  </w:num>
  <w:num w:numId="22" w16cid:durableId="93596740">
    <w:abstractNumId w:val="29"/>
  </w:num>
  <w:num w:numId="23" w16cid:durableId="1137992731">
    <w:abstractNumId w:val="7"/>
  </w:num>
  <w:num w:numId="24" w16cid:durableId="197360630">
    <w:abstractNumId w:val="25"/>
  </w:num>
  <w:num w:numId="25" w16cid:durableId="6948025">
    <w:abstractNumId w:val="28"/>
  </w:num>
  <w:num w:numId="26" w16cid:durableId="1586843124">
    <w:abstractNumId w:val="11"/>
    <w:lvlOverride w:ilvl="0">
      <w:startOverride w:val="1"/>
    </w:lvlOverride>
    <w:lvlOverride w:ilvl="1"/>
    <w:lvlOverride w:ilvl="2"/>
    <w:lvlOverride w:ilvl="3"/>
    <w:lvlOverride w:ilvl="4"/>
    <w:lvlOverride w:ilvl="5"/>
    <w:lvlOverride w:ilvl="6"/>
    <w:lvlOverride w:ilvl="7"/>
    <w:lvlOverride w:ilvl="8"/>
  </w:num>
  <w:num w:numId="27" w16cid:durableId="1025059571">
    <w:abstractNumId w:val="26"/>
  </w:num>
  <w:num w:numId="28" w16cid:durableId="1010059542">
    <w:abstractNumId w:val="0"/>
  </w:num>
  <w:num w:numId="29" w16cid:durableId="20126792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35319587">
    <w:abstractNumId w:val="15"/>
  </w:num>
  <w:num w:numId="31" w16cid:durableId="1915361226">
    <w:abstractNumId w:val="30"/>
  </w:num>
  <w:num w:numId="32" w16cid:durableId="1391223219">
    <w:abstractNumId w:val="8"/>
    <w:lvlOverride w:ilvl="0">
      <w:startOverride w:val="1"/>
    </w:lvlOverride>
    <w:lvlOverride w:ilvl="1"/>
    <w:lvlOverride w:ilvl="2"/>
    <w:lvlOverride w:ilvl="3"/>
    <w:lvlOverride w:ilvl="4"/>
    <w:lvlOverride w:ilvl="5"/>
    <w:lvlOverride w:ilvl="6"/>
    <w:lvlOverride w:ilvl="7"/>
    <w:lvlOverride w:ilvl="8"/>
  </w:num>
  <w:num w:numId="33" w16cid:durableId="217011086">
    <w:abstractNumId w:val="16"/>
  </w:num>
  <w:num w:numId="34" w16cid:durableId="578903073">
    <w:abstractNumId w:val="13"/>
  </w:num>
  <w:num w:numId="35" w16cid:durableId="11969612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614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szQ2MTU1MDexNDRV0lEKTi0uzszPAykwqQUAV4ja/iwAAAA="/>
  </w:docVars>
  <w:rsids>
    <w:rsidRoot w:val="00662610"/>
    <w:rsid w:val="00000921"/>
    <w:rsid w:val="00001649"/>
    <w:rsid w:val="00002424"/>
    <w:rsid w:val="00002758"/>
    <w:rsid w:val="00004418"/>
    <w:rsid w:val="0000769B"/>
    <w:rsid w:val="00014773"/>
    <w:rsid w:val="000178E8"/>
    <w:rsid w:val="00022C63"/>
    <w:rsid w:val="000259E2"/>
    <w:rsid w:val="00025CF5"/>
    <w:rsid w:val="0002661F"/>
    <w:rsid w:val="000359F7"/>
    <w:rsid w:val="0003645C"/>
    <w:rsid w:val="0003753E"/>
    <w:rsid w:val="000404DD"/>
    <w:rsid w:val="00042841"/>
    <w:rsid w:val="0004528D"/>
    <w:rsid w:val="0005157B"/>
    <w:rsid w:val="00052382"/>
    <w:rsid w:val="00055F5B"/>
    <w:rsid w:val="000574D4"/>
    <w:rsid w:val="00061E46"/>
    <w:rsid w:val="00074FA6"/>
    <w:rsid w:val="0007552A"/>
    <w:rsid w:val="0007755C"/>
    <w:rsid w:val="0008112E"/>
    <w:rsid w:val="00083AFA"/>
    <w:rsid w:val="000855BC"/>
    <w:rsid w:val="00090A06"/>
    <w:rsid w:val="000A01FF"/>
    <w:rsid w:val="000A0698"/>
    <w:rsid w:val="000A1560"/>
    <w:rsid w:val="000A33EB"/>
    <w:rsid w:val="000A40CB"/>
    <w:rsid w:val="000A7AFE"/>
    <w:rsid w:val="000B33A4"/>
    <w:rsid w:val="000B63C6"/>
    <w:rsid w:val="000B732F"/>
    <w:rsid w:val="000B7AF0"/>
    <w:rsid w:val="000C2F0E"/>
    <w:rsid w:val="000D091C"/>
    <w:rsid w:val="000D3433"/>
    <w:rsid w:val="000D74C1"/>
    <w:rsid w:val="000E2F4E"/>
    <w:rsid w:val="000E4766"/>
    <w:rsid w:val="000E5B62"/>
    <w:rsid w:val="000E6763"/>
    <w:rsid w:val="000F1378"/>
    <w:rsid w:val="000F1393"/>
    <w:rsid w:val="000F219E"/>
    <w:rsid w:val="00102495"/>
    <w:rsid w:val="00105DDD"/>
    <w:rsid w:val="001107CA"/>
    <w:rsid w:val="00110BA9"/>
    <w:rsid w:val="00113589"/>
    <w:rsid w:val="00117299"/>
    <w:rsid w:val="00117D44"/>
    <w:rsid w:val="001208A7"/>
    <w:rsid w:val="0012131D"/>
    <w:rsid w:val="001217C7"/>
    <w:rsid w:val="00121861"/>
    <w:rsid w:val="00123D39"/>
    <w:rsid w:val="00125E73"/>
    <w:rsid w:val="00126091"/>
    <w:rsid w:val="0012731C"/>
    <w:rsid w:val="00142B0A"/>
    <w:rsid w:val="00146BC6"/>
    <w:rsid w:val="001471B5"/>
    <w:rsid w:val="00150842"/>
    <w:rsid w:val="00156D1D"/>
    <w:rsid w:val="001571B4"/>
    <w:rsid w:val="001668D7"/>
    <w:rsid w:val="00173ACD"/>
    <w:rsid w:val="00174AD9"/>
    <w:rsid w:val="001756F1"/>
    <w:rsid w:val="0017657C"/>
    <w:rsid w:val="0018198A"/>
    <w:rsid w:val="001820C9"/>
    <w:rsid w:val="001860A8"/>
    <w:rsid w:val="00191082"/>
    <w:rsid w:val="00194A69"/>
    <w:rsid w:val="00197501"/>
    <w:rsid w:val="00197852"/>
    <w:rsid w:val="001A1FFD"/>
    <w:rsid w:val="001A23C2"/>
    <w:rsid w:val="001A40D4"/>
    <w:rsid w:val="001A789B"/>
    <w:rsid w:val="001B1364"/>
    <w:rsid w:val="001B43CE"/>
    <w:rsid w:val="001B44E5"/>
    <w:rsid w:val="001C314B"/>
    <w:rsid w:val="001C3681"/>
    <w:rsid w:val="001C5081"/>
    <w:rsid w:val="001C536E"/>
    <w:rsid w:val="001C5EDB"/>
    <w:rsid w:val="001D46FF"/>
    <w:rsid w:val="001E04DE"/>
    <w:rsid w:val="001E1928"/>
    <w:rsid w:val="001E2A28"/>
    <w:rsid w:val="001E450E"/>
    <w:rsid w:val="001E498A"/>
    <w:rsid w:val="001E5E99"/>
    <w:rsid w:val="001F1D09"/>
    <w:rsid w:val="001F22ED"/>
    <w:rsid w:val="001F55B7"/>
    <w:rsid w:val="001F6EB0"/>
    <w:rsid w:val="001F77E2"/>
    <w:rsid w:val="00203C2B"/>
    <w:rsid w:val="0020783C"/>
    <w:rsid w:val="0021792B"/>
    <w:rsid w:val="00220524"/>
    <w:rsid w:val="00222CBA"/>
    <w:rsid w:val="0022444F"/>
    <w:rsid w:val="002323E7"/>
    <w:rsid w:val="00232A21"/>
    <w:rsid w:val="0023326D"/>
    <w:rsid w:val="00233374"/>
    <w:rsid w:val="00233CBE"/>
    <w:rsid w:val="0023761D"/>
    <w:rsid w:val="002460B4"/>
    <w:rsid w:val="00251B86"/>
    <w:rsid w:val="00252E42"/>
    <w:rsid w:val="0025605C"/>
    <w:rsid w:val="0025713A"/>
    <w:rsid w:val="00263218"/>
    <w:rsid w:val="0026466F"/>
    <w:rsid w:val="0027488D"/>
    <w:rsid w:val="00275705"/>
    <w:rsid w:val="002768A1"/>
    <w:rsid w:val="00281B87"/>
    <w:rsid w:val="00283168"/>
    <w:rsid w:val="0028324E"/>
    <w:rsid w:val="00283C3F"/>
    <w:rsid w:val="002858A6"/>
    <w:rsid w:val="00285D41"/>
    <w:rsid w:val="00286C82"/>
    <w:rsid w:val="002909EE"/>
    <w:rsid w:val="00291BAB"/>
    <w:rsid w:val="00294CC9"/>
    <w:rsid w:val="00297788"/>
    <w:rsid w:val="002A355D"/>
    <w:rsid w:val="002A5692"/>
    <w:rsid w:val="002A5EF5"/>
    <w:rsid w:val="002B065A"/>
    <w:rsid w:val="002B3CBB"/>
    <w:rsid w:val="002C47FA"/>
    <w:rsid w:val="002C662D"/>
    <w:rsid w:val="002D672D"/>
    <w:rsid w:val="002D7058"/>
    <w:rsid w:val="002E3124"/>
    <w:rsid w:val="002E3915"/>
    <w:rsid w:val="002E5151"/>
    <w:rsid w:val="002E7FEB"/>
    <w:rsid w:val="002F01AA"/>
    <w:rsid w:val="002F1BC0"/>
    <w:rsid w:val="00301E35"/>
    <w:rsid w:val="00303051"/>
    <w:rsid w:val="00304FBC"/>
    <w:rsid w:val="00306BC1"/>
    <w:rsid w:val="00310A12"/>
    <w:rsid w:val="0031636A"/>
    <w:rsid w:val="003211C2"/>
    <w:rsid w:val="003214E6"/>
    <w:rsid w:val="00323927"/>
    <w:rsid w:val="00326863"/>
    <w:rsid w:val="00327750"/>
    <w:rsid w:val="00327809"/>
    <w:rsid w:val="00331DF5"/>
    <w:rsid w:val="00334373"/>
    <w:rsid w:val="0033701B"/>
    <w:rsid w:val="00342FE4"/>
    <w:rsid w:val="00343BD9"/>
    <w:rsid w:val="00345B47"/>
    <w:rsid w:val="003511EC"/>
    <w:rsid w:val="00355001"/>
    <w:rsid w:val="00360967"/>
    <w:rsid w:val="0036231E"/>
    <w:rsid w:val="003634F1"/>
    <w:rsid w:val="00366044"/>
    <w:rsid w:val="00370E48"/>
    <w:rsid w:val="00371643"/>
    <w:rsid w:val="003761F1"/>
    <w:rsid w:val="003775E3"/>
    <w:rsid w:val="00377CA0"/>
    <w:rsid w:val="00381020"/>
    <w:rsid w:val="0038290B"/>
    <w:rsid w:val="00384F9A"/>
    <w:rsid w:val="00392325"/>
    <w:rsid w:val="00393277"/>
    <w:rsid w:val="00397D50"/>
    <w:rsid w:val="003A2101"/>
    <w:rsid w:val="003A23D7"/>
    <w:rsid w:val="003A4226"/>
    <w:rsid w:val="003A6ED8"/>
    <w:rsid w:val="003B01B2"/>
    <w:rsid w:val="003B0583"/>
    <w:rsid w:val="003B3AA4"/>
    <w:rsid w:val="003B656B"/>
    <w:rsid w:val="003C3314"/>
    <w:rsid w:val="003C3907"/>
    <w:rsid w:val="003C3D83"/>
    <w:rsid w:val="003C5C18"/>
    <w:rsid w:val="003C7765"/>
    <w:rsid w:val="003D109F"/>
    <w:rsid w:val="003D2A18"/>
    <w:rsid w:val="003D4284"/>
    <w:rsid w:val="003E4977"/>
    <w:rsid w:val="003E6ACD"/>
    <w:rsid w:val="003F14D4"/>
    <w:rsid w:val="003F468E"/>
    <w:rsid w:val="00400F44"/>
    <w:rsid w:val="00404C84"/>
    <w:rsid w:val="00405283"/>
    <w:rsid w:val="00405B10"/>
    <w:rsid w:val="00412D5F"/>
    <w:rsid w:val="004156AE"/>
    <w:rsid w:val="004164C3"/>
    <w:rsid w:val="004176E1"/>
    <w:rsid w:val="0042348A"/>
    <w:rsid w:val="00423FA1"/>
    <w:rsid w:val="0043071B"/>
    <w:rsid w:val="00430E81"/>
    <w:rsid w:val="00431199"/>
    <w:rsid w:val="0043154B"/>
    <w:rsid w:val="0043172E"/>
    <w:rsid w:val="00434F04"/>
    <w:rsid w:val="004435C2"/>
    <w:rsid w:val="00443D58"/>
    <w:rsid w:val="00446087"/>
    <w:rsid w:val="004557F9"/>
    <w:rsid w:val="0046334A"/>
    <w:rsid w:val="00464EDF"/>
    <w:rsid w:val="0046587E"/>
    <w:rsid w:val="00467A15"/>
    <w:rsid w:val="00467AAF"/>
    <w:rsid w:val="00467D63"/>
    <w:rsid w:val="0047510C"/>
    <w:rsid w:val="00482093"/>
    <w:rsid w:val="00482FB0"/>
    <w:rsid w:val="00486EAB"/>
    <w:rsid w:val="0049103C"/>
    <w:rsid w:val="0049235F"/>
    <w:rsid w:val="0049470C"/>
    <w:rsid w:val="004A1FC8"/>
    <w:rsid w:val="004A5A86"/>
    <w:rsid w:val="004B2A61"/>
    <w:rsid w:val="004B6A4B"/>
    <w:rsid w:val="004C0BF7"/>
    <w:rsid w:val="004C146C"/>
    <w:rsid w:val="004C2328"/>
    <w:rsid w:val="004C55F8"/>
    <w:rsid w:val="004D2432"/>
    <w:rsid w:val="004D261D"/>
    <w:rsid w:val="004D36A4"/>
    <w:rsid w:val="004E0058"/>
    <w:rsid w:val="004E32AB"/>
    <w:rsid w:val="004E5494"/>
    <w:rsid w:val="004F0397"/>
    <w:rsid w:val="004F437F"/>
    <w:rsid w:val="004F5884"/>
    <w:rsid w:val="004F6CA1"/>
    <w:rsid w:val="004F79A4"/>
    <w:rsid w:val="00501E2E"/>
    <w:rsid w:val="00507235"/>
    <w:rsid w:val="00511799"/>
    <w:rsid w:val="00514504"/>
    <w:rsid w:val="0051562A"/>
    <w:rsid w:val="005157F8"/>
    <w:rsid w:val="005175A9"/>
    <w:rsid w:val="00522EC9"/>
    <w:rsid w:val="0052382A"/>
    <w:rsid w:val="005241CC"/>
    <w:rsid w:val="00525D83"/>
    <w:rsid w:val="00527A19"/>
    <w:rsid w:val="00530AA9"/>
    <w:rsid w:val="005374A6"/>
    <w:rsid w:val="00544B62"/>
    <w:rsid w:val="00544BED"/>
    <w:rsid w:val="00546DBB"/>
    <w:rsid w:val="00553856"/>
    <w:rsid w:val="00554223"/>
    <w:rsid w:val="00557A9D"/>
    <w:rsid w:val="00560CB4"/>
    <w:rsid w:val="005631FB"/>
    <w:rsid w:val="00564259"/>
    <w:rsid w:val="00566416"/>
    <w:rsid w:val="005739FE"/>
    <w:rsid w:val="005760CB"/>
    <w:rsid w:val="0057683D"/>
    <w:rsid w:val="00581F2F"/>
    <w:rsid w:val="00581F6D"/>
    <w:rsid w:val="00583C0C"/>
    <w:rsid w:val="00584F83"/>
    <w:rsid w:val="00587BF4"/>
    <w:rsid w:val="00593FB5"/>
    <w:rsid w:val="005956D5"/>
    <w:rsid w:val="00595B48"/>
    <w:rsid w:val="005A2260"/>
    <w:rsid w:val="005A30D1"/>
    <w:rsid w:val="005A4972"/>
    <w:rsid w:val="005A5B96"/>
    <w:rsid w:val="005A6AEB"/>
    <w:rsid w:val="005A7237"/>
    <w:rsid w:val="005B2F0D"/>
    <w:rsid w:val="005C305E"/>
    <w:rsid w:val="005C50CF"/>
    <w:rsid w:val="005C6067"/>
    <w:rsid w:val="005D1435"/>
    <w:rsid w:val="005D1F9E"/>
    <w:rsid w:val="005D28EB"/>
    <w:rsid w:val="005D42A8"/>
    <w:rsid w:val="005E1175"/>
    <w:rsid w:val="005E1FCA"/>
    <w:rsid w:val="005E3B82"/>
    <w:rsid w:val="005E56C9"/>
    <w:rsid w:val="005F019B"/>
    <w:rsid w:val="005F1A23"/>
    <w:rsid w:val="006013B7"/>
    <w:rsid w:val="00602A9D"/>
    <w:rsid w:val="00610052"/>
    <w:rsid w:val="00616D60"/>
    <w:rsid w:val="00616E56"/>
    <w:rsid w:val="00617B49"/>
    <w:rsid w:val="006207D9"/>
    <w:rsid w:val="00624158"/>
    <w:rsid w:val="0063243D"/>
    <w:rsid w:val="006335E2"/>
    <w:rsid w:val="00636875"/>
    <w:rsid w:val="0064007F"/>
    <w:rsid w:val="006406EA"/>
    <w:rsid w:val="00641339"/>
    <w:rsid w:val="00644012"/>
    <w:rsid w:val="00651CFD"/>
    <w:rsid w:val="0065386A"/>
    <w:rsid w:val="0065402F"/>
    <w:rsid w:val="006543DA"/>
    <w:rsid w:val="00654B26"/>
    <w:rsid w:val="00662610"/>
    <w:rsid w:val="006633D8"/>
    <w:rsid w:val="0066573B"/>
    <w:rsid w:val="00666734"/>
    <w:rsid w:val="00672EA6"/>
    <w:rsid w:val="00673747"/>
    <w:rsid w:val="00675973"/>
    <w:rsid w:val="00676296"/>
    <w:rsid w:val="00681408"/>
    <w:rsid w:val="00682090"/>
    <w:rsid w:val="006945D5"/>
    <w:rsid w:val="00695FF5"/>
    <w:rsid w:val="00697ACB"/>
    <w:rsid w:val="006A335B"/>
    <w:rsid w:val="006A6B6B"/>
    <w:rsid w:val="006B0972"/>
    <w:rsid w:val="006B18C0"/>
    <w:rsid w:val="006B1D31"/>
    <w:rsid w:val="006B1FB6"/>
    <w:rsid w:val="006C0DD5"/>
    <w:rsid w:val="006C2D2C"/>
    <w:rsid w:val="006C4E32"/>
    <w:rsid w:val="006C5C4B"/>
    <w:rsid w:val="006D330A"/>
    <w:rsid w:val="006D70C8"/>
    <w:rsid w:val="006D7402"/>
    <w:rsid w:val="006E362A"/>
    <w:rsid w:val="006E71F2"/>
    <w:rsid w:val="006F404E"/>
    <w:rsid w:val="006F4DB5"/>
    <w:rsid w:val="006F70B1"/>
    <w:rsid w:val="00702B69"/>
    <w:rsid w:val="00704519"/>
    <w:rsid w:val="00704D23"/>
    <w:rsid w:val="007061CE"/>
    <w:rsid w:val="00706EC8"/>
    <w:rsid w:val="00716442"/>
    <w:rsid w:val="00720400"/>
    <w:rsid w:val="00724699"/>
    <w:rsid w:val="007265E3"/>
    <w:rsid w:val="0072683E"/>
    <w:rsid w:val="007332CB"/>
    <w:rsid w:val="007346AB"/>
    <w:rsid w:val="007424A6"/>
    <w:rsid w:val="00743111"/>
    <w:rsid w:val="007453A2"/>
    <w:rsid w:val="007463DB"/>
    <w:rsid w:val="007467D4"/>
    <w:rsid w:val="00746E22"/>
    <w:rsid w:val="00747A77"/>
    <w:rsid w:val="00750089"/>
    <w:rsid w:val="00752C73"/>
    <w:rsid w:val="0075334D"/>
    <w:rsid w:val="0075455F"/>
    <w:rsid w:val="00754954"/>
    <w:rsid w:val="00755644"/>
    <w:rsid w:val="00757216"/>
    <w:rsid w:val="007620DB"/>
    <w:rsid w:val="00762896"/>
    <w:rsid w:val="00763714"/>
    <w:rsid w:val="00767C60"/>
    <w:rsid w:val="00773133"/>
    <w:rsid w:val="00776AAE"/>
    <w:rsid w:val="007779DF"/>
    <w:rsid w:val="00777F77"/>
    <w:rsid w:val="007847C7"/>
    <w:rsid w:val="00791346"/>
    <w:rsid w:val="00793E87"/>
    <w:rsid w:val="0079762E"/>
    <w:rsid w:val="007A0D15"/>
    <w:rsid w:val="007A2D53"/>
    <w:rsid w:val="007A6CC0"/>
    <w:rsid w:val="007A6F9C"/>
    <w:rsid w:val="007A77CC"/>
    <w:rsid w:val="007B05E6"/>
    <w:rsid w:val="007B34F9"/>
    <w:rsid w:val="007B3E8E"/>
    <w:rsid w:val="007B45F1"/>
    <w:rsid w:val="007C5F55"/>
    <w:rsid w:val="007D01EA"/>
    <w:rsid w:val="007D33C2"/>
    <w:rsid w:val="007D51C2"/>
    <w:rsid w:val="007D7E70"/>
    <w:rsid w:val="007E2F75"/>
    <w:rsid w:val="007E2F93"/>
    <w:rsid w:val="007E501E"/>
    <w:rsid w:val="007E7AB6"/>
    <w:rsid w:val="007F02C0"/>
    <w:rsid w:val="007F043C"/>
    <w:rsid w:val="007F0FF6"/>
    <w:rsid w:val="007F4E99"/>
    <w:rsid w:val="007F7512"/>
    <w:rsid w:val="00803136"/>
    <w:rsid w:val="008031E4"/>
    <w:rsid w:val="00807165"/>
    <w:rsid w:val="00812089"/>
    <w:rsid w:val="00814879"/>
    <w:rsid w:val="008150DB"/>
    <w:rsid w:val="0081552E"/>
    <w:rsid w:val="00821169"/>
    <w:rsid w:val="008231C8"/>
    <w:rsid w:val="00825A1D"/>
    <w:rsid w:val="008300E8"/>
    <w:rsid w:val="008319DC"/>
    <w:rsid w:val="00831C2B"/>
    <w:rsid w:val="00833902"/>
    <w:rsid w:val="0083426D"/>
    <w:rsid w:val="008361DF"/>
    <w:rsid w:val="008400BE"/>
    <w:rsid w:val="00844CC6"/>
    <w:rsid w:val="008462FB"/>
    <w:rsid w:val="0084666D"/>
    <w:rsid w:val="008467CB"/>
    <w:rsid w:val="00847BC0"/>
    <w:rsid w:val="008524EC"/>
    <w:rsid w:val="0085268E"/>
    <w:rsid w:val="008563D8"/>
    <w:rsid w:val="00856C83"/>
    <w:rsid w:val="008617DE"/>
    <w:rsid w:val="00861DFA"/>
    <w:rsid w:val="008635A1"/>
    <w:rsid w:val="0087270D"/>
    <w:rsid w:val="008763AA"/>
    <w:rsid w:val="0087771B"/>
    <w:rsid w:val="008802FD"/>
    <w:rsid w:val="00885C16"/>
    <w:rsid w:val="00886DB6"/>
    <w:rsid w:val="008874E2"/>
    <w:rsid w:val="00887EB3"/>
    <w:rsid w:val="00890DB9"/>
    <w:rsid w:val="00894E56"/>
    <w:rsid w:val="008959B0"/>
    <w:rsid w:val="0089707D"/>
    <w:rsid w:val="008A2664"/>
    <w:rsid w:val="008A33FD"/>
    <w:rsid w:val="008A38FB"/>
    <w:rsid w:val="008A5E82"/>
    <w:rsid w:val="008A77B6"/>
    <w:rsid w:val="008B1BD6"/>
    <w:rsid w:val="008B1CA3"/>
    <w:rsid w:val="008B270C"/>
    <w:rsid w:val="008B67D6"/>
    <w:rsid w:val="008B7B49"/>
    <w:rsid w:val="008C0942"/>
    <w:rsid w:val="008C0D2A"/>
    <w:rsid w:val="008C48DA"/>
    <w:rsid w:val="008C76BF"/>
    <w:rsid w:val="008C7ED6"/>
    <w:rsid w:val="008D1071"/>
    <w:rsid w:val="008D45D6"/>
    <w:rsid w:val="008D5853"/>
    <w:rsid w:val="008E5004"/>
    <w:rsid w:val="008E62A0"/>
    <w:rsid w:val="008E63FD"/>
    <w:rsid w:val="008F1027"/>
    <w:rsid w:val="008F391E"/>
    <w:rsid w:val="008F7112"/>
    <w:rsid w:val="009138EF"/>
    <w:rsid w:val="00922C0B"/>
    <w:rsid w:val="00923F20"/>
    <w:rsid w:val="00926EDA"/>
    <w:rsid w:val="009270A0"/>
    <w:rsid w:val="0093321A"/>
    <w:rsid w:val="00937DD1"/>
    <w:rsid w:val="0094135E"/>
    <w:rsid w:val="00942A07"/>
    <w:rsid w:val="009430B4"/>
    <w:rsid w:val="009502E7"/>
    <w:rsid w:val="009514EE"/>
    <w:rsid w:val="00951549"/>
    <w:rsid w:val="00951F1B"/>
    <w:rsid w:val="009520BC"/>
    <w:rsid w:val="00953191"/>
    <w:rsid w:val="00953914"/>
    <w:rsid w:val="00960206"/>
    <w:rsid w:val="00960E0B"/>
    <w:rsid w:val="009618B1"/>
    <w:rsid w:val="009729C6"/>
    <w:rsid w:val="00977511"/>
    <w:rsid w:val="00977693"/>
    <w:rsid w:val="009805ED"/>
    <w:rsid w:val="009853F2"/>
    <w:rsid w:val="00994EA8"/>
    <w:rsid w:val="00995907"/>
    <w:rsid w:val="0099666A"/>
    <w:rsid w:val="00996F0C"/>
    <w:rsid w:val="009A2213"/>
    <w:rsid w:val="009A431A"/>
    <w:rsid w:val="009A5DAE"/>
    <w:rsid w:val="009A6CCB"/>
    <w:rsid w:val="009B0E91"/>
    <w:rsid w:val="009B2694"/>
    <w:rsid w:val="009B624D"/>
    <w:rsid w:val="009B67CA"/>
    <w:rsid w:val="009B6F81"/>
    <w:rsid w:val="009B7AA4"/>
    <w:rsid w:val="009C4B08"/>
    <w:rsid w:val="009C601F"/>
    <w:rsid w:val="009C6F84"/>
    <w:rsid w:val="009C78C5"/>
    <w:rsid w:val="009D1BFE"/>
    <w:rsid w:val="009D3D1C"/>
    <w:rsid w:val="009D41A1"/>
    <w:rsid w:val="009D4BE2"/>
    <w:rsid w:val="009D5F09"/>
    <w:rsid w:val="009E153B"/>
    <w:rsid w:val="009E27BB"/>
    <w:rsid w:val="009E4562"/>
    <w:rsid w:val="009E5301"/>
    <w:rsid w:val="009E5DA1"/>
    <w:rsid w:val="009F4AB0"/>
    <w:rsid w:val="009F4F43"/>
    <w:rsid w:val="00A125DE"/>
    <w:rsid w:val="00A142DD"/>
    <w:rsid w:val="00A17E9B"/>
    <w:rsid w:val="00A2040D"/>
    <w:rsid w:val="00A228EF"/>
    <w:rsid w:val="00A31095"/>
    <w:rsid w:val="00A31747"/>
    <w:rsid w:val="00A327FA"/>
    <w:rsid w:val="00A40F10"/>
    <w:rsid w:val="00A426D7"/>
    <w:rsid w:val="00A42EA7"/>
    <w:rsid w:val="00A4319F"/>
    <w:rsid w:val="00A43A88"/>
    <w:rsid w:val="00A44D5B"/>
    <w:rsid w:val="00A45751"/>
    <w:rsid w:val="00A463FB"/>
    <w:rsid w:val="00A50405"/>
    <w:rsid w:val="00A530A3"/>
    <w:rsid w:val="00A56010"/>
    <w:rsid w:val="00A60C27"/>
    <w:rsid w:val="00A61133"/>
    <w:rsid w:val="00A72103"/>
    <w:rsid w:val="00A724C3"/>
    <w:rsid w:val="00A851DD"/>
    <w:rsid w:val="00A86E98"/>
    <w:rsid w:val="00A9074C"/>
    <w:rsid w:val="00A91662"/>
    <w:rsid w:val="00A91837"/>
    <w:rsid w:val="00A92B6B"/>
    <w:rsid w:val="00A9426B"/>
    <w:rsid w:val="00A9584D"/>
    <w:rsid w:val="00AA18A1"/>
    <w:rsid w:val="00AA63BC"/>
    <w:rsid w:val="00AB3C40"/>
    <w:rsid w:val="00AB49CE"/>
    <w:rsid w:val="00AB62B5"/>
    <w:rsid w:val="00AC1C47"/>
    <w:rsid w:val="00AC20C1"/>
    <w:rsid w:val="00AC2ABE"/>
    <w:rsid w:val="00AC64D1"/>
    <w:rsid w:val="00AD0317"/>
    <w:rsid w:val="00AD21A1"/>
    <w:rsid w:val="00AD3619"/>
    <w:rsid w:val="00AE0A61"/>
    <w:rsid w:val="00AF0885"/>
    <w:rsid w:val="00AF1442"/>
    <w:rsid w:val="00AF2333"/>
    <w:rsid w:val="00AF269C"/>
    <w:rsid w:val="00B01292"/>
    <w:rsid w:val="00B0213F"/>
    <w:rsid w:val="00B0311E"/>
    <w:rsid w:val="00B0315E"/>
    <w:rsid w:val="00B050B5"/>
    <w:rsid w:val="00B2499C"/>
    <w:rsid w:val="00B27473"/>
    <w:rsid w:val="00B27C06"/>
    <w:rsid w:val="00B32BBB"/>
    <w:rsid w:val="00B35EE1"/>
    <w:rsid w:val="00B4237A"/>
    <w:rsid w:val="00B5035F"/>
    <w:rsid w:val="00B54808"/>
    <w:rsid w:val="00B56A69"/>
    <w:rsid w:val="00B56D17"/>
    <w:rsid w:val="00B623CE"/>
    <w:rsid w:val="00B65CF2"/>
    <w:rsid w:val="00B6606F"/>
    <w:rsid w:val="00B76477"/>
    <w:rsid w:val="00B7709C"/>
    <w:rsid w:val="00B80A89"/>
    <w:rsid w:val="00B833BB"/>
    <w:rsid w:val="00B84D69"/>
    <w:rsid w:val="00B8532A"/>
    <w:rsid w:val="00B85C8B"/>
    <w:rsid w:val="00B95F40"/>
    <w:rsid w:val="00B9758F"/>
    <w:rsid w:val="00BA07B2"/>
    <w:rsid w:val="00BA1752"/>
    <w:rsid w:val="00BA21E1"/>
    <w:rsid w:val="00BA32EB"/>
    <w:rsid w:val="00BA37C8"/>
    <w:rsid w:val="00BA39F8"/>
    <w:rsid w:val="00BA41CE"/>
    <w:rsid w:val="00BA4E22"/>
    <w:rsid w:val="00BB0C53"/>
    <w:rsid w:val="00BB40E7"/>
    <w:rsid w:val="00BB6232"/>
    <w:rsid w:val="00BB7A30"/>
    <w:rsid w:val="00BB7FE2"/>
    <w:rsid w:val="00BC25ED"/>
    <w:rsid w:val="00BC4EA4"/>
    <w:rsid w:val="00BD2F69"/>
    <w:rsid w:val="00BD50BA"/>
    <w:rsid w:val="00BD5388"/>
    <w:rsid w:val="00BD6410"/>
    <w:rsid w:val="00BE00C8"/>
    <w:rsid w:val="00BE0EF2"/>
    <w:rsid w:val="00BE2ED1"/>
    <w:rsid w:val="00BF0097"/>
    <w:rsid w:val="00BF0614"/>
    <w:rsid w:val="00BF06A7"/>
    <w:rsid w:val="00BF129F"/>
    <w:rsid w:val="00BF1CDF"/>
    <w:rsid w:val="00BF2360"/>
    <w:rsid w:val="00BF3688"/>
    <w:rsid w:val="00BF608A"/>
    <w:rsid w:val="00C00F3E"/>
    <w:rsid w:val="00C02BC0"/>
    <w:rsid w:val="00C046A5"/>
    <w:rsid w:val="00C05B3B"/>
    <w:rsid w:val="00C13B0A"/>
    <w:rsid w:val="00C202AE"/>
    <w:rsid w:val="00C22727"/>
    <w:rsid w:val="00C23312"/>
    <w:rsid w:val="00C26851"/>
    <w:rsid w:val="00C322C4"/>
    <w:rsid w:val="00C33BD6"/>
    <w:rsid w:val="00C35099"/>
    <w:rsid w:val="00C366BB"/>
    <w:rsid w:val="00C43FB9"/>
    <w:rsid w:val="00C442F0"/>
    <w:rsid w:val="00C45BD3"/>
    <w:rsid w:val="00C46F75"/>
    <w:rsid w:val="00C53D4A"/>
    <w:rsid w:val="00C55896"/>
    <w:rsid w:val="00C5760F"/>
    <w:rsid w:val="00C57E02"/>
    <w:rsid w:val="00C6499D"/>
    <w:rsid w:val="00C65B96"/>
    <w:rsid w:val="00C67294"/>
    <w:rsid w:val="00C67296"/>
    <w:rsid w:val="00C67A3B"/>
    <w:rsid w:val="00C71748"/>
    <w:rsid w:val="00C74A9F"/>
    <w:rsid w:val="00C769CB"/>
    <w:rsid w:val="00C76F18"/>
    <w:rsid w:val="00C775EB"/>
    <w:rsid w:val="00C8004E"/>
    <w:rsid w:val="00C80BC5"/>
    <w:rsid w:val="00C83767"/>
    <w:rsid w:val="00C83F3E"/>
    <w:rsid w:val="00C841F5"/>
    <w:rsid w:val="00C84E4D"/>
    <w:rsid w:val="00C90145"/>
    <w:rsid w:val="00C90E6A"/>
    <w:rsid w:val="00C97FF3"/>
    <w:rsid w:val="00CA39FA"/>
    <w:rsid w:val="00CA45E4"/>
    <w:rsid w:val="00CA7797"/>
    <w:rsid w:val="00CA7E94"/>
    <w:rsid w:val="00CB1DAD"/>
    <w:rsid w:val="00CB3748"/>
    <w:rsid w:val="00CC239A"/>
    <w:rsid w:val="00CC4104"/>
    <w:rsid w:val="00CC4D84"/>
    <w:rsid w:val="00CC68C8"/>
    <w:rsid w:val="00CC6A79"/>
    <w:rsid w:val="00CD2E88"/>
    <w:rsid w:val="00CD3195"/>
    <w:rsid w:val="00CD3490"/>
    <w:rsid w:val="00CD5213"/>
    <w:rsid w:val="00CD6744"/>
    <w:rsid w:val="00CD6ADA"/>
    <w:rsid w:val="00CD7CF1"/>
    <w:rsid w:val="00CE087D"/>
    <w:rsid w:val="00CE26F2"/>
    <w:rsid w:val="00CE37E4"/>
    <w:rsid w:val="00CE4808"/>
    <w:rsid w:val="00CE7ADB"/>
    <w:rsid w:val="00CF325F"/>
    <w:rsid w:val="00CF7258"/>
    <w:rsid w:val="00D00DEE"/>
    <w:rsid w:val="00D052C2"/>
    <w:rsid w:val="00D06DE5"/>
    <w:rsid w:val="00D13A32"/>
    <w:rsid w:val="00D153E5"/>
    <w:rsid w:val="00D176E4"/>
    <w:rsid w:val="00D23B2F"/>
    <w:rsid w:val="00D2675A"/>
    <w:rsid w:val="00D35BD0"/>
    <w:rsid w:val="00D35C08"/>
    <w:rsid w:val="00D37A5E"/>
    <w:rsid w:val="00D43C15"/>
    <w:rsid w:val="00D44D36"/>
    <w:rsid w:val="00D540CA"/>
    <w:rsid w:val="00D54264"/>
    <w:rsid w:val="00D5449B"/>
    <w:rsid w:val="00D54913"/>
    <w:rsid w:val="00D627C2"/>
    <w:rsid w:val="00D6411A"/>
    <w:rsid w:val="00D64CB0"/>
    <w:rsid w:val="00D65399"/>
    <w:rsid w:val="00D6629C"/>
    <w:rsid w:val="00D66D0D"/>
    <w:rsid w:val="00D7352E"/>
    <w:rsid w:val="00D74F6A"/>
    <w:rsid w:val="00D826D1"/>
    <w:rsid w:val="00D83B1F"/>
    <w:rsid w:val="00D855C6"/>
    <w:rsid w:val="00D86446"/>
    <w:rsid w:val="00D86A94"/>
    <w:rsid w:val="00D870F3"/>
    <w:rsid w:val="00D900FF"/>
    <w:rsid w:val="00D91E19"/>
    <w:rsid w:val="00D91E5F"/>
    <w:rsid w:val="00D94925"/>
    <w:rsid w:val="00DA1FAD"/>
    <w:rsid w:val="00DA31D6"/>
    <w:rsid w:val="00DA4A97"/>
    <w:rsid w:val="00DA790A"/>
    <w:rsid w:val="00DB7E00"/>
    <w:rsid w:val="00DD17A4"/>
    <w:rsid w:val="00DD3A8F"/>
    <w:rsid w:val="00DE2C33"/>
    <w:rsid w:val="00DE38AD"/>
    <w:rsid w:val="00DE60E4"/>
    <w:rsid w:val="00DF3668"/>
    <w:rsid w:val="00DF44FD"/>
    <w:rsid w:val="00DF63AE"/>
    <w:rsid w:val="00DF6E1B"/>
    <w:rsid w:val="00E019FB"/>
    <w:rsid w:val="00E059AD"/>
    <w:rsid w:val="00E077B1"/>
    <w:rsid w:val="00E07DB2"/>
    <w:rsid w:val="00E1100A"/>
    <w:rsid w:val="00E12917"/>
    <w:rsid w:val="00E17404"/>
    <w:rsid w:val="00E24CC7"/>
    <w:rsid w:val="00E27364"/>
    <w:rsid w:val="00E326D4"/>
    <w:rsid w:val="00E3446A"/>
    <w:rsid w:val="00E34964"/>
    <w:rsid w:val="00E43F09"/>
    <w:rsid w:val="00E4531D"/>
    <w:rsid w:val="00E52776"/>
    <w:rsid w:val="00E61046"/>
    <w:rsid w:val="00E62B80"/>
    <w:rsid w:val="00E62DB5"/>
    <w:rsid w:val="00E64D45"/>
    <w:rsid w:val="00E64E6E"/>
    <w:rsid w:val="00E656F5"/>
    <w:rsid w:val="00E70B26"/>
    <w:rsid w:val="00E72654"/>
    <w:rsid w:val="00E73CEB"/>
    <w:rsid w:val="00E751C7"/>
    <w:rsid w:val="00E754A7"/>
    <w:rsid w:val="00E75F9E"/>
    <w:rsid w:val="00E76358"/>
    <w:rsid w:val="00E768D5"/>
    <w:rsid w:val="00E7690F"/>
    <w:rsid w:val="00E77625"/>
    <w:rsid w:val="00E84A28"/>
    <w:rsid w:val="00E86C47"/>
    <w:rsid w:val="00E946CE"/>
    <w:rsid w:val="00EA19B3"/>
    <w:rsid w:val="00EA489B"/>
    <w:rsid w:val="00EB043A"/>
    <w:rsid w:val="00EB3612"/>
    <w:rsid w:val="00EB4E2F"/>
    <w:rsid w:val="00EB6448"/>
    <w:rsid w:val="00EC2A2F"/>
    <w:rsid w:val="00EC5AAB"/>
    <w:rsid w:val="00EC74E3"/>
    <w:rsid w:val="00ED0238"/>
    <w:rsid w:val="00ED0F58"/>
    <w:rsid w:val="00ED1B44"/>
    <w:rsid w:val="00ED281D"/>
    <w:rsid w:val="00ED346D"/>
    <w:rsid w:val="00ED421D"/>
    <w:rsid w:val="00ED4448"/>
    <w:rsid w:val="00ED5DD4"/>
    <w:rsid w:val="00ED66AB"/>
    <w:rsid w:val="00EE0FEC"/>
    <w:rsid w:val="00EE1CA3"/>
    <w:rsid w:val="00EE353B"/>
    <w:rsid w:val="00EF009B"/>
    <w:rsid w:val="00EF1DAE"/>
    <w:rsid w:val="00EF20E9"/>
    <w:rsid w:val="00EF2617"/>
    <w:rsid w:val="00EF2971"/>
    <w:rsid w:val="00EF3599"/>
    <w:rsid w:val="00EF7F0C"/>
    <w:rsid w:val="00F000A7"/>
    <w:rsid w:val="00F01769"/>
    <w:rsid w:val="00F01B17"/>
    <w:rsid w:val="00F0250A"/>
    <w:rsid w:val="00F02CF4"/>
    <w:rsid w:val="00F044E4"/>
    <w:rsid w:val="00F07D91"/>
    <w:rsid w:val="00F1426B"/>
    <w:rsid w:val="00F151AB"/>
    <w:rsid w:val="00F20993"/>
    <w:rsid w:val="00F229DB"/>
    <w:rsid w:val="00F23B64"/>
    <w:rsid w:val="00F24B67"/>
    <w:rsid w:val="00F258B8"/>
    <w:rsid w:val="00F26FB8"/>
    <w:rsid w:val="00F3673D"/>
    <w:rsid w:val="00F36B49"/>
    <w:rsid w:val="00F36D2B"/>
    <w:rsid w:val="00F44766"/>
    <w:rsid w:val="00F47D71"/>
    <w:rsid w:val="00F5328E"/>
    <w:rsid w:val="00F5436E"/>
    <w:rsid w:val="00F5708A"/>
    <w:rsid w:val="00F63CEF"/>
    <w:rsid w:val="00F65AD8"/>
    <w:rsid w:val="00F66192"/>
    <w:rsid w:val="00F7202A"/>
    <w:rsid w:val="00F74416"/>
    <w:rsid w:val="00F852CC"/>
    <w:rsid w:val="00F87C32"/>
    <w:rsid w:val="00F90790"/>
    <w:rsid w:val="00F90FF4"/>
    <w:rsid w:val="00F91211"/>
    <w:rsid w:val="00F954F5"/>
    <w:rsid w:val="00F96644"/>
    <w:rsid w:val="00FA0078"/>
    <w:rsid w:val="00FA0780"/>
    <w:rsid w:val="00FA3C20"/>
    <w:rsid w:val="00FA79BD"/>
    <w:rsid w:val="00FB4D7B"/>
    <w:rsid w:val="00FB58AD"/>
    <w:rsid w:val="00FB799E"/>
    <w:rsid w:val="00FC0908"/>
    <w:rsid w:val="00FC0935"/>
    <w:rsid w:val="00FC0BE6"/>
    <w:rsid w:val="00FC1CD8"/>
    <w:rsid w:val="00FD485D"/>
    <w:rsid w:val="00FE29D5"/>
    <w:rsid w:val="00FE476B"/>
    <w:rsid w:val="00FE75AF"/>
    <w:rsid w:val="00FE78FE"/>
    <w:rsid w:val="00FF465D"/>
    <w:rsid w:val="00FF7EF5"/>
    <w:rsid w:val="1AA90489"/>
    <w:rsid w:val="5EB50A07"/>
    <w:rsid w:val="64264C62"/>
    <w:rsid w:val="6CC7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6700B8"/>
  <w15:docId w15:val="{C068473D-C55E-4F9E-9639-68096E35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666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qFormat/>
    <w:pPr>
      <w:autoSpaceDE w:val="0"/>
      <w:autoSpaceDN w:val="0"/>
      <w:adjustRightInd w:val="0"/>
    </w:pPr>
    <w:rPr>
      <w:rFonts w:eastAsiaTheme="minorHAnsi"/>
      <w:color w:val="000000"/>
      <w:sz w:val="24"/>
      <w:szCs w:val="24"/>
    </w:rPr>
  </w:style>
  <w:style w:type="character" w:customStyle="1" w:styleId="vanity-namedomain">
    <w:name w:val="vanity-name__domain"/>
    <w:basedOn w:val="DefaultParagraphFont"/>
    <w:qFormat/>
  </w:style>
  <w:style w:type="character" w:customStyle="1" w:styleId="vanity-namedisplay-name">
    <w:name w:val="vanity-name__display-name"/>
    <w:basedOn w:val="DefaultParagraphFont"/>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resultnumber">
    <w:name w:val="resultnumber"/>
    <w:basedOn w:val="DefaultParagraphFont"/>
    <w:qFormat/>
  </w:style>
  <w:style w:type="character" w:customStyle="1" w:styleId="ng-isolate-scope">
    <w:name w:val="ng-isolate-scope"/>
    <w:basedOn w:val="DefaultParagraphFont"/>
    <w:qFormat/>
  </w:style>
  <w:style w:type="character" w:styleId="UnresolvedMention">
    <w:name w:val="Unresolved Mention"/>
    <w:basedOn w:val="DefaultParagraphFont"/>
    <w:uiPriority w:val="99"/>
    <w:semiHidden/>
    <w:unhideWhenUsed/>
    <w:rsid w:val="007A77CC"/>
    <w:rPr>
      <w:color w:val="605E5C"/>
      <w:shd w:val="clear" w:color="auto" w:fill="E1DFDD"/>
    </w:rPr>
  </w:style>
  <w:style w:type="paragraph" w:styleId="NormalWeb">
    <w:name w:val="Normal (Web)"/>
    <w:basedOn w:val="Normal"/>
    <w:uiPriority w:val="99"/>
    <w:semiHidden/>
    <w:unhideWhenUsed/>
    <w:rsid w:val="00BB7FE2"/>
    <w:rPr>
      <w:rFonts w:ascii="Times New Roman" w:hAnsi="Times New Roman" w:cs="Times New Roman"/>
      <w:sz w:val="24"/>
      <w:szCs w:val="24"/>
    </w:rPr>
  </w:style>
  <w:style w:type="paragraph" w:styleId="Header">
    <w:name w:val="header"/>
    <w:basedOn w:val="Normal"/>
    <w:link w:val="HeaderChar"/>
    <w:uiPriority w:val="99"/>
    <w:unhideWhenUsed/>
    <w:rsid w:val="00CB3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748"/>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B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748"/>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66673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CF7258"/>
    <w:pPr>
      <w:widowControl w:val="0"/>
      <w:autoSpaceDE w:val="0"/>
      <w:autoSpaceDN w:val="0"/>
      <w:spacing w:after="0" w:line="240" w:lineRule="auto"/>
      <w:ind w:left="866"/>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CF7258"/>
    <w:rPr>
      <w:rFonts w:eastAsia="Times New Roman"/>
      <w:sz w:val="22"/>
      <w:szCs w:val="22"/>
    </w:rPr>
  </w:style>
  <w:style w:type="character" w:customStyle="1" w:styleId="markywjox5ln2">
    <w:name w:val="markywjox5ln2"/>
    <w:basedOn w:val="DefaultParagraphFont"/>
    <w:rsid w:val="00B7709C"/>
  </w:style>
  <w:style w:type="character" w:customStyle="1" w:styleId="markniwvgc1ie">
    <w:name w:val="markniwvgc1ie"/>
    <w:basedOn w:val="DefaultParagraphFont"/>
    <w:rsid w:val="00B77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91840">
      <w:bodyDiv w:val="1"/>
      <w:marLeft w:val="0"/>
      <w:marRight w:val="0"/>
      <w:marTop w:val="0"/>
      <w:marBottom w:val="0"/>
      <w:divBdr>
        <w:top w:val="none" w:sz="0" w:space="0" w:color="auto"/>
        <w:left w:val="none" w:sz="0" w:space="0" w:color="auto"/>
        <w:bottom w:val="none" w:sz="0" w:space="0" w:color="auto"/>
        <w:right w:val="none" w:sz="0" w:space="0" w:color="auto"/>
      </w:divBdr>
    </w:div>
    <w:div w:id="246575926">
      <w:bodyDiv w:val="1"/>
      <w:marLeft w:val="0"/>
      <w:marRight w:val="0"/>
      <w:marTop w:val="0"/>
      <w:marBottom w:val="0"/>
      <w:divBdr>
        <w:top w:val="none" w:sz="0" w:space="0" w:color="auto"/>
        <w:left w:val="none" w:sz="0" w:space="0" w:color="auto"/>
        <w:bottom w:val="none" w:sz="0" w:space="0" w:color="auto"/>
        <w:right w:val="none" w:sz="0" w:space="0" w:color="auto"/>
      </w:divBdr>
    </w:div>
    <w:div w:id="350686497">
      <w:bodyDiv w:val="1"/>
      <w:marLeft w:val="0"/>
      <w:marRight w:val="0"/>
      <w:marTop w:val="0"/>
      <w:marBottom w:val="0"/>
      <w:divBdr>
        <w:top w:val="none" w:sz="0" w:space="0" w:color="auto"/>
        <w:left w:val="none" w:sz="0" w:space="0" w:color="auto"/>
        <w:bottom w:val="none" w:sz="0" w:space="0" w:color="auto"/>
        <w:right w:val="none" w:sz="0" w:space="0" w:color="auto"/>
      </w:divBdr>
    </w:div>
    <w:div w:id="454564121">
      <w:bodyDiv w:val="1"/>
      <w:marLeft w:val="0"/>
      <w:marRight w:val="0"/>
      <w:marTop w:val="0"/>
      <w:marBottom w:val="0"/>
      <w:divBdr>
        <w:top w:val="none" w:sz="0" w:space="0" w:color="auto"/>
        <w:left w:val="none" w:sz="0" w:space="0" w:color="auto"/>
        <w:bottom w:val="none" w:sz="0" w:space="0" w:color="auto"/>
        <w:right w:val="none" w:sz="0" w:space="0" w:color="auto"/>
      </w:divBdr>
    </w:div>
    <w:div w:id="470679925">
      <w:bodyDiv w:val="1"/>
      <w:marLeft w:val="0"/>
      <w:marRight w:val="0"/>
      <w:marTop w:val="0"/>
      <w:marBottom w:val="0"/>
      <w:divBdr>
        <w:top w:val="none" w:sz="0" w:space="0" w:color="auto"/>
        <w:left w:val="none" w:sz="0" w:space="0" w:color="auto"/>
        <w:bottom w:val="none" w:sz="0" w:space="0" w:color="auto"/>
        <w:right w:val="none" w:sz="0" w:space="0" w:color="auto"/>
      </w:divBdr>
    </w:div>
    <w:div w:id="525945554">
      <w:bodyDiv w:val="1"/>
      <w:marLeft w:val="0"/>
      <w:marRight w:val="0"/>
      <w:marTop w:val="0"/>
      <w:marBottom w:val="0"/>
      <w:divBdr>
        <w:top w:val="none" w:sz="0" w:space="0" w:color="auto"/>
        <w:left w:val="none" w:sz="0" w:space="0" w:color="auto"/>
        <w:bottom w:val="none" w:sz="0" w:space="0" w:color="auto"/>
        <w:right w:val="none" w:sz="0" w:space="0" w:color="auto"/>
      </w:divBdr>
    </w:div>
    <w:div w:id="560791857">
      <w:bodyDiv w:val="1"/>
      <w:marLeft w:val="0"/>
      <w:marRight w:val="0"/>
      <w:marTop w:val="0"/>
      <w:marBottom w:val="0"/>
      <w:divBdr>
        <w:top w:val="none" w:sz="0" w:space="0" w:color="auto"/>
        <w:left w:val="none" w:sz="0" w:space="0" w:color="auto"/>
        <w:bottom w:val="none" w:sz="0" w:space="0" w:color="auto"/>
        <w:right w:val="none" w:sz="0" w:space="0" w:color="auto"/>
      </w:divBdr>
    </w:div>
    <w:div w:id="584458189">
      <w:bodyDiv w:val="1"/>
      <w:marLeft w:val="0"/>
      <w:marRight w:val="0"/>
      <w:marTop w:val="0"/>
      <w:marBottom w:val="0"/>
      <w:divBdr>
        <w:top w:val="none" w:sz="0" w:space="0" w:color="auto"/>
        <w:left w:val="none" w:sz="0" w:space="0" w:color="auto"/>
        <w:bottom w:val="none" w:sz="0" w:space="0" w:color="auto"/>
        <w:right w:val="none" w:sz="0" w:space="0" w:color="auto"/>
      </w:divBdr>
    </w:div>
    <w:div w:id="588585302">
      <w:bodyDiv w:val="1"/>
      <w:marLeft w:val="0"/>
      <w:marRight w:val="0"/>
      <w:marTop w:val="0"/>
      <w:marBottom w:val="0"/>
      <w:divBdr>
        <w:top w:val="none" w:sz="0" w:space="0" w:color="auto"/>
        <w:left w:val="none" w:sz="0" w:space="0" w:color="auto"/>
        <w:bottom w:val="none" w:sz="0" w:space="0" w:color="auto"/>
        <w:right w:val="none" w:sz="0" w:space="0" w:color="auto"/>
      </w:divBdr>
    </w:div>
    <w:div w:id="603614794">
      <w:bodyDiv w:val="1"/>
      <w:marLeft w:val="0"/>
      <w:marRight w:val="0"/>
      <w:marTop w:val="0"/>
      <w:marBottom w:val="0"/>
      <w:divBdr>
        <w:top w:val="none" w:sz="0" w:space="0" w:color="auto"/>
        <w:left w:val="none" w:sz="0" w:space="0" w:color="auto"/>
        <w:bottom w:val="none" w:sz="0" w:space="0" w:color="auto"/>
        <w:right w:val="none" w:sz="0" w:space="0" w:color="auto"/>
      </w:divBdr>
    </w:div>
    <w:div w:id="604194617">
      <w:bodyDiv w:val="1"/>
      <w:marLeft w:val="0"/>
      <w:marRight w:val="0"/>
      <w:marTop w:val="0"/>
      <w:marBottom w:val="0"/>
      <w:divBdr>
        <w:top w:val="none" w:sz="0" w:space="0" w:color="auto"/>
        <w:left w:val="none" w:sz="0" w:space="0" w:color="auto"/>
        <w:bottom w:val="none" w:sz="0" w:space="0" w:color="auto"/>
        <w:right w:val="none" w:sz="0" w:space="0" w:color="auto"/>
      </w:divBdr>
    </w:div>
    <w:div w:id="773092612">
      <w:bodyDiv w:val="1"/>
      <w:marLeft w:val="0"/>
      <w:marRight w:val="0"/>
      <w:marTop w:val="0"/>
      <w:marBottom w:val="0"/>
      <w:divBdr>
        <w:top w:val="none" w:sz="0" w:space="0" w:color="auto"/>
        <w:left w:val="none" w:sz="0" w:space="0" w:color="auto"/>
        <w:bottom w:val="none" w:sz="0" w:space="0" w:color="auto"/>
        <w:right w:val="none" w:sz="0" w:space="0" w:color="auto"/>
      </w:divBdr>
    </w:div>
    <w:div w:id="944187760">
      <w:bodyDiv w:val="1"/>
      <w:marLeft w:val="0"/>
      <w:marRight w:val="0"/>
      <w:marTop w:val="0"/>
      <w:marBottom w:val="0"/>
      <w:divBdr>
        <w:top w:val="none" w:sz="0" w:space="0" w:color="auto"/>
        <w:left w:val="none" w:sz="0" w:space="0" w:color="auto"/>
        <w:bottom w:val="none" w:sz="0" w:space="0" w:color="auto"/>
        <w:right w:val="none" w:sz="0" w:space="0" w:color="auto"/>
      </w:divBdr>
    </w:div>
    <w:div w:id="1112742172">
      <w:bodyDiv w:val="1"/>
      <w:marLeft w:val="0"/>
      <w:marRight w:val="0"/>
      <w:marTop w:val="0"/>
      <w:marBottom w:val="0"/>
      <w:divBdr>
        <w:top w:val="none" w:sz="0" w:space="0" w:color="auto"/>
        <w:left w:val="none" w:sz="0" w:space="0" w:color="auto"/>
        <w:bottom w:val="none" w:sz="0" w:space="0" w:color="auto"/>
        <w:right w:val="none" w:sz="0" w:space="0" w:color="auto"/>
      </w:divBdr>
    </w:div>
    <w:div w:id="1336299265">
      <w:bodyDiv w:val="1"/>
      <w:marLeft w:val="0"/>
      <w:marRight w:val="0"/>
      <w:marTop w:val="0"/>
      <w:marBottom w:val="0"/>
      <w:divBdr>
        <w:top w:val="none" w:sz="0" w:space="0" w:color="auto"/>
        <w:left w:val="none" w:sz="0" w:space="0" w:color="auto"/>
        <w:bottom w:val="none" w:sz="0" w:space="0" w:color="auto"/>
        <w:right w:val="none" w:sz="0" w:space="0" w:color="auto"/>
      </w:divBdr>
    </w:div>
    <w:div w:id="1468039122">
      <w:bodyDiv w:val="1"/>
      <w:marLeft w:val="0"/>
      <w:marRight w:val="0"/>
      <w:marTop w:val="0"/>
      <w:marBottom w:val="0"/>
      <w:divBdr>
        <w:top w:val="none" w:sz="0" w:space="0" w:color="auto"/>
        <w:left w:val="none" w:sz="0" w:space="0" w:color="auto"/>
        <w:bottom w:val="none" w:sz="0" w:space="0" w:color="auto"/>
        <w:right w:val="none" w:sz="0" w:space="0" w:color="auto"/>
      </w:divBdr>
    </w:div>
    <w:div w:id="1495877446">
      <w:bodyDiv w:val="1"/>
      <w:marLeft w:val="0"/>
      <w:marRight w:val="0"/>
      <w:marTop w:val="0"/>
      <w:marBottom w:val="0"/>
      <w:divBdr>
        <w:top w:val="none" w:sz="0" w:space="0" w:color="auto"/>
        <w:left w:val="none" w:sz="0" w:space="0" w:color="auto"/>
        <w:bottom w:val="none" w:sz="0" w:space="0" w:color="auto"/>
        <w:right w:val="none" w:sz="0" w:space="0" w:color="auto"/>
      </w:divBdr>
    </w:div>
    <w:div w:id="1798796405">
      <w:bodyDiv w:val="1"/>
      <w:marLeft w:val="0"/>
      <w:marRight w:val="0"/>
      <w:marTop w:val="0"/>
      <w:marBottom w:val="0"/>
      <w:divBdr>
        <w:top w:val="none" w:sz="0" w:space="0" w:color="auto"/>
        <w:left w:val="none" w:sz="0" w:space="0" w:color="auto"/>
        <w:bottom w:val="none" w:sz="0" w:space="0" w:color="auto"/>
        <w:right w:val="none" w:sz="0" w:space="0" w:color="auto"/>
      </w:divBdr>
    </w:div>
    <w:div w:id="1851526243">
      <w:bodyDiv w:val="1"/>
      <w:marLeft w:val="0"/>
      <w:marRight w:val="0"/>
      <w:marTop w:val="0"/>
      <w:marBottom w:val="0"/>
      <w:divBdr>
        <w:top w:val="none" w:sz="0" w:space="0" w:color="auto"/>
        <w:left w:val="none" w:sz="0" w:space="0" w:color="auto"/>
        <w:bottom w:val="none" w:sz="0" w:space="0" w:color="auto"/>
        <w:right w:val="none" w:sz="0" w:space="0" w:color="auto"/>
      </w:divBdr>
    </w:div>
    <w:div w:id="213994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com/bibekTAMU_" TargetMode="External"/><Relationship Id="rId13" Type="http://schemas.openxmlformats.org/officeDocument/2006/relationships/hyperlink" Target="https://doi.org/10.3390/rs130918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bek.acharya@ag.tamu.edu" TargetMode="External"/><Relationship Id="rId12" Type="http://schemas.openxmlformats.org/officeDocument/2006/relationships/hyperlink" Target="https://doi.org/10.32473/edis-ae581-202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473/edis-ae581-2022" TargetMode="External"/><Relationship Id="rId5" Type="http://schemas.openxmlformats.org/officeDocument/2006/relationships/footnotes" Target="footnotes.xml"/><Relationship Id="rId15" Type="http://schemas.openxmlformats.org/officeDocument/2006/relationships/hyperlink" Target="https://doi.org/10.3126/ijasbt.v6i1.18795" TargetMode="External"/><Relationship Id="rId10" Type="http://schemas.openxmlformats.org/officeDocument/2006/relationships/hyperlink" Target="https://www.bibek365.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bbkacharya/" TargetMode="External"/><Relationship Id="rId14" Type="http://schemas.openxmlformats.org/officeDocument/2006/relationships/hyperlink" Target="https://doi.org/10.3390/rs12244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3624</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Acharya, Bibek</dc:creator>
  <cp:lastModifiedBy>Bibek Acharya</cp:lastModifiedBy>
  <cp:revision>39</cp:revision>
  <cp:lastPrinted>2024-06-18T05:25:00Z</cp:lastPrinted>
  <dcterms:created xsi:type="dcterms:W3CDTF">2024-09-13T05:19:00Z</dcterms:created>
  <dcterms:modified xsi:type="dcterms:W3CDTF">2024-09-24T08:28:00Z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616BF389D479485BB30FF40EFD2314CE</vt:lpwstr>
  </property>
</Properties>
</file>