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141A" w14:textId="77777777" w:rsidR="005E3509" w:rsidRDefault="005E3509" w:rsidP="005E3509">
      <w:pPr>
        <w:spacing w:before="240" w:after="0" w:line="240" w:lineRule="auto"/>
        <w:outlineLvl w:val="0"/>
        <w:rPr>
          <w:rFonts w:ascii="Times New Roman" w:eastAsia="Times New Roman" w:hAnsi="Times New Roman" w:cs="Times New Roman"/>
          <w:b/>
          <w:bCs/>
          <w:color w:val="222222"/>
          <w:kern w:val="36"/>
          <w:sz w:val="32"/>
          <w:szCs w:val="32"/>
        </w:rPr>
      </w:pPr>
      <w:bookmarkStart w:id="0" w:name="m_-9215275092013063854__Toc131241835"/>
    </w:p>
    <w:p w14:paraId="078DFD85" w14:textId="77777777" w:rsidR="007E48B0" w:rsidRDefault="007E48B0" w:rsidP="005E3509">
      <w:pPr>
        <w:spacing w:before="240" w:after="0" w:line="240" w:lineRule="auto"/>
        <w:outlineLvl w:val="0"/>
        <w:rPr>
          <w:rFonts w:ascii="Times New Roman" w:eastAsia="Times New Roman" w:hAnsi="Times New Roman" w:cs="Times New Roman"/>
          <w:b/>
          <w:bCs/>
          <w:color w:val="222222"/>
          <w:kern w:val="36"/>
          <w:sz w:val="32"/>
          <w:szCs w:val="32"/>
        </w:rPr>
      </w:pPr>
      <w:r>
        <w:rPr>
          <w:rFonts w:ascii="Times New Roman" w:eastAsia="Times New Roman" w:hAnsi="Times New Roman" w:cs="Times New Roman"/>
          <w:b/>
          <w:bCs/>
          <w:color w:val="222222"/>
          <w:kern w:val="36"/>
          <w:sz w:val="32"/>
          <w:szCs w:val="32"/>
        </w:rPr>
        <w:t>TITLE:</w:t>
      </w:r>
      <w:r w:rsidR="005E3509">
        <w:rPr>
          <w:rFonts w:ascii="Times New Roman" w:eastAsia="Times New Roman" w:hAnsi="Times New Roman" w:cs="Times New Roman"/>
          <w:b/>
          <w:bCs/>
          <w:color w:val="222222"/>
          <w:kern w:val="36"/>
          <w:sz w:val="32"/>
          <w:szCs w:val="32"/>
        </w:rPr>
        <w:t xml:space="preserve"> BUSINE</w:t>
      </w:r>
      <w:r w:rsidR="00C353A0">
        <w:rPr>
          <w:rFonts w:ascii="Times New Roman" w:eastAsia="Times New Roman" w:hAnsi="Times New Roman" w:cs="Times New Roman"/>
          <w:b/>
          <w:bCs/>
          <w:color w:val="222222"/>
          <w:kern w:val="36"/>
          <w:sz w:val="32"/>
          <w:szCs w:val="32"/>
        </w:rPr>
        <w:t xml:space="preserve">SS ANALYSIS OF SEED </w:t>
      </w:r>
      <w:r>
        <w:rPr>
          <w:rFonts w:ascii="Times New Roman" w:eastAsia="Times New Roman" w:hAnsi="Times New Roman" w:cs="Times New Roman"/>
          <w:b/>
          <w:bCs/>
          <w:color w:val="222222"/>
          <w:kern w:val="36"/>
          <w:sz w:val="32"/>
          <w:szCs w:val="32"/>
        </w:rPr>
        <w:t>PRODUCTION OF</w:t>
      </w:r>
      <w:r w:rsidR="00C353A0">
        <w:rPr>
          <w:rFonts w:ascii="Times New Roman" w:eastAsia="Times New Roman" w:hAnsi="Times New Roman" w:cs="Times New Roman"/>
          <w:b/>
          <w:bCs/>
          <w:color w:val="222222"/>
          <w:kern w:val="36"/>
          <w:sz w:val="32"/>
          <w:szCs w:val="32"/>
        </w:rPr>
        <w:t xml:space="preserve"> BUSH BEANS.</w:t>
      </w:r>
    </w:p>
    <w:p w14:paraId="6D438326" w14:textId="68B271DD" w:rsidR="00F5170E" w:rsidRDefault="00F5170E" w:rsidP="005E3509">
      <w:pPr>
        <w:spacing w:before="240" w:after="0" w:line="240" w:lineRule="auto"/>
        <w:outlineLvl w:val="0"/>
        <w:rPr>
          <w:rFonts w:ascii="Times New Roman" w:eastAsia="Times New Roman" w:hAnsi="Times New Roman" w:cs="Times New Roman"/>
          <w:b/>
          <w:bCs/>
          <w:color w:val="222222"/>
          <w:kern w:val="36"/>
          <w:sz w:val="32"/>
          <w:szCs w:val="32"/>
        </w:rPr>
      </w:pPr>
    </w:p>
    <w:p w14:paraId="520B2C9C" w14:textId="00DBE0A0" w:rsidR="007E48B0" w:rsidRDefault="005B08E6" w:rsidP="009B25F9">
      <w:pPr>
        <w:tabs>
          <w:tab w:val="left" w:pos="8400"/>
        </w:tabs>
        <w:spacing w:before="240" w:after="0" w:line="240" w:lineRule="auto"/>
        <w:outlineLvl w:val="0"/>
        <w:rPr>
          <w:rFonts w:ascii="Times New Roman" w:eastAsia="Times New Roman" w:hAnsi="Times New Roman" w:cs="Times New Roman"/>
          <w:b/>
          <w:bCs/>
          <w:color w:val="222222"/>
          <w:kern w:val="36"/>
          <w:sz w:val="32"/>
          <w:szCs w:val="32"/>
        </w:rPr>
      </w:pPr>
      <w:r>
        <w:rPr>
          <w:noProof/>
        </w:rPr>
        <w:drawing>
          <wp:anchor distT="0" distB="0" distL="114300" distR="114300" simplePos="0" relativeHeight="251658240" behindDoc="0" locked="0" layoutInCell="1" allowOverlap="1" wp14:anchorId="137E974E" wp14:editId="4C7D25DD">
            <wp:simplePos x="0" y="0"/>
            <wp:positionH relativeFrom="column">
              <wp:posOffset>3044825</wp:posOffset>
            </wp:positionH>
            <wp:positionV relativeFrom="paragraph">
              <wp:posOffset>149679</wp:posOffset>
            </wp:positionV>
            <wp:extent cx="1590675" cy="1918158"/>
            <wp:effectExtent l="0" t="0" r="0" b="6350"/>
            <wp:wrapSquare wrapText="bothSides"/>
            <wp:docPr id="5" name="Picture 5" descr="Bush Bean-Burgu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h Bean-Burgund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0675" cy="1918158"/>
                    </a:xfrm>
                    <a:prstGeom prst="rect">
                      <a:avLst/>
                    </a:prstGeom>
                    <a:noFill/>
                    <a:ln>
                      <a:noFill/>
                    </a:ln>
                  </pic:spPr>
                </pic:pic>
              </a:graphicData>
            </a:graphic>
          </wp:anchor>
        </w:drawing>
      </w:r>
      <w:r w:rsidR="009B25F9">
        <w:rPr>
          <w:noProof/>
        </w:rPr>
        <w:drawing>
          <wp:inline distT="0" distB="0" distL="0" distR="0" wp14:anchorId="52D349A7" wp14:editId="7D1519EA">
            <wp:extent cx="2653719" cy="1951264"/>
            <wp:effectExtent l="0" t="0" r="635" b="5080"/>
            <wp:docPr id="1" name="Picture 1" descr="Bush Bean Seeds - Provider - Heirloom Untreated NON-GMO From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h Bean Seeds - Provider - Heirloom Untreated NON-GMO From Can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2491" cy="1965067"/>
                    </a:xfrm>
                    <a:prstGeom prst="rect">
                      <a:avLst/>
                    </a:prstGeom>
                    <a:noFill/>
                    <a:ln>
                      <a:noFill/>
                    </a:ln>
                  </pic:spPr>
                </pic:pic>
              </a:graphicData>
            </a:graphic>
          </wp:inline>
        </w:drawing>
      </w:r>
      <w:r w:rsidR="009B25F9">
        <w:rPr>
          <w:rFonts w:ascii="Times New Roman" w:eastAsia="Times New Roman" w:hAnsi="Times New Roman" w:cs="Times New Roman"/>
          <w:b/>
          <w:bCs/>
          <w:color w:val="222222"/>
          <w:kern w:val="36"/>
          <w:sz w:val="32"/>
          <w:szCs w:val="32"/>
        </w:rPr>
        <w:tab/>
      </w:r>
    </w:p>
    <w:p w14:paraId="55D694E2" w14:textId="5C97B1BE" w:rsidR="005E3509" w:rsidRDefault="005E3509" w:rsidP="005E3509">
      <w:pPr>
        <w:spacing w:before="240" w:after="0" w:line="240" w:lineRule="auto"/>
        <w:outlineLvl w:val="0"/>
        <w:rPr>
          <w:rFonts w:ascii="Times New Roman" w:eastAsia="Times New Roman" w:hAnsi="Times New Roman" w:cs="Times New Roman"/>
          <w:b/>
          <w:bCs/>
          <w:color w:val="222222"/>
          <w:kern w:val="36"/>
          <w:sz w:val="32"/>
          <w:szCs w:val="32"/>
        </w:rPr>
      </w:pPr>
    </w:p>
    <w:p w14:paraId="241A7BCB" w14:textId="77777777" w:rsidR="005E3509" w:rsidRDefault="007E48B0" w:rsidP="005E3509">
      <w:pPr>
        <w:spacing w:before="240" w:after="0" w:line="240" w:lineRule="auto"/>
        <w:outlineLvl w:val="0"/>
        <w:rPr>
          <w:rFonts w:ascii="Times New Roman" w:eastAsia="Times New Roman" w:hAnsi="Times New Roman" w:cs="Times New Roman"/>
          <w:bCs/>
          <w:color w:val="222222"/>
          <w:kern w:val="36"/>
          <w:sz w:val="32"/>
          <w:szCs w:val="32"/>
        </w:rPr>
      </w:pPr>
      <w:r>
        <w:rPr>
          <w:rFonts w:ascii="Times New Roman" w:eastAsia="Times New Roman" w:hAnsi="Times New Roman" w:cs="Times New Roman"/>
          <w:bCs/>
          <w:color w:val="222222"/>
          <w:kern w:val="36"/>
          <w:sz w:val="32"/>
          <w:szCs w:val="32"/>
        </w:rPr>
        <w:t>SUBMITTED BY:</w:t>
      </w:r>
      <w:r w:rsidR="00644018">
        <w:rPr>
          <w:rFonts w:ascii="Times New Roman" w:eastAsia="Times New Roman" w:hAnsi="Times New Roman" w:cs="Times New Roman"/>
          <w:bCs/>
          <w:color w:val="222222"/>
          <w:kern w:val="36"/>
          <w:sz w:val="32"/>
          <w:szCs w:val="32"/>
        </w:rPr>
        <w:t xml:space="preserve">   </w:t>
      </w:r>
      <w:r w:rsidR="005C185E">
        <w:rPr>
          <w:rFonts w:ascii="Times New Roman" w:eastAsia="Times New Roman" w:hAnsi="Times New Roman" w:cs="Times New Roman"/>
          <w:bCs/>
          <w:color w:val="222222"/>
          <w:kern w:val="36"/>
          <w:sz w:val="32"/>
          <w:szCs w:val="32"/>
        </w:rPr>
        <w:t xml:space="preserve">                        </w:t>
      </w:r>
      <w:r w:rsidR="00644018">
        <w:rPr>
          <w:rFonts w:ascii="Times New Roman" w:eastAsia="Times New Roman" w:hAnsi="Times New Roman" w:cs="Times New Roman"/>
          <w:bCs/>
          <w:color w:val="222222"/>
          <w:kern w:val="36"/>
          <w:sz w:val="32"/>
          <w:szCs w:val="32"/>
        </w:rPr>
        <w:t xml:space="preserve"> SUBMITTED TO</w:t>
      </w:r>
    </w:p>
    <w:p w14:paraId="270BDE7C" w14:textId="77777777" w:rsidR="007E48B0" w:rsidRPr="005C185E" w:rsidRDefault="007E48B0" w:rsidP="005E3509">
      <w:pPr>
        <w:spacing w:before="240" w:after="0" w:line="240" w:lineRule="auto"/>
        <w:outlineLvl w:val="0"/>
        <w:rPr>
          <w:rFonts w:ascii="Times New Roman" w:eastAsia="Times New Roman" w:hAnsi="Times New Roman" w:cs="Times New Roman"/>
          <w:bCs/>
          <w:color w:val="222222"/>
          <w:kern w:val="36"/>
          <w:sz w:val="28"/>
          <w:szCs w:val="28"/>
        </w:rPr>
      </w:pPr>
      <w:r w:rsidRPr="005C185E">
        <w:rPr>
          <w:rFonts w:ascii="Times New Roman" w:eastAsia="Times New Roman" w:hAnsi="Times New Roman" w:cs="Times New Roman"/>
          <w:bCs/>
          <w:color w:val="222222"/>
          <w:kern w:val="36"/>
          <w:sz w:val="28"/>
          <w:szCs w:val="28"/>
        </w:rPr>
        <w:t>Pratikshya Subedi</w:t>
      </w:r>
      <w:r w:rsidR="00644018" w:rsidRPr="005C185E">
        <w:rPr>
          <w:rFonts w:ascii="Times New Roman" w:eastAsia="Times New Roman" w:hAnsi="Times New Roman" w:cs="Times New Roman"/>
          <w:bCs/>
          <w:color w:val="222222"/>
          <w:kern w:val="36"/>
          <w:sz w:val="28"/>
          <w:szCs w:val="28"/>
        </w:rPr>
        <w:t xml:space="preserve">                       </w:t>
      </w:r>
      <w:r w:rsidR="005C185E">
        <w:rPr>
          <w:rFonts w:ascii="Times New Roman" w:eastAsia="Times New Roman" w:hAnsi="Times New Roman" w:cs="Times New Roman"/>
          <w:bCs/>
          <w:color w:val="222222"/>
          <w:kern w:val="36"/>
          <w:sz w:val="28"/>
          <w:szCs w:val="28"/>
        </w:rPr>
        <w:t xml:space="preserve">             </w:t>
      </w:r>
      <w:r w:rsidR="005C185E" w:rsidRPr="005C185E">
        <w:rPr>
          <w:rFonts w:ascii="Times New Roman" w:eastAsia="Times New Roman" w:hAnsi="Times New Roman" w:cs="Times New Roman"/>
          <w:bCs/>
          <w:color w:val="222222"/>
          <w:kern w:val="36"/>
          <w:sz w:val="28"/>
          <w:szCs w:val="28"/>
        </w:rPr>
        <w:t xml:space="preserve"> </w:t>
      </w:r>
      <w:r w:rsidR="00644018" w:rsidRPr="005C185E">
        <w:rPr>
          <w:rFonts w:ascii="Times New Roman" w:eastAsia="Times New Roman" w:hAnsi="Times New Roman" w:cs="Times New Roman"/>
          <w:bCs/>
          <w:color w:val="222222"/>
          <w:kern w:val="36"/>
          <w:sz w:val="28"/>
          <w:szCs w:val="28"/>
        </w:rPr>
        <w:t>Suryamani Dhungana</w:t>
      </w:r>
    </w:p>
    <w:p w14:paraId="0D62F652" w14:textId="77777777" w:rsidR="007E48B0" w:rsidRPr="005C185E" w:rsidRDefault="007E48B0" w:rsidP="005E3509">
      <w:pPr>
        <w:spacing w:before="240" w:after="0" w:line="240" w:lineRule="auto"/>
        <w:outlineLvl w:val="0"/>
        <w:rPr>
          <w:rFonts w:ascii="Times New Roman" w:eastAsia="Times New Roman" w:hAnsi="Times New Roman" w:cs="Times New Roman"/>
          <w:bCs/>
          <w:color w:val="222222"/>
          <w:kern w:val="36"/>
          <w:sz w:val="28"/>
          <w:szCs w:val="28"/>
        </w:rPr>
      </w:pPr>
      <w:r w:rsidRPr="005C185E">
        <w:rPr>
          <w:rFonts w:ascii="Times New Roman" w:eastAsia="Times New Roman" w:hAnsi="Times New Roman" w:cs="Times New Roman"/>
          <w:bCs/>
          <w:color w:val="222222"/>
          <w:kern w:val="36"/>
          <w:sz w:val="28"/>
          <w:szCs w:val="28"/>
        </w:rPr>
        <w:t>Roll no: 1668</w:t>
      </w:r>
      <w:r w:rsidR="00644018" w:rsidRPr="005C185E">
        <w:rPr>
          <w:rFonts w:ascii="Times New Roman" w:eastAsia="Times New Roman" w:hAnsi="Times New Roman" w:cs="Times New Roman"/>
          <w:bCs/>
          <w:color w:val="222222"/>
          <w:kern w:val="36"/>
          <w:sz w:val="28"/>
          <w:szCs w:val="28"/>
        </w:rPr>
        <w:t xml:space="preserve">                        </w:t>
      </w:r>
      <w:r w:rsidR="005C185E">
        <w:rPr>
          <w:rFonts w:ascii="Times New Roman" w:eastAsia="Times New Roman" w:hAnsi="Times New Roman" w:cs="Times New Roman"/>
          <w:bCs/>
          <w:color w:val="222222"/>
          <w:kern w:val="36"/>
          <w:sz w:val="28"/>
          <w:szCs w:val="28"/>
        </w:rPr>
        <w:t xml:space="preserve">                   </w:t>
      </w:r>
      <w:r w:rsidR="005C185E" w:rsidRPr="005C185E">
        <w:rPr>
          <w:rFonts w:ascii="Times New Roman" w:eastAsia="Times New Roman" w:hAnsi="Times New Roman" w:cs="Times New Roman"/>
          <w:bCs/>
          <w:color w:val="222222"/>
          <w:kern w:val="36"/>
          <w:sz w:val="28"/>
          <w:szCs w:val="28"/>
        </w:rPr>
        <w:t xml:space="preserve"> </w:t>
      </w:r>
      <w:r w:rsidR="00644018" w:rsidRPr="005C185E">
        <w:rPr>
          <w:rFonts w:ascii="Times New Roman" w:eastAsia="Times New Roman" w:hAnsi="Times New Roman" w:cs="Times New Roman"/>
          <w:bCs/>
          <w:color w:val="222222"/>
          <w:kern w:val="36"/>
          <w:sz w:val="28"/>
          <w:szCs w:val="28"/>
        </w:rPr>
        <w:t>Assistant professor</w:t>
      </w:r>
    </w:p>
    <w:p w14:paraId="28904EE7" w14:textId="77777777" w:rsidR="00644018" w:rsidRPr="005C185E" w:rsidRDefault="00644018" w:rsidP="005E3509">
      <w:pPr>
        <w:spacing w:before="240" w:after="0" w:line="240" w:lineRule="auto"/>
        <w:outlineLvl w:val="0"/>
        <w:rPr>
          <w:rFonts w:ascii="Times New Roman" w:eastAsia="Times New Roman" w:hAnsi="Times New Roman" w:cs="Times New Roman"/>
          <w:bCs/>
          <w:color w:val="222222"/>
          <w:kern w:val="36"/>
          <w:sz w:val="28"/>
          <w:szCs w:val="28"/>
        </w:rPr>
      </w:pPr>
      <w:r w:rsidRPr="005C185E">
        <w:rPr>
          <w:rFonts w:ascii="Times New Roman" w:eastAsia="Times New Roman" w:hAnsi="Times New Roman" w:cs="Times New Roman"/>
          <w:bCs/>
          <w:color w:val="222222"/>
          <w:kern w:val="36"/>
          <w:sz w:val="28"/>
          <w:szCs w:val="28"/>
        </w:rPr>
        <w:t>Ramnagar Technical                                CNRM, Pakhribas</w:t>
      </w:r>
      <w:r w:rsidR="005C185E" w:rsidRPr="005C185E">
        <w:rPr>
          <w:rFonts w:ascii="Times New Roman" w:eastAsia="Times New Roman" w:hAnsi="Times New Roman" w:cs="Times New Roman"/>
          <w:bCs/>
          <w:color w:val="222222"/>
          <w:kern w:val="36"/>
          <w:sz w:val="28"/>
          <w:szCs w:val="28"/>
        </w:rPr>
        <w:t>, Dhankuta</w:t>
      </w:r>
    </w:p>
    <w:p w14:paraId="432FC6B7" w14:textId="77777777" w:rsidR="005C185E" w:rsidRDefault="005C185E" w:rsidP="005E3509">
      <w:pPr>
        <w:spacing w:before="240" w:after="0" w:line="240" w:lineRule="auto"/>
        <w:outlineLvl w:val="0"/>
        <w:rPr>
          <w:rFonts w:ascii="Times New Roman" w:eastAsia="Times New Roman" w:hAnsi="Times New Roman" w:cs="Times New Roman"/>
          <w:bCs/>
          <w:color w:val="222222"/>
          <w:kern w:val="36"/>
          <w:sz w:val="28"/>
          <w:szCs w:val="28"/>
        </w:rPr>
      </w:pPr>
      <w:r w:rsidRPr="005C185E">
        <w:rPr>
          <w:rFonts w:ascii="Times New Roman" w:eastAsia="Times New Roman" w:hAnsi="Times New Roman" w:cs="Times New Roman"/>
          <w:bCs/>
          <w:color w:val="222222"/>
          <w:kern w:val="36"/>
          <w:sz w:val="28"/>
          <w:szCs w:val="28"/>
        </w:rPr>
        <w:t xml:space="preserve">And Management </w:t>
      </w:r>
      <w:r w:rsidR="00644018" w:rsidRPr="005C185E">
        <w:rPr>
          <w:rFonts w:ascii="Times New Roman" w:eastAsia="Times New Roman" w:hAnsi="Times New Roman" w:cs="Times New Roman"/>
          <w:bCs/>
          <w:color w:val="222222"/>
          <w:kern w:val="36"/>
          <w:sz w:val="28"/>
          <w:szCs w:val="28"/>
        </w:rPr>
        <w:t xml:space="preserve">Collage    </w:t>
      </w:r>
      <w:r w:rsidR="00F5170E">
        <w:rPr>
          <w:rFonts w:ascii="Times New Roman" w:eastAsia="Times New Roman" w:hAnsi="Times New Roman" w:cs="Times New Roman"/>
          <w:bCs/>
          <w:color w:val="222222"/>
          <w:kern w:val="36"/>
          <w:sz w:val="28"/>
          <w:szCs w:val="28"/>
        </w:rPr>
        <w:t xml:space="preserve">                   AFU</w:t>
      </w:r>
    </w:p>
    <w:p w14:paraId="1AE7294F" w14:textId="77777777" w:rsidR="00F5170E" w:rsidRPr="00F5170E" w:rsidRDefault="00F5170E" w:rsidP="005E3509">
      <w:pPr>
        <w:spacing w:before="240" w:after="0" w:line="240" w:lineRule="auto"/>
        <w:outlineLvl w:val="0"/>
        <w:rPr>
          <w:rFonts w:ascii="Times New Roman" w:eastAsia="Times New Roman" w:hAnsi="Times New Roman" w:cs="Times New Roman"/>
          <w:bCs/>
          <w:color w:val="222222"/>
          <w:kern w:val="36"/>
          <w:sz w:val="28"/>
          <w:szCs w:val="28"/>
        </w:rPr>
      </w:pPr>
    </w:p>
    <w:p w14:paraId="31287279" w14:textId="77777777" w:rsidR="005E3509" w:rsidRDefault="005E3509" w:rsidP="005E3509">
      <w:pPr>
        <w:spacing w:before="240" w:after="0" w:line="240" w:lineRule="auto"/>
        <w:outlineLvl w:val="0"/>
        <w:rPr>
          <w:rFonts w:ascii="Times New Roman" w:eastAsia="Times New Roman" w:hAnsi="Times New Roman" w:cs="Times New Roman"/>
          <w:b/>
          <w:bCs/>
          <w:color w:val="222222"/>
          <w:kern w:val="36"/>
          <w:sz w:val="32"/>
          <w:szCs w:val="32"/>
        </w:rPr>
      </w:pPr>
      <w:r w:rsidRPr="005E3509">
        <w:rPr>
          <w:rFonts w:ascii="Times New Roman" w:eastAsia="Times New Roman" w:hAnsi="Times New Roman" w:cs="Times New Roman"/>
          <w:b/>
          <w:bCs/>
          <w:color w:val="222222"/>
          <w:kern w:val="36"/>
          <w:sz w:val="32"/>
          <w:szCs w:val="32"/>
        </w:rPr>
        <w:t>Executive summary</w:t>
      </w:r>
      <w:bookmarkEnd w:id="0"/>
    </w:p>
    <w:p w14:paraId="77BC5D53" w14:textId="77777777" w:rsidR="005E3509" w:rsidRDefault="005E3509" w:rsidP="005E3509">
      <w:pPr>
        <w:spacing w:before="240" w:after="0" w:line="240" w:lineRule="auto"/>
        <w:outlineLvl w:val="0"/>
        <w:rPr>
          <w:rFonts w:ascii="Times New Roman" w:eastAsia="Times New Roman" w:hAnsi="Times New Roman" w:cs="Times New Roman"/>
          <w:b/>
          <w:bCs/>
          <w:color w:val="222222"/>
          <w:kern w:val="36"/>
          <w:sz w:val="32"/>
          <w:szCs w:val="32"/>
        </w:rPr>
      </w:pPr>
    </w:p>
    <w:p w14:paraId="10554366" w14:textId="77777777" w:rsidR="005E3509" w:rsidRPr="005E3509" w:rsidRDefault="005E3509" w:rsidP="005E3509">
      <w:pPr>
        <w:shd w:val="clear" w:color="auto" w:fill="FFFFFF"/>
        <w:spacing w:line="240" w:lineRule="auto"/>
        <w:jc w:val="both"/>
        <w:rPr>
          <w:rFonts w:ascii="Calibri" w:eastAsia="Times New Roman" w:hAnsi="Calibri" w:cs="Times New Roman"/>
          <w:color w:val="222222"/>
        </w:rPr>
      </w:pPr>
      <w:r w:rsidRPr="00F307BD">
        <w:rPr>
          <w:rFonts w:ascii="Times New Roman" w:eastAsia="Times New Roman" w:hAnsi="Times New Roman" w:cs="Times New Roman"/>
          <w:color w:val="222222"/>
          <w:sz w:val="28"/>
          <w:szCs w:val="28"/>
        </w:rPr>
        <w:t xml:space="preserve">Contender Bush Beans is a type of green bean that is popular among home gardeners and farmers. It is known for its high yield, disease resistance, and easy to grow nature. It is a type of snap beans, which means they are eaten whole when the pod is still young and tender. Bush beans are generally   ready to harvest within 50-60 days of planting and can continue to produce for several weeks. Additionally, bush beans can help improving soil fertility by fixing nitrogen in the soil, making them a </w:t>
      </w:r>
      <w:r w:rsidRPr="00F307BD">
        <w:rPr>
          <w:rFonts w:ascii="Times New Roman" w:eastAsia="Times New Roman" w:hAnsi="Times New Roman" w:cs="Times New Roman"/>
          <w:color w:val="222222"/>
          <w:sz w:val="28"/>
          <w:szCs w:val="28"/>
        </w:rPr>
        <w:lastRenderedPageBreak/>
        <w:t>valuable crop in a sustainable manner. In conclusion, bush beans are a valuable and versatile crop that offers many benefits to gardeners, farmer and consumers. They are easy to grow, disease resistance and produce a high yield, making them an excellent choice for anyone interested in growing their own food. However, there are some limiting factor for the cultivation of bush beans such as lack of knowledge about the appropriate technology, poor selection and understanding of suitable variety, lack of cultivation management and adverse effect of environment. So, it is necessary to make the farmer understood about the sowing adjustment according to appropriate weather and conditions, appropriate technology should be disseminated among the people and they should be made aware of proper management practices. So, this study solely focusses on the optimum production of the beans by the proper sowing adjustment</w:t>
      </w:r>
      <w:r w:rsidRPr="005E3509">
        <w:rPr>
          <w:rFonts w:ascii="Times New Roman" w:eastAsia="Times New Roman" w:hAnsi="Times New Roman" w:cs="Times New Roman"/>
          <w:color w:val="222222"/>
          <w:sz w:val="24"/>
          <w:szCs w:val="24"/>
        </w:rPr>
        <w:t>.</w:t>
      </w:r>
    </w:p>
    <w:p w14:paraId="3207587A" w14:textId="77777777" w:rsidR="005E3509" w:rsidRDefault="005E3509" w:rsidP="00F307BD">
      <w:pPr>
        <w:spacing w:before="240" w:after="0" w:line="240" w:lineRule="auto"/>
        <w:jc w:val="center"/>
        <w:outlineLvl w:val="0"/>
        <w:rPr>
          <w:rFonts w:ascii="Calibri" w:eastAsia="Times New Roman" w:hAnsi="Calibri" w:cs="Times New Roman"/>
          <w:color w:val="222222"/>
        </w:rPr>
      </w:pPr>
      <w:bookmarkStart w:id="1" w:name="m_-9215275092013063854__Toc131241836"/>
    </w:p>
    <w:p w14:paraId="5EDA118B" w14:textId="77777777" w:rsidR="005E3509" w:rsidRPr="005E3509" w:rsidRDefault="005E3509" w:rsidP="005E3509">
      <w:pPr>
        <w:spacing w:before="240" w:after="0" w:line="240" w:lineRule="auto"/>
        <w:outlineLvl w:val="0"/>
        <w:rPr>
          <w:rFonts w:ascii="Times New Roman" w:eastAsia="Times New Roman" w:hAnsi="Times New Roman" w:cs="Times New Roman"/>
          <w:b/>
          <w:bCs/>
          <w:color w:val="000000"/>
          <w:kern w:val="36"/>
          <w:sz w:val="32"/>
          <w:szCs w:val="32"/>
        </w:rPr>
      </w:pPr>
      <w:r w:rsidRPr="005E3509">
        <w:rPr>
          <w:rFonts w:ascii="Times New Roman" w:eastAsia="Times New Roman" w:hAnsi="Times New Roman" w:cs="Times New Roman"/>
          <w:b/>
          <w:bCs/>
          <w:color w:val="222222"/>
          <w:kern w:val="36"/>
          <w:sz w:val="32"/>
          <w:szCs w:val="32"/>
        </w:rPr>
        <w:t>1</w:t>
      </w:r>
      <w:bookmarkEnd w:id="1"/>
      <w:r w:rsidRPr="005E3509">
        <w:rPr>
          <w:rFonts w:ascii="Times New Roman" w:eastAsia="Times New Roman" w:hAnsi="Times New Roman" w:cs="Times New Roman"/>
          <w:color w:val="000000"/>
          <w:kern w:val="36"/>
          <w:sz w:val="32"/>
          <w:szCs w:val="32"/>
        </w:rPr>
        <w:t> </w:t>
      </w:r>
      <w:r w:rsidRPr="005E3509">
        <w:rPr>
          <w:rFonts w:ascii="Times New Roman" w:eastAsia="Times New Roman" w:hAnsi="Times New Roman" w:cs="Times New Roman"/>
          <w:b/>
          <w:bCs/>
          <w:color w:val="000000"/>
          <w:kern w:val="36"/>
          <w:sz w:val="32"/>
          <w:szCs w:val="32"/>
        </w:rPr>
        <w:t>INTRODUCTION</w:t>
      </w:r>
    </w:p>
    <w:p w14:paraId="6EDFD770" w14:textId="77777777" w:rsidR="005E3509" w:rsidRPr="005E3509" w:rsidRDefault="005E3509" w:rsidP="005E3509">
      <w:pPr>
        <w:spacing w:line="240" w:lineRule="auto"/>
        <w:rPr>
          <w:rFonts w:ascii="Calibri" w:eastAsia="Times New Roman" w:hAnsi="Calibri" w:cs="Times New Roman"/>
        </w:rPr>
      </w:pPr>
      <w:bookmarkStart w:id="2" w:name="m_-9215275092013063854__Toc131241837"/>
      <w:r w:rsidRPr="005E3509">
        <w:rPr>
          <w:rFonts w:ascii="Times New Roman" w:eastAsia="Times New Roman" w:hAnsi="Times New Roman" w:cs="Times New Roman"/>
          <w:b/>
          <w:bCs/>
          <w:color w:val="000000"/>
          <w:sz w:val="28"/>
          <w:szCs w:val="28"/>
        </w:rPr>
        <w:t>1.1Background information</w:t>
      </w:r>
      <w:bookmarkEnd w:id="2"/>
      <w:r w:rsidRPr="005E3509">
        <w:rPr>
          <w:rFonts w:ascii="Times New Roman" w:eastAsia="Times New Roman" w:hAnsi="Times New Roman" w:cs="Times New Roman"/>
          <w:sz w:val="24"/>
          <w:szCs w:val="24"/>
        </w:rPr>
        <w:t>.</w:t>
      </w:r>
    </w:p>
    <w:p w14:paraId="1C58CAA4" w14:textId="77777777" w:rsidR="005E3509" w:rsidRPr="00F307BD" w:rsidRDefault="005E3509" w:rsidP="005E3509">
      <w:pPr>
        <w:spacing w:line="240" w:lineRule="auto"/>
        <w:jc w:val="both"/>
        <w:rPr>
          <w:rFonts w:ascii="Calibri" w:eastAsia="Times New Roman" w:hAnsi="Calibri" w:cs="Times New Roman"/>
          <w:sz w:val="28"/>
          <w:szCs w:val="28"/>
        </w:rPr>
      </w:pPr>
      <w:r w:rsidRPr="00F307BD">
        <w:rPr>
          <w:rFonts w:ascii="Times New Roman" w:eastAsia="Times New Roman" w:hAnsi="Times New Roman" w:cs="Times New Roman"/>
          <w:sz w:val="28"/>
          <w:szCs w:val="28"/>
        </w:rPr>
        <w:t>Contender beans (</w:t>
      </w:r>
      <w:r w:rsidRPr="00F307BD">
        <w:rPr>
          <w:rFonts w:ascii="Times New Roman" w:eastAsia="Times New Roman" w:hAnsi="Times New Roman" w:cs="Times New Roman"/>
          <w:i/>
          <w:iCs/>
          <w:sz w:val="28"/>
          <w:szCs w:val="28"/>
        </w:rPr>
        <w:t>Phaseolus vulgaris L.cv, Contender</w:t>
      </w:r>
      <w:r w:rsidRPr="00F307BD">
        <w:rPr>
          <w:rFonts w:ascii="Times New Roman" w:eastAsia="Times New Roman" w:hAnsi="Times New Roman" w:cs="Times New Roman"/>
          <w:sz w:val="28"/>
          <w:szCs w:val="28"/>
        </w:rPr>
        <w:t>) are the popular variety of bush beans and is a native of South Carolina where it was developed by the Southeastern Vegetable Breeding Laboratory in Charleston and Introduced in 1961. McEwen, J., Yeoman, D. P., &amp; Moffitt, R. (1988). It is the most cultivated leguminous tender warm weather annual vegetable in the world and is the most important food legume. Contender beans produce green, tender pods that are stringless and about 5-6 inches long and feature erect stems, green spade shaped leaves, 57 green snap bean pods, and tiny white flowers. The plant can be grown on the contender attract bees   and butterflies, creates biomass makes dye and fabric and is both edible and medicinal. They are known for their high yields, early maturity, and disease resistance. They are sometimes referred to as string beans or snap beans.</w:t>
      </w:r>
    </w:p>
    <w:p w14:paraId="1562BF3C" w14:textId="77777777" w:rsidR="005E3509" w:rsidRPr="00F307BD" w:rsidRDefault="005E3509" w:rsidP="005E3509">
      <w:pPr>
        <w:spacing w:line="240" w:lineRule="auto"/>
        <w:jc w:val="both"/>
        <w:rPr>
          <w:rFonts w:ascii="Calibri" w:eastAsia="Times New Roman" w:hAnsi="Calibri" w:cs="Times New Roman"/>
          <w:sz w:val="28"/>
          <w:szCs w:val="28"/>
        </w:rPr>
      </w:pPr>
      <w:r w:rsidRPr="00F307BD">
        <w:rPr>
          <w:rFonts w:ascii="Times New Roman" w:eastAsia="Times New Roman" w:hAnsi="Times New Roman" w:cs="Times New Roman"/>
          <w:sz w:val="28"/>
          <w:szCs w:val="28"/>
        </w:rPr>
        <w:t>The plants themselves are compact and do not require staking or trellising, which makes them easy to grow in small spaces. The pods of the contender beans are typically harvested when they are young and tender, before the seeds inside have fully developed. Chatterjee, R., &amp; Som, M. G. (1990). This results in a crisp, juicy texture and a sweet flavor. Contender beans are the good source of fiber, protein, and vitamins and minerals such as vitamin C, Vitamin B and folate. This</w:t>
      </w:r>
      <w:r w:rsidRPr="005E3509">
        <w:rPr>
          <w:rFonts w:ascii="Times New Roman" w:eastAsia="Times New Roman" w:hAnsi="Times New Roman" w:cs="Times New Roman"/>
          <w:sz w:val="24"/>
          <w:szCs w:val="24"/>
        </w:rPr>
        <w:t xml:space="preserve"> </w:t>
      </w:r>
      <w:r w:rsidRPr="00F307BD">
        <w:rPr>
          <w:rFonts w:ascii="Times New Roman" w:eastAsia="Times New Roman" w:hAnsi="Times New Roman" w:cs="Times New Roman"/>
          <w:sz w:val="28"/>
          <w:szCs w:val="28"/>
        </w:rPr>
        <w:t>vegetable not only plays a vital role in nourishment of human population but also improve soil fertility to a greater extend by the virtue of being highly nitrogen fixing crop.</w:t>
      </w:r>
    </w:p>
    <w:p w14:paraId="084F297B" w14:textId="77777777" w:rsidR="005E3509" w:rsidRPr="00F307BD" w:rsidRDefault="005E3509" w:rsidP="005E3509">
      <w:pPr>
        <w:spacing w:line="240" w:lineRule="auto"/>
        <w:jc w:val="both"/>
        <w:rPr>
          <w:rFonts w:ascii="Calibri" w:eastAsia="Times New Roman" w:hAnsi="Calibri" w:cs="Times New Roman"/>
          <w:sz w:val="28"/>
          <w:szCs w:val="28"/>
        </w:rPr>
      </w:pPr>
      <w:r w:rsidRPr="00F307BD">
        <w:rPr>
          <w:rFonts w:ascii="Times New Roman" w:eastAsia="Times New Roman" w:hAnsi="Times New Roman" w:cs="Times New Roman"/>
          <w:sz w:val="28"/>
          <w:szCs w:val="28"/>
        </w:rPr>
        <w:t xml:space="preserve">Contender beans like other legumes, have the ability to fix the nitrogen in the soil through the symbiotic relationship with certain types of bacteria. These bacteria convert the atmospheric nitrogen into a form that can be used by the plant, which </w:t>
      </w:r>
      <w:r w:rsidRPr="00F307BD">
        <w:rPr>
          <w:rFonts w:ascii="Times New Roman" w:eastAsia="Times New Roman" w:hAnsi="Times New Roman" w:cs="Times New Roman"/>
          <w:sz w:val="28"/>
          <w:szCs w:val="28"/>
        </w:rPr>
        <w:lastRenderedPageBreak/>
        <w:t>can then enhance soil productivity. This relationship with nitrogen-fixing bacteria allows Contender beans, it is important to provide the right condition for these bacteria to thrive.</w:t>
      </w:r>
    </w:p>
    <w:p w14:paraId="5FF70E80" w14:textId="77777777" w:rsidR="005E3509" w:rsidRPr="00F307BD" w:rsidRDefault="005E3509" w:rsidP="005E3509">
      <w:pPr>
        <w:spacing w:line="240" w:lineRule="auto"/>
        <w:jc w:val="both"/>
        <w:rPr>
          <w:rFonts w:ascii="Calibri" w:eastAsia="Times New Roman" w:hAnsi="Calibri" w:cs="Times New Roman"/>
          <w:sz w:val="28"/>
          <w:szCs w:val="28"/>
        </w:rPr>
      </w:pPr>
      <w:r w:rsidRPr="00F307BD">
        <w:rPr>
          <w:rFonts w:ascii="Times New Roman" w:eastAsia="Times New Roman" w:hAnsi="Times New Roman" w:cs="Times New Roman"/>
          <w:sz w:val="28"/>
          <w:szCs w:val="28"/>
        </w:rPr>
        <w:t xml:space="preserve">This include maintaining proper soil pH, providing adequate moisture, and avoiding excessive use of nitrogen fertilizer, which can inhibit nitrogen fixation. In addition, it is important to inoculate the soil or growing medium with the appropriate strain of rhizobia bacteria to ensure successful nitrogen fixation. This can be done by purchasing the inoculant products or by using the soil from a previous crop of legumes. Overall, the relationship between the Contender beans and the nitrogen fixation is a unique and important aspect of their growth and </w:t>
      </w:r>
      <w:proofErr w:type="spellStart"/>
      <w:r w:rsidRPr="00F307BD">
        <w:rPr>
          <w:rFonts w:ascii="Times New Roman" w:eastAsia="Times New Roman" w:hAnsi="Times New Roman" w:cs="Times New Roman"/>
          <w:sz w:val="28"/>
          <w:szCs w:val="28"/>
        </w:rPr>
        <w:t>productivity.In</w:t>
      </w:r>
      <w:proofErr w:type="spellEnd"/>
      <w:r w:rsidRPr="00F307BD">
        <w:rPr>
          <w:rFonts w:ascii="Times New Roman" w:eastAsia="Times New Roman" w:hAnsi="Times New Roman" w:cs="Times New Roman"/>
          <w:sz w:val="28"/>
          <w:szCs w:val="28"/>
        </w:rPr>
        <w:t xml:space="preserve"> general, contender beans prefer warm, sunny weather with temperature between 60 and 85</w:t>
      </w:r>
      <w:r w:rsidRPr="00F307BD">
        <w:rPr>
          <w:rFonts w:ascii="Arial" w:eastAsia="Times New Roman" w:hAnsi="Arial" w:cs="Arial"/>
          <w:sz w:val="28"/>
          <w:szCs w:val="28"/>
        </w:rPr>
        <w:t>° </w:t>
      </w:r>
      <w:r w:rsidRPr="00F307BD">
        <w:rPr>
          <w:rFonts w:ascii="Times New Roman" w:eastAsia="Times New Roman" w:hAnsi="Times New Roman" w:cs="Times New Roman"/>
          <w:sz w:val="28"/>
          <w:szCs w:val="28"/>
        </w:rPr>
        <w:t>Fahrenheit (15 to 29</w:t>
      </w:r>
      <w:r w:rsidRPr="00F307BD">
        <w:rPr>
          <w:rFonts w:ascii="Arial" w:eastAsia="Times New Roman" w:hAnsi="Arial" w:cs="Arial"/>
          <w:sz w:val="28"/>
          <w:szCs w:val="28"/>
        </w:rPr>
        <w:t>°</w:t>
      </w:r>
      <w:r w:rsidRPr="00F307BD">
        <w:rPr>
          <w:rFonts w:ascii="Times New Roman" w:eastAsia="Times New Roman" w:hAnsi="Times New Roman" w:cs="Times New Roman"/>
          <w:sz w:val="28"/>
          <w:szCs w:val="28"/>
        </w:rPr>
        <w:t> Celsius). They require well drained soil with a pH level between 6.0 and 7.0.</w:t>
      </w:r>
    </w:p>
    <w:p w14:paraId="23F434E5" w14:textId="77777777" w:rsidR="005E3509" w:rsidRPr="00F307BD" w:rsidRDefault="005E3509" w:rsidP="005E3509">
      <w:pPr>
        <w:spacing w:line="240" w:lineRule="auto"/>
        <w:jc w:val="both"/>
        <w:rPr>
          <w:rFonts w:ascii="Times New Roman" w:eastAsia="Times New Roman" w:hAnsi="Times New Roman" w:cs="Times New Roman"/>
          <w:sz w:val="28"/>
          <w:szCs w:val="28"/>
        </w:rPr>
      </w:pPr>
      <w:r w:rsidRPr="00F307BD">
        <w:rPr>
          <w:rFonts w:ascii="Times New Roman" w:eastAsia="Times New Roman" w:hAnsi="Times New Roman" w:cs="Times New Roman"/>
          <w:sz w:val="28"/>
          <w:szCs w:val="28"/>
        </w:rPr>
        <w:t>However, there are some limiting factors to cultivate and produce the bush type French beans in the hills of Nepal. (Bhattarai et al, 1997) Reported that the main problems are lack of suitable varieties for the wider adaptation and large-scale production of the bush beans, lack of suitable practices, disease and pest control, adverse effect of climate during the entire season of crop production.</w:t>
      </w:r>
    </w:p>
    <w:p w14:paraId="7E41D565" w14:textId="23E9C41D" w:rsidR="00F307BD" w:rsidRPr="00500BF5" w:rsidRDefault="00F307BD" w:rsidP="00500BF5">
      <w:pPr>
        <w:tabs>
          <w:tab w:val="left" w:pos="8310"/>
        </w:tabs>
        <w:spacing w:line="240" w:lineRule="auto"/>
        <w:jc w:val="both"/>
        <w:rPr>
          <w:rFonts w:ascii="Times New Roman" w:eastAsia="Times New Roman" w:hAnsi="Times New Roman" w:cs="Times New Roman"/>
          <w:sz w:val="24"/>
          <w:szCs w:val="24"/>
        </w:rPr>
      </w:pPr>
      <w:r w:rsidRPr="00F307BD">
        <w:rPr>
          <w:rFonts w:ascii="Times New Roman" w:eastAsia="Times New Roman" w:hAnsi="Times New Roman" w:cs="Times New Roman"/>
          <w:sz w:val="28"/>
          <w:szCs w:val="28"/>
        </w:rPr>
        <w:tab/>
      </w:r>
    </w:p>
    <w:p w14:paraId="3EA47249" w14:textId="77777777" w:rsidR="005E3509" w:rsidRPr="00F307BD" w:rsidRDefault="005C185E" w:rsidP="005E3509">
      <w:pPr>
        <w:spacing w:line="240" w:lineRule="auto"/>
        <w:jc w:val="both"/>
        <w:rPr>
          <w:rFonts w:ascii="Times New Roman" w:eastAsia="Times New Roman" w:hAnsi="Times New Roman" w:cs="Times New Roman"/>
          <w:b/>
          <w:sz w:val="32"/>
          <w:szCs w:val="32"/>
        </w:rPr>
      </w:pPr>
      <w:r w:rsidRPr="00F307BD">
        <w:rPr>
          <w:rFonts w:ascii="Times New Roman" w:eastAsia="Times New Roman" w:hAnsi="Times New Roman" w:cs="Times New Roman"/>
          <w:b/>
          <w:sz w:val="32"/>
          <w:szCs w:val="32"/>
        </w:rPr>
        <w:t>OBJECTIVES</w:t>
      </w:r>
    </w:p>
    <w:p w14:paraId="45C13841" w14:textId="77777777" w:rsidR="005E3509" w:rsidRPr="00F307BD" w:rsidRDefault="00F307BD" w:rsidP="005E3509">
      <w:pPr>
        <w:spacing w:line="240" w:lineRule="auto"/>
        <w:jc w:val="both"/>
        <w:rPr>
          <w:rFonts w:ascii="Times New Roman" w:eastAsia="Times New Roman" w:hAnsi="Times New Roman" w:cs="Times New Roman"/>
          <w:sz w:val="32"/>
          <w:szCs w:val="32"/>
        </w:rPr>
      </w:pPr>
      <w:r w:rsidRPr="00F307BD">
        <w:rPr>
          <w:rFonts w:ascii="Times New Roman" w:eastAsia="Times New Roman" w:hAnsi="Times New Roman" w:cs="Times New Roman"/>
          <w:sz w:val="32"/>
          <w:szCs w:val="32"/>
        </w:rPr>
        <w:t>General Objectives</w:t>
      </w:r>
    </w:p>
    <w:p w14:paraId="2097F85F" w14:textId="77777777" w:rsidR="00F307BD" w:rsidRDefault="00F307BD" w:rsidP="005E3509">
      <w:pPr>
        <w:spacing w:line="240" w:lineRule="auto"/>
        <w:jc w:val="both"/>
        <w:rPr>
          <w:rFonts w:ascii="Times New Roman" w:eastAsia="Times New Roman" w:hAnsi="Times New Roman" w:cs="Times New Roman"/>
          <w:sz w:val="28"/>
          <w:szCs w:val="28"/>
        </w:rPr>
      </w:pPr>
      <w:r w:rsidRPr="00F307BD">
        <w:rPr>
          <w:rFonts w:ascii="Times New Roman" w:eastAsia="Times New Roman" w:hAnsi="Times New Roman" w:cs="Times New Roman"/>
          <w:sz w:val="28"/>
          <w:szCs w:val="28"/>
        </w:rPr>
        <w:t>To carry out economic assessment of bush bean seed production</w:t>
      </w:r>
      <w:r w:rsidR="00747206">
        <w:rPr>
          <w:rFonts w:ascii="Times New Roman" w:eastAsia="Times New Roman" w:hAnsi="Times New Roman" w:cs="Times New Roman"/>
          <w:sz w:val="28"/>
          <w:szCs w:val="28"/>
        </w:rPr>
        <w:t xml:space="preserve"> </w:t>
      </w:r>
      <w:r w:rsidRPr="00F307BD">
        <w:rPr>
          <w:rFonts w:ascii="Times New Roman" w:eastAsia="Times New Roman" w:hAnsi="Times New Roman" w:cs="Times New Roman"/>
          <w:sz w:val="28"/>
          <w:szCs w:val="28"/>
        </w:rPr>
        <w:t>at West Rukum.</w:t>
      </w:r>
    </w:p>
    <w:p w14:paraId="0120176D" w14:textId="77777777" w:rsidR="00F307BD" w:rsidRDefault="00F307BD" w:rsidP="005E3509">
      <w:pPr>
        <w:spacing w:line="240" w:lineRule="auto"/>
        <w:jc w:val="both"/>
        <w:rPr>
          <w:rFonts w:ascii="Times New Roman" w:eastAsia="Times New Roman" w:hAnsi="Times New Roman" w:cs="Times New Roman"/>
          <w:sz w:val="28"/>
          <w:szCs w:val="28"/>
        </w:rPr>
      </w:pPr>
    </w:p>
    <w:p w14:paraId="472F6BF1" w14:textId="77777777" w:rsidR="00F307BD" w:rsidRPr="00F307BD" w:rsidRDefault="00F307BD" w:rsidP="005E3509">
      <w:pPr>
        <w:spacing w:line="240" w:lineRule="auto"/>
        <w:jc w:val="both"/>
        <w:rPr>
          <w:rFonts w:ascii="Times New Roman" w:eastAsia="Times New Roman" w:hAnsi="Times New Roman" w:cs="Times New Roman"/>
          <w:sz w:val="32"/>
          <w:szCs w:val="32"/>
        </w:rPr>
      </w:pPr>
      <w:r w:rsidRPr="00F307BD">
        <w:rPr>
          <w:rFonts w:ascii="Times New Roman" w:eastAsia="Times New Roman" w:hAnsi="Times New Roman" w:cs="Times New Roman"/>
          <w:sz w:val="32"/>
          <w:szCs w:val="32"/>
        </w:rPr>
        <w:t>Specific Objectives</w:t>
      </w:r>
    </w:p>
    <w:p w14:paraId="014CD100" w14:textId="77777777" w:rsidR="00F307BD" w:rsidRDefault="00F307BD"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To estimate the cost of production, marketing and returns of respondents associated to bean farming.</w:t>
      </w:r>
    </w:p>
    <w:p w14:paraId="7AFAA0C6" w14:textId="7CB87F96" w:rsidR="00F307BD" w:rsidRDefault="00F307BD"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(ii) To assess investment criteria of bean </w:t>
      </w:r>
      <w:r w:rsidR="00500BF5">
        <w:rPr>
          <w:rFonts w:ascii="Times New Roman" w:eastAsia="Times New Roman" w:hAnsi="Times New Roman" w:cs="Times New Roman"/>
          <w:sz w:val="28"/>
          <w:szCs w:val="28"/>
        </w:rPr>
        <w:t>entrepreneurs</w:t>
      </w:r>
      <w:r w:rsidR="009A02BB">
        <w:rPr>
          <w:rFonts w:ascii="Times New Roman" w:eastAsia="Times New Roman" w:hAnsi="Times New Roman" w:cs="Times New Roman"/>
          <w:sz w:val="28"/>
          <w:szCs w:val="28"/>
        </w:rPr>
        <w:t>.</w:t>
      </w:r>
    </w:p>
    <w:p w14:paraId="7BF6B979" w14:textId="77777777" w:rsidR="009A02BB" w:rsidRDefault="009A02BB" w:rsidP="005E3509">
      <w:pPr>
        <w:spacing w:line="240" w:lineRule="auto"/>
        <w:jc w:val="both"/>
        <w:rPr>
          <w:rFonts w:ascii="Times New Roman" w:eastAsia="Times New Roman" w:hAnsi="Times New Roman" w:cs="Times New Roman"/>
          <w:sz w:val="28"/>
          <w:szCs w:val="28"/>
        </w:rPr>
      </w:pPr>
    </w:p>
    <w:p w14:paraId="433651C4" w14:textId="77777777" w:rsidR="009A02BB" w:rsidRDefault="009A02BB" w:rsidP="005E3509">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SWOT ANALYSIS ON SEED PRODUCTION OF BEANS</w:t>
      </w:r>
    </w:p>
    <w:p w14:paraId="15EB9AF5" w14:textId="77777777" w:rsidR="009A02BB" w:rsidRDefault="009A02BB" w:rsidP="005E3509">
      <w:pPr>
        <w:spacing w:line="240" w:lineRule="auto"/>
        <w:jc w:val="both"/>
        <w:rPr>
          <w:rFonts w:ascii="Times New Roman" w:eastAsia="Times New Roman" w:hAnsi="Times New Roman" w:cs="Times New Roman"/>
          <w:sz w:val="28"/>
          <w:szCs w:val="28"/>
        </w:rPr>
      </w:pPr>
    </w:p>
    <w:p w14:paraId="0AA458D0" w14:textId="77777777" w:rsidR="009A02BB" w:rsidRPr="009A02BB" w:rsidRDefault="009A02BB" w:rsidP="005E3509">
      <w:pPr>
        <w:spacing w:line="240" w:lineRule="auto"/>
        <w:jc w:val="both"/>
        <w:rPr>
          <w:rFonts w:ascii="Times New Roman" w:eastAsia="Times New Roman" w:hAnsi="Times New Roman" w:cs="Times New Roman"/>
          <w:b/>
          <w:sz w:val="32"/>
          <w:szCs w:val="32"/>
        </w:rPr>
      </w:pPr>
      <w:r w:rsidRPr="009A02BB">
        <w:rPr>
          <w:rFonts w:ascii="Times New Roman" w:eastAsia="Times New Roman" w:hAnsi="Times New Roman" w:cs="Times New Roman"/>
          <w:b/>
          <w:sz w:val="32"/>
          <w:szCs w:val="32"/>
        </w:rPr>
        <w:t>STRENGTH</w:t>
      </w:r>
    </w:p>
    <w:p w14:paraId="5DEFD2B1" w14:textId="77777777" w:rsidR="009A02BB" w:rsidRDefault="009A02BB"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(i) </w:t>
      </w:r>
      <w:r w:rsidRPr="009A02BB">
        <w:rPr>
          <w:rFonts w:ascii="Times New Roman" w:eastAsia="Times New Roman" w:hAnsi="Times New Roman" w:cs="Times New Roman"/>
          <w:sz w:val="28"/>
          <w:szCs w:val="28"/>
        </w:rPr>
        <w:t>Availability</w:t>
      </w:r>
      <w:r>
        <w:rPr>
          <w:rFonts w:ascii="Times New Roman" w:eastAsia="Times New Roman" w:hAnsi="Times New Roman" w:cs="Times New Roman"/>
          <w:sz w:val="28"/>
          <w:szCs w:val="28"/>
        </w:rPr>
        <w:t xml:space="preserve"> of highly suitable climatic condition for bean seed production</w:t>
      </w:r>
    </w:p>
    <w:p w14:paraId="5472B3CE" w14:textId="77777777" w:rsidR="009A02BB" w:rsidRDefault="009A02BB"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(ii) Nearby market</w:t>
      </w:r>
    </w:p>
    <w:p w14:paraId="4F68C811" w14:textId="77777777" w:rsidR="009A02BB" w:rsidRDefault="009A02BB"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(iii)Land availability</w:t>
      </w:r>
    </w:p>
    <w:p w14:paraId="01D0130A" w14:textId="77777777" w:rsidR="009A02BB" w:rsidRPr="009A02BB" w:rsidRDefault="009A02BB"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(iv) Knowledge among farmers.</w:t>
      </w:r>
    </w:p>
    <w:p w14:paraId="26771876" w14:textId="77777777" w:rsidR="00F307BD" w:rsidRPr="00F307BD" w:rsidRDefault="009A02BB"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 Good image of bean among the farmers in that locality due to its taste and profitability.</w:t>
      </w:r>
    </w:p>
    <w:p w14:paraId="41F238B1" w14:textId="77777777" w:rsidR="005E3509" w:rsidRDefault="005E3509" w:rsidP="005E3509">
      <w:pPr>
        <w:spacing w:line="240" w:lineRule="auto"/>
        <w:jc w:val="both"/>
        <w:rPr>
          <w:rFonts w:ascii="Times New Roman" w:eastAsia="Times New Roman" w:hAnsi="Times New Roman" w:cs="Times New Roman"/>
          <w:sz w:val="24"/>
          <w:szCs w:val="24"/>
        </w:rPr>
      </w:pPr>
    </w:p>
    <w:p w14:paraId="0475B645" w14:textId="77777777" w:rsidR="005E3509" w:rsidRDefault="009A02BB" w:rsidP="005E3509">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WEAKNESS</w:t>
      </w:r>
    </w:p>
    <w:p w14:paraId="32DE31FC" w14:textId="77777777" w:rsidR="009A02BB" w:rsidRPr="00416F50" w:rsidRDefault="009A02BB"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(i)</w:t>
      </w:r>
      <w:r w:rsidR="00BA5925" w:rsidRPr="00416F50">
        <w:rPr>
          <w:rFonts w:ascii="Times New Roman" w:eastAsia="Times New Roman" w:hAnsi="Times New Roman" w:cs="Times New Roman"/>
          <w:sz w:val="28"/>
          <w:szCs w:val="28"/>
        </w:rPr>
        <w:t xml:space="preserve"> Growers are scattered, low production mainly due to low use of external inputs</w:t>
      </w:r>
    </w:p>
    <w:p w14:paraId="11305DE0" w14:textId="77777777" w:rsidR="005E3509" w:rsidRPr="00416F50" w:rsidRDefault="00BA5925"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(ii) Use of low quality input.</w:t>
      </w:r>
    </w:p>
    <w:p w14:paraId="078E1F3D" w14:textId="77777777" w:rsidR="00BA5925" w:rsidRPr="00416F50" w:rsidRDefault="00BA5925"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(iii) Lack of storage and processing facility.</w:t>
      </w:r>
    </w:p>
    <w:p w14:paraId="725117DC" w14:textId="77777777" w:rsidR="00BA5925" w:rsidRPr="00416F50" w:rsidRDefault="00BA5925"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(iv) Lack of credit.</w:t>
      </w:r>
    </w:p>
    <w:p w14:paraId="2C0D55AC" w14:textId="77777777" w:rsidR="00BA5925" w:rsidRPr="00416F50" w:rsidRDefault="00BA5925"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(v) Lack of suitable variety to prolonged harvesting time.</w:t>
      </w:r>
    </w:p>
    <w:p w14:paraId="169C7FFA" w14:textId="77777777" w:rsidR="005E3509" w:rsidRPr="00416F50" w:rsidRDefault="00BA5925"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(vi) Post harvest loss.</w:t>
      </w:r>
    </w:p>
    <w:p w14:paraId="0CE66128" w14:textId="77777777" w:rsidR="00BA5925" w:rsidRPr="00416F50" w:rsidRDefault="00BA5925" w:rsidP="005E3509">
      <w:pPr>
        <w:spacing w:line="240" w:lineRule="auto"/>
        <w:jc w:val="both"/>
        <w:rPr>
          <w:rFonts w:ascii="Times New Roman" w:eastAsia="Times New Roman" w:hAnsi="Times New Roman" w:cs="Times New Roman"/>
          <w:sz w:val="28"/>
          <w:szCs w:val="28"/>
        </w:rPr>
      </w:pPr>
    </w:p>
    <w:p w14:paraId="7D29EC02" w14:textId="77777777" w:rsidR="00BA5925" w:rsidRDefault="00BA5925" w:rsidP="005E3509">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OPPURTUNITY</w:t>
      </w:r>
    </w:p>
    <w:p w14:paraId="4C4FF692" w14:textId="77777777" w:rsidR="00BA5925" w:rsidRDefault="00BA5925"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High demand of Seed in that region.</w:t>
      </w:r>
    </w:p>
    <w:p w14:paraId="32B323F8" w14:textId="77777777" w:rsidR="00BA5925" w:rsidRDefault="00BA5925"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(ii) Better export potential to other regions</w:t>
      </w:r>
    </w:p>
    <w:p w14:paraId="1D77AE46" w14:textId="77777777" w:rsidR="00BA5925" w:rsidRDefault="00BA5925"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(iii) Optimum climate for seed production</w:t>
      </w:r>
    </w:p>
    <w:p w14:paraId="13656A5B" w14:textId="77777777" w:rsidR="00BA5925" w:rsidRDefault="00BA5925"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(iv) Government is emphasizing commercial seed production of beans.</w:t>
      </w:r>
    </w:p>
    <w:p w14:paraId="34ADDE01" w14:textId="77777777" w:rsidR="00BA5925" w:rsidRPr="00BA5925" w:rsidRDefault="00BA5925" w:rsidP="005E3509">
      <w:pPr>
        <w:spacing w:line="240" w:lineRule="auto"/>
        <w:jc w:val="both"/>
        <w:rPr>
          <w:rFonts w:ascii="Times New Roman" w:eastAsia="Times New Roman" w:hAnsi="Times New Roman" w:cs="Times New Roman"/>
          <w:sz w:val="28"/>
          <w:szCs w:val="28"/>
        </w:rPr>
      </w:pPr>
    </w:p>
    <w:p w14:paraId="0D2AA801" w14:textId="77777777" w:rsidR="005E3509" w:rsidRPr="00BA5925" w:rsidRDefault="00BA5925" w:rsidP="005E3509">
      <w:pPr>
        <w:spacing w:line="240" w:lineRule="auto"/>
        <w:jc w:val="both"/>
        <w:rPr>
          <w:rFonts w:ascii="Times New Roman" w:eastAsia="Times New Roman" w:hAnsi="Times New Roman" w:cs="Times New Roman"/>
          <w:b/>
          <w:sz w:val="32"/>
          <w:szCs w:val="32"/>
        </w:rPr>
      </w:pPr>
      <w:r w:rsidRPr="00BA5925">
        <w:rPr>
          <w:rFonts w:ascii="Times New Roman" w:eastAsia="Times New Roman" w:hAnsi="Times New Roman" w:cs="Times New Roman"/>
          <w:b/>
          <w:sz w:val="32"/>
          <w:szCs w:val="32"/>
        </w:rPr>
        <w:t>THREAT</w:t>
      </w:r>
    </w:p>
    <w:p w14:paraId="387BE776" w14:textId="77777777" w:rsidR="005E3509" w:rsidRPr="00416F50" w:rsidRDefault="00BA5925"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(i) Bad weather.</w:t>
      </w:r>
    </w:p>
    <w:p w14:paraId="046B5D15" w14:textId="77777777" w:rsidR="00BA5925" w:rsidRPr="00416F50" w:rsidRDefault="00BA5925"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(ii) Incidence of anthracnose disease.</w:t>
      </w:r>
    </w:p>
    <w:p w14:paraId="25DE9F7C" w14:textId="77777777" w:rsidR="005E3509" w:rsidRPr="00416F50" w:rsidRDefault="00BA5925"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 xml:space="preserve">(iii) </w:t>
      </w:r>
      <w:r w:rsidR="00416F50" w:rsidRPr="00416F50">
        <w:rPr>
          <w:rFonts w:ascii="Times New Roman" w:eastAsia="Times New Roman" w:hAnsi="Times New Roman" w:cs="Times New Roman"/>
          <w:sz w:val="28"/>
          <w:szCs w:val="28"/>
        </w:rPr>
        <w:t>Attack of different pest.</w:t>
      </w:r>
    </w:p>
    <w:p w14:paraId="68991C01" w14:textId="77777777" w:rsidR="00416F50" w:rsidRPr="00416F50" w:rsidRDefault="00416F50"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(iv) High cost of input.</w:t>
      </w:r>
    </w:p>
    <w:p w14:paraId="54D448E6" w14:textId="77777777" w:rsidR="005E3509" w:rsidRPr="00416F50" w:rsidRDefault="00416F50"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t>(v) Increasing of Labor Cost.</w:t>
      </w:r>
    </w:p>
    <w:p w14:paraId="6EFD8707" w14:textId="77777777" w:rsidR="00416F50" w:rsidRDefault="00416F50" w:rsidP="005E3509">
      <w:pPr>
        <w:spacing w:line="240" w:lineRule="auto"/>
        <w:jc w:val="both"/>
        <w:rPr>
          <w:rFonts w:ascii="Times New Roman" w:eastAsia="Times New Roman" w:hAnsi="Times New Roman" w:cs="Times New Roman"/>
          <w:sz w:val="28"/>
          <w:szCs w:val="28"/>
        </w:rPr>
      </w:pPr>
      <w:r w:rsidRPr="00416F50">
        <w:rPr>
          <w:rFonts w:ascii="Times New Roman" w:eastAsia="Times New Roman" w:hAnsi="Times New Roman" w:cs="Times New Roman"/>
          <w:sz w:val="28"/>
          <w:szCs w:val="28"/>
        </w:rPr>
        <w:lastRenderedPageBreak/>
        <w:t>(vi) Highly consumption markets are situated far, Farmers are not satisfied with the price they receive.</w:t>
      </w:r>
    </w:p>
    <w:p w14:paraId="0F3211D4" w14:textId="77777777" w:rsidR="009B25F9" w:rsidRPr="00416F50" w:rsidRDefault="009B25F9" w:rsidP="005E3509">
      <w:pPr>
        <w:spacing w:line="240" w:lineRule="auto"/>
        <w:jc w:val="both"/>
        <w:rPr>
          <w:rFonts w:ascii="Times New Roman" w:eastAsia="Times New Roman" w:hAnsi="Times New Roman" w:cs="Times New Roman"/>
          <w:sz w:val="28"/>
          <w:szCs w:val="28"/>
        </w:rPr>
      </w:pPr>
    </w:p>
    <w:p w14:paraId="0EE2B647" w14:textId="77777777" w:rsidR="005E3509" w:rsidRDefault="008C2875" w:rsidP="008C2875">
      <w:pPr>
        <w:tabs>
          <w:tab w:val="left" w:pos="6195"/>
        </w:tabs>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Economic Analysis of Bush bean Seed Production</w:t>
      </w:r>
    </w:p>
    <w:p w14:paraId="2A77877A" w14:textId="77777777" w:rsidR="008C2875" w:rsidRPr="003470B0" w:rsidRDefault="003470B0" w:rsidP="008C2875">
      <w:pPr>
        <w:tabs>
          <w:tab w:val="left" w:pos="6195"/>
        </w:tabs>
        <w:spacing w:line="240" w:lineRule="auto"/>
        <w:jc w:val="both"/>
        <w:rPr>
          <w:rFonts w:ascii="Times New Roman" w:eastAsia="Times New Roman" w:hAnsi="Times New Roman" w:cs="Times New Roman"/>
          <w:sz w:val="28"/>
          <w:szCs w:val="28"/>
        </w:rPr>
      </w:pPr>
      <w:r w:rsidRPr="003470B0">
        <w:rPr>
          <w:rFonts w:ascii="Times New Roman" w:eastAsia="Times New Roman" w:hAnsi="Times New Roman" w:cs="Times New Roman"/>
          <w:sz w:val="28"/>
          <w:szCs w:val="28"/>
        </w:rPr>
        <w:t>Including,</w:t>
      </w:r>
    </w:p>
    <w:p w14:paraId="46952A50" w14:textId="77777777" w:rsidR="003470B0" w:rsidRPr="003470B0" w:rsidRDefault="003470B0" w:rsidP="008C2875">
      <w:pPr>
        <w:tabs>
          <w:tab w:val="left" w:pos="6195"/>
        </w:tabs>
        <w:spacing w:line="240" w:lineRule="auto"/>
        <w:jc w:val="both"/>
        <w:rPr>
          <w:rFonts w:ascii="Times New Roman" w:eastAsia="Times New Roman" w:hAnsi="Times New Roman" w:cs="Times New Roman"/>
          <w:sz w:val="28"/>
          <w:szCs w:val="28"/>
        </w:rPr>
      </w:pPr>
      <w:r w:rsidRPr="003470B0">
        <w:rPr>
          <w:rFonts w:ascii="Times New Roman" w:eastAsia="Times New Roman" w:hAnsi="Times New Roman" w:cs="Times New Roman"/>
          <w:sz w:val="28"/>
          <w:szCs w:val="28"/>
        </w:rPr>
        <w:t>1. Cost of Production</w:t>
      </w:r>
    </w:p>
    <w:p w14:paraId="6385147B" w14:textId="77777777" w:rsidR="003470B0" w:rsidRPr="003470B0" w:rsidRDefault="003470B0" w:rsidP="008C2875">
      <w:pPr>
        <w:tabs>
          <w:tab w:val="left" w:pos="6195"/>
        </w:tabs>
        <w:spacing w:line="240" w:lineRule="auto"/>
        <w:jc w:val="both"/>
        <w:rPr>
          <w:rFonts w:ascii="Times New Roman" w:eastAsia="Times New Roman" w:hAnsi="Times New Roman" w:cs="Times New Roman"/>
          <w:sz w:val="28"/>
          <w:szCs w:val="28"/>
        </w:rPr>
      </w:pPr>
      <w:r w:rsidRPr="003470B0">
        <w:rPr>
          <w:rFonts w:ascii="Times New Roman" w:eastAsia="Times New Roman" w:hAnsi="Times New Roman" w:cs="Times New Roman"/>
          <w:sz w:val="28"/>
          <w:szCs w:val="28"/>
        </w:rPr>
        <w:t>2. Benefit Cost Ratio</w:t>
      </w:r>
    </w:p>
    <w:p w14:paraId="036F8F39" w14:textId="77777777" w:rsidR="003470B0" w:rsidRPr="003470B0" w:rsidRDefault="003470B0" w:rsidP="008C2875">
      <w:pPr>
        <w:tabs>
          <w:tab w:val="left" w:pos="6195"/>
        </w:tabs>
        <w:spacing w:line="240" w:lineRule="auto"/>
        <w:jc w:val="both"/>
        <w:rPr>
          <w:rFonts w:ascii="Times New Roman" w:eastAsia="Times New Roman" w:hAnsi="Times New Roman" w:cs="Times New Roman"/>
          <w:sz w:val="28"/>
          <w:szCs w:val="28"/>
        </w:rPr>
      </w:pPr>
      <w:r w:rsidRPr="003470B0">
        <w:rPr>
          <w:rFonts w:ascii="Times New Roman" w:eastAsia="Times New Roman" w:hAnsi="Times New Roman" w:cs="Times New Roman"/>
          <w:sz w:val="28"/>
          <w:szCs w:val="28"/>
        </w:rPr>
        <w:t>3. Net Present Value</w:t>
      </w:r>
    </w:p>
    <w:p w14:paraId="69D63DB2" w14:textId="77777777" w:rsidR="008C2875" w:rsidRPr="00416F50" w:rsidRDefault="008C2875" w:rsidP="005E3509">
      <w:pPr>
        <w:spacing w:line="240" w:lineRule="auto"/>
        <w:jc w:val="both"/>
        <w:rPr>
          <w:rFonts w:ascii="Times New Roman" w:eastAsia="Times New Roman" w:hAnsi="Times New Roman" w:cs="Times New Roman"/>
          <w:sz w:val="28"/>
          <w:szCs w:val="28"/>
        </w:rPr>
      </w:pPr>
    </w:p>
    <w:p w14:paraId="5B09B426" w14:textId="77777777" w:rsidR="005E3509" w:rsidRPr="003470B0" w:rsidRDefault="003470B0" w:rsidP="005E3509">
      <w:pPr>
        <w:spacing w:line="240" w:lineRule="auto"/>
        <w:jc w:val="both"/>
        <w:rPr>
          <w:rFonts w:ascii="Times New Roman" w:eastAsia="Times New Roman" w:hAnsi="Times New Roman" w:cs="Times New Roman"/>
          <w:b/>
          <w:sz w:val="28"/>
          <w:szCs w:val="28"/>
        </w:rPr>
      </w:pPr>
      <w:r w:rsidRPr="003470B0">
        <w:rPr>
          <w:rFonts w:ascii="Times New Roman" w:eastAsia="Times New Roman" w:hAnsi="Times New Roman" w:cs="Times New Roman"/>
          <w:b/>
          <w:sz w:val="28"/>
          <w:szCs w:val="28"/>
        </w:rPr>
        <w:t>1. Analysis of Cost of Production</w:t>
      </w:r>
    </w:p>
    <w:p w14:paraId="1E50F185" w14:textId="77342CFC" w:rsidR="003470B0" w:rsidRDefault="003470B0" w:rsidP="005E35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Total cost of production was calculated by adding initial investment and variable cost incurred during the </w:t>
      </w:r>
      <w:r w:rsidR="005B08E6">
        <w:rPr>
          <w:rFonts w:ascii="Times New Roman" w:eastAsia="Times New Roman" w:hAnsi="Times New Roman" w:cs="Times New Roman"/>
          <w:sz w:val="28"/>
          <w:szCs w:val="28"/>
        </w:rPr>
        <w:t>production. Land</w:t>
      </w:r>
      <w:r w:rsidR="00C66854">
        <w:rPr>
          <w:rFonts w:ascii="Times New Roman" w:eastAsia="Times New Roman" w:hAnsi="Times New Roman" w:cs="Times New Roman"/>
          <w:sz w:val="28"/>
          <w:szCs w:val="28"/>
        </w:rPr>
        <w:t xml:space="preserve"> of area 4 </w:t>
      </w:r>
      <w:proofErr w:type="spellStart"/>
      <w:r w:rsidR="00C66854">
        <w:rPr>
          <w:rFonts w:ascii="Times New Roman" w:eastAsia="Times New Roman" w:hAnsi="Times New Roman" w:cs="Times New Roman"/>
          <w:sz w:val="28"/>
          <w:szCs w:val="28"/>
        </w:rPr>
        <w:t>kattha</w:t>
      </w:r>
      <w:proofErr w:type="spellEnd"/>
      <w:r w:rsidR="00C66854">
        <w:rPr>
          <w:rFonts w:ascii="Times New Roman" w:eastAsia="Times New Roman" w:hAnsi="Times New Roman" w:cs="Times New Roman"/>
          <w:sz w:val="28"/>
          <w:szCs w:val="28"/>
        </w:rPr>
        <w:t xml:space="preserve"> located at </w:t>
      </w:r>
      <w:r w:rsidR="00905EB3">
        <w:rPr>
          <w:rFonts w:ascii="Times New Roman" w:eastAsia="Times New Roman" w:hAnsi="Times New Roman" w:cs="Times New Roman"/>
          <w:sz w:val="28"/>
          <w:szCs w:val="28"/>
        </w:rPr>
        <w:t xml:space="preserve">25 km from </w:t>
      </w:r>
      <w:proofErr w:type="spellStart"/>
      <w:r w:rsidR="00905EB3">
        <w:rPr>
          <w:rFonts w:ascii="Times New Roman" w:eastAsia="Times New Roman" w:hAnsi="Times New Roman" w:cs="Times New Roman"/>
          <w:sz w:val="28"/>
          <w:szCs w:val="28"/>
        </w:rPr>
        <w:t>headquater</w:t>
      </w:r>
      <w:proofErr w:type="spellEnd"/>
      <w:r w:rsidR="00905EB3">
        <w:rPr>
          <w:rFonts w:ascii="Times New Roman" w:eastAsia="Times New Roman" w:hAnsi="Times New Roman" w:cs="Times New Roman"/>
          <w:sz w:val="28"/>
          <w:szCs w:val="28"/>
        </w:rPr>
        <w:t xml:space="preserve"> of </w:t>
      </w:r>
      <w:proofErr w:type="spellStart"/>
      <w:r w:rsidR="00905EB3">
        <w:rPr>
          <w:rFonts w:ascii="Times New Roman" w:eastAsia="Times New Roman" w:hAnsi="Times New Roman" w:cs="Times New Roman"/>
          <w:sz w:val="28"/>
          <w:szCs w:val="28"/>
        </w:rPr>
        <w:t>rukum</w:t>
      </w:r>
      <w:proofErr w:type="spellEnd"/>
      <w:r w:rsidR="00905EB3">
        <w:rPr>
          <w:rFonts w:ascii="Times New Roman" w:eastAsia="Times New Roman" w:hAnsi="Times New Roman" w:cs="Times New Roman"/>
          <w:sz w:val="28"/>
          <w:szCs w:val="28"/>
        </w:rPr>
        <w:t xml:space="preserve"> at </w:t>
      </w:r>
      <w:proofErr w:type="spellStart"/>
      <w:r w:rsidR="00905EB3">
        <w:rPr>
          <w:rFonts w:ascii="Times New Roman" w:eastAsia="Times New Roman" w:hAnsi="Times New Roman" w:cs="Times New Roman"/>
          <w:sz w:val="28"/>
          <w:szCs w:val="28"/>
        </w:rPr>
        <w:t>Sankh</w:t>
      </w:r>
      <w:proofErr w:type="spellEnd"/>
      <w:r w:rsidR="00905EB3">
        <w:rPr>
          <w:rFonts w:ascii="Times New Roman" w:eastAsia="Times New Roman" w:hAnsi="Times New Roman" w:cs="Times New Roman"/>
          <w:sz w:val="28"/>
          <w:szCs w:val="28"/>
        </w:rPr>
        <w:t xml:space="preserve"> for bush bean seed </w:t>
      </w:r>
      <w:proofErr w:type="spellStart"/>
      <w:proofErr w:type="gramStart"/>
      <w:r w:rsidR="00905EB3">
        <w:rPr>
          <w:rFonts w:ascii="Times New Roman" w:eastAsia="Times New Roman" w:hAnsi="Times New Roman" w:cs="Times New Roman"/>
          <w:sz w:val="28"/>
          <w:szCs w:val="28"/>
        </w:rPr>
        <w:t>production.It</w:t>
      </w:r>
      <w:proofErr w:type="spellEnd"/>
      <w:proofErr w:type="gramEnd"/>
      <w:r w:rsidR="00905EB3">
        <w:rPr>
          <w:rFonts w:ascii="Times New Roman" w:eastAsia="Times New Roman" w:hAnsi="Times New Roman" w:cs="Times New Roman"/>
          <w:sz w:val="28"/>
          <w:szCs w:val="28"/>
        </w:rPr>
        <w:t xml:space="preserve"> has a fertile,</w:t>
      </w:r>
      <w:proofErr w:type="spellStart"/>
      <w:r w:rsidR="00905EB3">
        <w:rPr>
          <w:rFonts w:ascii="Times New Roman" w:eastAsia="Times New Roman" w:hAnsi="Times New Roman" w:cs="Times New Roman"/>
          <w:sz w:val="28"/>
          <w:szCs w:val="28"/>
        </w:rPr>
        <w:t>well drained</w:t>
      </w:r>
      <w:proofErr w:type="spellEnd"/>
      <w:r w:rsidR="00905EB3">
        <w:rPr>
          <w:rFonts w:ascii="Times New Roman" w:eastAsia="Times New Roman" w:hAnsi="Times New Roman" w:cs="Times New Roman"/>
          <w:sz w:val="28"/>
          <w:szCs w:val="28"/>
        </w:rPr>
        <w:t xml:space="preserve"> soil  suitable for the seed production.</w:t>
      </w:r>
      <w:r w:rsidR="00495BAF">
        <w:rPr>
          <w:rFonts w:ascii="Times New Roman" w:eastAsia="Times New Roman" w:hAnsi="Times New Roman" w:cs="Times New Roman"/>
          <w:sz w:val="28"/>
          <w:szCs w:val="28"/>
        </w:rPr>
        <w:t xml:space="preserve"> </w:t>
      </w:r>
      <w:r w:rsidR="00905EB3">
        <w:rPr>
          <w:rFonts w:ascii="Times New Roman" w:eastAsia="Times New Roman" w:hAnsi="Times New Roman" w:cs="Times New Roman"/>
          <w:sz w:val="28"/>
          <w:szCs w:val="28"/>
        </w:rPr>
        <w:t>The cost of land is NRs 70,000</w:t>
      </w:r>
      <w:r w:rsidR="00495BAF">
        <w:rPr>
          <w:rFonts w:ascii="Times New Roman" w:eastAsia="Times New Roman" w:hAnsi="Times New Roman" w:cs="Times New Roman"/>
          <w:sz w:val="28"/>
          <w:szCs w:val="28"/>
        </w:rPr>
        <w:t xml:space="preserve"> </w:t>
      </w:r>
      <w:r w:rsidR="00905EB3">
        <w:rPr>
          <w:rFonts w:ascii="Times New Roman" w:eastAsia="Times New Roman" w:hAnsi="Times New Roman" w:cs="Times New Roman"/>
          <w:sz w:val="28"/>
          <w:szCs w:val="28"/>
        </w:rPr>
        <w:t xml:space="preserve">per month and cost per unit </w:t>
      </w:r>
      <w:proofErr w:type="spellStart"/>
      <w:r w:rsidR="00905EB3">
        <w:rPr>
          <w:rFonts w:ascii="Times New Roman" w:eastAsia="Times New Roman" w:hAnsi="Times New Roman" w:cs="Times New Roman"/>
          <w:sz w:val="28"/>
          <w:szCs w:val="28"/>
        </w:rPr>
        <w:t>kattha</w:t>
      </w:r>
      <w:proofErr w:type="spellEnd"/>
      <w:r w:rsidR="00905EB3">
        <w:rPr>
          <w:rFonts w:ascii="Times New Roman" w:eastAsia="Times New Roman" w:hAnsi="Times New Roman" w:cs="Times New Roman"/>
          <w:sz w:val="28"/>
          <w:szCs w:val="28"/>
        </w:rPr>
        <w:t xml:space="preserve"> is Rs 17500.</w:t>
      </w:r>
    </w:p>
    <w:p w14:paraId="224E3B62" w14:textId="77777777" w:rsidR="0052633F" w:rsidRDefault="00BF0D2A" w:rsidP="0052633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Calculation of Initial investment</w:t>
      </w:r>
    </w:p>
    <w:tbl>
      <w:tblPr>
        <w:tblW w:w="8639" w:type="dxa"/>
        <w:tblLook w:val="04A0" w:firstRow="1" w:lastRow="0" w:firstColumn="1" w:lastColumn="0" w:noHBand="0" w:noVBand="1"/>
      </w:tblPr>
      <w:tblGrid>
        <w:gridCol w:w="860"/>
        <w:gridCol w:w="2200"/>
        <w:gridCol w:w="1380"/>
        <w:gridCol w:w="999"/>
        <w:gridCol w:w="1720"/>
        <w:gridCol w:w="1480"/>
      </w:tblGrid>
      <w:tr w:rsidR="00BC3CE2" w:rsidRPr="00BC3CE2" w14:paraId="75942423" w14:textId="77777777" w:rsidTr="00BC3CE2">
        <w:trPr>
          <w:trHeight w:val="300"/>
        </w:trPr>
        <w:tc>
          <w:tcPr>
            <w:tcW w:w="860" w:type="dxa"/>
            <w:tcBorders>
              <w:top w:val="nil"/>
              <w:left w:val="nil"/>
              <w:bottom w:val="nil"/>
              <w:right w:val="nil"/>
            </w:tcBorders>
            <w:shd w:val="clear" w:color="auto" w:fill="auto"/>
            <w:noWrap/>
            <w:vAlign w:val="bottom"/>
            <w:hideMark/>
          </w:tcPr>
          <w:p w14:paraId="2E48DDB1" w14:textId="77777777" w:rsidR="00BC3CE2" w:rsidRPr="00BC3CE2" w:rsidRDefault="00BC3CE2" w:rsidP="00BC3CE2">
            <w:pPr>
              <w:spacing w:after="0" w:line="240" w:lineRule="auto"/>
              <w:rPr>
                <w:rFonts w:ascii="Times New Roman" w:eastAsia="Times New Roman" w:hAnsi="Times New Roman" w:cs="Times New Roman"/>
                <w:sz w:val="24"/>
                <w:szCs w:val="24"/>
              </w:rPr>
            </w:pPr>
          </w:p>
        </w:tc>
        <w:tc>
          <w:tcPr>
            <w:tcW w:w="2200" w:type="dxa"/>
            <w:tcBorders>
              <w:top w:val="nil"/>
              <w:left w:val="nil"/>
              <w:bottom w:val="nil"/>
              <w:right w:val="nil"/>
            </w:tcBorders>
            <w:shd w:val="clear" w:color="auto" w:fill="auto"/>
            <w:noWrap/>
            <w:vAlign w:val="bottom"/>
            <w:hideMark/>
          </w:tcPr>
          <w:p w14:paraId="3C6DA6E4" w14:textId="77777777" w:rsidR="00BC3CE2" w:rsidRPr="00BC3CE2" w:rsidRDefault="00BC3CE2" w:rsidP="00BC3CE2">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55A85FA1" w14:textId="77777777" w:rsidR="00BC3CE2" w:rsidRPr="00BC3CE2" w:rsidRDefault="00BC3CE2" w:rsidP="00BC3CE2">
            <w:pPr>
              <w:spacing w:after="0" w:line="240" w:lineRule="auto"/>
              <w:rPr>
                <w:rFonts w:ascii="Times New Roman" w:eastAsia="Times New Roman" w:hAnsi="Times New Roman" w:cs="Times New Roman"/>
                <w:sz w:val="20"/>
                <w:szCs w:val="20"/>
              </w:rPr>
            </w:pPr>
          </w:p>
        </w:tc>
        <w:tc>
          <w:tcPr>
            <w:tcW w:w="999" w:type="dxa"/>
            <w:tcBorders>
              <w:top w:val="nil"/>
              <w:left w:val="nil"/>
              <w:bottom w:val="nil"/>
              <w:right w:val="nil"/>
            </w:tcBorders>
            <w:shd w:val="clear" w:color="auto" w:fill="auto"/>
            <w:noWrap/>
            <w:vAlign w:val="bottom"/>
            <w:hideMark/>
          </w:tcPr>
          <w:p w14:paraId="3769856C" w14:textId="77777777" w:rsidR="00BC3CE2" w:rsidRPr="00BC3CE2" w:rsidRDefault="00BC3CE2" w:rsidP="00BC3CE2">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6304338" w14:textId="77777777" w:rsidR="00BC3CE2" w:rsidRPr="00BC3CE2" w:rsidRDefault="00BC3CE2" w:rsidP="00BC3CE2">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648FA404" w14:textId="77777777" w:rsidR="00BC3CE2" w:rsidRPr="00BC3CE2" w:rsidRDefault="00BC3CE2" w:rsidP="00BC3CE2">
            <w:pPr>
              <w:spacing w:after="0" w:line="240" w:lineRule="auto"/>
              <w:rPr>
                <w:rFonts w:ascii="Times New Roman" w:eastAsia="Times New Roman" w:hAnsi="Times New Roman" w:cs="Times New Roman"/>
                <w:sz w:val="20"/>
                <w:szCs w:val="20"/>
              </w:rPr>
            </w:pPr>
          </w:p>
        </w:tc>
      </w:tr>
    </w:tbl>
    <w:p w14:paraId="2A27BEE2" w14:textId="6C761FCA" w:rsidR="00EC271B" w:rsidRDefault="00EC271B" w:rsidP="005E3509">
      <w:pPr>
        <w:spacing w:line="240" w:lineRule="auto"/>
        <w:jc w:val="both"/>
        <w:rPr>
          <w:rFonts w:ascii="Times New Roman" w:eastAsia="Times New Roman" w:hAnsi="Times New Roman" w:cs="Times New Roman"/>
          <w:sz w:val="24"/>
          <w:szCs w:val="24"/>
        </w:rPr>
      </w:pPr>
    </w:p>
    <w:tbl>
      <w:tblPr>
        <w:tblW w:w="9100" w:type="dxa"/>
        <w:tblLook w:val="04A0" w:firstRow="1" w:lastRow="0" w:firstColumn="1" w:lastColumn="0" w:noHBand="0" w:noVBand="1"/>
      </w:tblPr>
      <w:tblGrid>
        <w:gridCol w:w="1160"/>
        <w:gridCol w:w="2200"/>
        <w:gridCol w:w="1380"/>
        <w:gridCol w:w="1160"/>
        <w:gridCol w:w="1720"/>
        <w:gridCol w:w="1480"/>
      </w:tblGrid>
      <w:tr w:rsidR="00F712CA" w:rsidRPr="00BC3CE2" w14:paraId="7CE83EF5" w14:textId="77777777" w:rsidTr="00D20844">
        <w:trPr>
          <w:trHeight w:val="300"/>
        </w:trPr>
        <w:tc>
          <w:tcPr>
            <w:tcW w:w="1160" w:type="dxa"/>
            <w:tcBorders>
              <w:top w:val="nil"/>
              <w:left w:val="nil"/>
              <w:bottom w:val="nil"/>
              <w:right w:val="nil"/>
            </w:tcBorders>
            <w:shd w:val="clear" w:color="D9D9D9" w:fill="D9D9D9"/>
            <w:noWrap/>
            <w:vAlign w:val="bottom"/>
            <w:hideMark/>
          </w:tcPr>
          <w:p w14:paraId="51D2B89F" w14:textId="77777777" w:rsidR="00F712CA" w:rsidRPr="00BC3CE2" w:rsidRDefault="00F712CA" w:rsidP="00D20844">
            <w:pPr>
              <w:spacing w:after="0" w:line="240" w:lineRule="auto"/>
              <w:rPr>
                <w:rFonts w:ascii="Times New Roman" w:eastAsia="Times New Roman" w:hAnsi="Times New Roman" w:cs="Times New Roman"/>
                <w:sz w:val="24"/>
                <w:szCs w:val="24"/>
              </w:rPr>
            </w:pPr>
          </w:p>
        </w:tc>
        <w:tc>
          <w:tcPr>
            <w:tcW w:w="2200" w:type="dxa"/>
            <w:tcBorders>
              <w:top w:val="nil"/>
              <w:left w:val="nil"/>
              <w:bottom w:val="nil"/>
              <w:right w:val="nil"/>
            </w:tcBorders>
            <w:shd w:val="clear" w:color="D9D9D9" w:fill="D9D9D9"/>
            <w:noWrap/>
            <w:vAlign w:val="bottom"/>
            <w:hideMark/>
          </w:tcPr>
          <w:p w14:paraId="1C018168" w14:textId="77777777" w:rsidR="00F712CA" w:rsidRPr="00BC3CE2" w:rsidRDefault="00F712CA" w:rsidP="00D20844">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D9D9D9" w:fill="D9D9D9"/>
            <w:noWrap/>
            <w:vAlign w:val="bottom"/>
            <w:hideMark/>
          </w:tcPr>
          <w:p w14:paraId="00CE3DDD" w14:textId="77777777" w:rsidR="00F712CA" w:rsidRPr="00BC3CE2" w:rsidRDefault="00F712CA" w:rsidP="00D20844">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D9D9" w:fill="D9D9D9"/>
            <w:noWrap/>
            <w:vAlign w:val="bottom"/>
            <w:hideMark/>
          </w:tcPr>
          <w:p w14:paraId="0327FAEA" w14:textId="77777777" w:rsidR="00F712CA" w:rsidRPr="00BC3CE2" w:rsidRDefault="00F712CA" w:rsidP="00D2084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D9D9D9" w:fill="D9D9D9"/>
            <w:noWrap/>
            <w:vAlign w:val="bottom"/>
            <w:hideMark/>
          </w:tcPr>
          <w:p w14:paraId="2FD19C41" w14:textId="77777777" w:rsidR="00F712CA" w:rsidRPr="00BC3CE2" w:rsidRDefault="00F712CA" w:rsidP="00D20844">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D9D9D9" w:fill="D9D9D9"/>
            <w:noWrap/>
            <w:vAlign w:val="bottom"/>
            <w:hideMark/>
          </w:tcPr>
          <w:p w14:paraId="17644643" w14:textId="77777777" w:rsidR="00F712CA" w:rsidRPr="00BC3CE2" w:rsidRDefault="00F712CA" w:rsidP="00D20844">
            <w:pPr>
              <w:spacing w:after="0" w:line="240" w:lineRule="auto"/>
              <w:rPr>
                <w:rFonts w:ascii="Times New Roman" w:eastAsia="Times New Roman" w:hAnsi="Times New Roman" w:cs="Times New Roman"/>
                <w:sz w:val="20"/>
                <w:szCs w:val="20"/>
              </w:rPr>
            </w:pPr>
          </w:p>
        </w:tc>
      </w:tr>
      <w:tr w:rsidR="00F712CA" w:rsidRPr="00BC3CE2" w14:paraId="74FA5339" w14:textId="77777777" w:rsidTr="00D20844">
        <w:trPr>
          <w:trHeight w:val="300"/>
        </w:trPr>
        <w:tc>
          <w:tcPr>
            <w:tcW w:w="1160" w:type="dxa"/>
            <w:tcBorders>
              <w:top w:val="nil"/>
              <w:left w:val="nil"/>
              <w:bottom w:val="nil"/>
              <w:right w:val="nil"/>
            </w:tcBorders>
            <w:shd w:val="clear" w:color="auto" w:fill="auto"/>
            <w:noWrap/>
            <w:vAlign w:val="bottom"/>
            <w:hideMark/>
          </w:tcPr>
          <w:p w14:paraId="74C4318D"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SN</w:t>
            </w:r>
          </w:p>
        </w:tc>
        <w:tc>
          <w:tcPr>
            <w:tcW w:w="2200" w:type="dxa"/>
            <w:tcBorders>
              <w:top w:val="nil"/>
              <w:left w:val="nil"/>
              <w:bottom w:val="nil"/>
              <w:right w:val="nil"/>
            </w:tcBorders>
            <w:shd w:val="clear" w:color="auto" w:fill="auto"/>
            <w:noWrap/>
            <w:vAlign w:val="bottom"/>
            <w:hideMark/>
          </w:tcPr>
          <w:p w14:paraId="25ADF013"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Fixed cost item</w:t>
            </w:r>
          </w:p>
        </w:tc>
        <w:tc>
          <w:tcPr>
            <w:tcW w:w="1380" w:type="dxa"/>
            <w:tcBorders>
              <w:top w:val="nil"/>
              <w:left w:val="nil"/>
              <w:bottom w:val="nil"/>
              <w:right w:val="nil"/>
            </w:tcBorders>
            <w:shd w:val="clear" w:color="auto" w:fill="auto"/>
            <w:noWrap/>
            <w:vAlign w:val="bottom"/>
            <w:hideMark/>
          </w:tcPr>
          <w:p w14:paraId="1CDFDA80"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Unit</w:t>
            </w:r>
          </w:p>
        </w:tc>
        <w:tc>
          <w:tcPr>
            <w:tcW w:w="1160" w:type="dxa"/>
            <w:tcBorders>
              <w:top w:val="nil"/>
              <w:left w:val="nil"/>
              <w:bottom w:val="nil"/>
              <w:right w:val="nil"/>
            </w:tcBorders>
            <w:shd w:val="clear" w:color="auto" w:fill="auto"/>
            <w:noWrap/>
            <w:vAlign w:val="bottom"/>
            <w:hideMark/>
          </w:tcPr>
          <w:p w14:paraId="52CE32EC"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Quantity</w:t>
            </w:r>
          </w:p>
        </w:tc>
        <w:tc>
          <w:tcPr>
            <w:tcW w:w="1720" w:type="dxa"/>
            <w:tcBorders>
              <w:top w:val="nil"/>
              <w:left w:val="nil"/>
              <w:bottom w:val="nil"/>
              <w:right w:val="nil"/>
            </w:tcBorders>
            <w:shd w:val="clear" w:color="auto" w:fill="auto"/>
            <w:noWrap/>
            <w:vAlign w:val="bottom"/>
            <w:hideMark/>
          </w:tcPr>
          <w:p w14:paraId="4B845A15"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Per Unit Cost(Rs.)</w:t>
            </w:r>
          </w:p>
        </w:tc>
        <w:tc>
          <w:tcPr>
            <w:tcW w:w="1480" w:type="dxa"/>
            <w:tcBorders>
              <w:top w:val="nil"/>
              <w:left w:val="nil"/>
              <w:bottom w:val="nil"/>
              <w:right w:val="nil"/>
            </w:tcBorders>
            <w:shd w:val="clear" w:color="auto" w:fill="auto"/>
            <w:noWrap/>
            <w:vAlign w:val="bottom"/>
            <w:hideMark/>
          </w:tcPr>
          <w:p w14:paraId="2F80A302"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Total Cost(Rs)</w:t>
            </w:r>
          </w:p>
        </w:tc>
      </w:tr>
      <w:tr w:rsidR="00F712CA" w:rsidRPr="00BC3CE2" w14:paraId="406661EA" w14:textId="77777777" w:rsidTr="00D20844">
        <w:trPr>
          <w:trHeight w:val="300"/>
        </w:trPr>
        <w:tc>
          <w:tcPr>
            <w:tcW w:w="1160" w:type="dxa"/>
            <w:tcBorders>
              <w:top w:val="nil"/>
              <w:left w:val="nil"/>
              <w:bottom w:val="nil"/>
              <w:right w:val="nil"/>
            </w:tcBorders>
            <w:shd w:val="clear" w:color="D9D9D9" w:fill="D9D9D9"/>
            <w:noWrap/>
            <w:vAlign w:val="bottom"/>
            <w:hideMark/>
          </w:tcPr>
          <w:p w14:paraId="4257A732"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1</w:t>
            </w:r>
          </w:p>
        </w:tc>
        <w:tc>
          <w:tcPr>
            <w:tcW w:w="2200" w:type="dxa"/>
            <w:tcBorders>
              <w:top w:val="nil"/>
              <w:left w:val="nil"/>
              <w:bottom w:val="nil"/>
              <w:right w:val="nil"/>
            </w:tcBorders>
            <w:shd w:val="clear" w:color="D9D9D9" w:fill="D9D9D9"/>
            <w:noWrap/>
            <w:vAlign w:val="bottom"/>
            <w:hideMark/>
          </w:tcPr>
          <w:p w14:paraId="37B5FBD0"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land Cost</w:t>
            </w:r>
          </w:p>
        </w:tc>
        <w:tc>
          <w:tcPr>
            <w:tcW w:w="1380" w:type="dxa"/>
            <w:tcBorders>
              <w:top w:val="nil"/>
              <w:left w:val="nil"/>
              <w:bottom w:val="nil"/>
              <w:right w:val="nil"/>
            </w:tcBorders>
            <w:shd w:val="clear" w:color="D9D9D9" w:fill="D9D9D9"/>
            <w:noWrap/>
            <w:vAlign w:val="bottom"/>
            <w:hideMark/>
          </w:tcPr>
          <w:p w14:paraId="5B8A1B73"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Hacter</w:t>
            </w:r>
          </w:p>
        </w:tc>
        <w:tc>
          <w:tcPr>
            <w:tcW w:w="1160" w:type="dxa"/>
            <w:tcBorders>
              <w:top w:val="nil"/>
              <w:left w:val="nil"/>
              <w:bottom w:val="nil"/>
              <w:right w:val="nil"/>
            </w:tcBorders>
            <w:shd w:val="clear" w:color="D9D9D9" w:fill="D9D9D9"/>
            <w:noWrap/>
            <w:vAlign w:val="bottom"/>
            <w:hideMark/>
          </w:tcPr>
          <w:p w14:paraId="5C4BF027"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4</w:t>
            </w:r>
          </w:p>
        </w:tc>
        <w:tc>
          <w:tcPr>
            <w:tcW w:w="1720" w:type="dxa"/>
            <w:tcBorders>
              <w:top w:val="nil"/>
              <w:left w:val="nil"/>
              <w:bottom w:val="nil"/>
              <w:right w:val="nil"/>
            </w:tcBorders>
            <w:shd w:val="clear" w:color="D9D9D9" w:fill="D9D9D9"/>
            <w:noWrap/>
            <w:vAlign w:val="bottom"/>
            <w:hideMark/>
          </w:tcPr>
          <w:p w14:paraId="6848FF27"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17500</w:t>
            </w:r>
          </w:p>
        </w:tc>
        <w:tc>
          <w:tcPr>
            <w:tcW w:w="1480" w:type="dxa"/>
            <w:tcBorders>
              <w:top w:val="nil"/>
              <w:left w:val="nil"/>
              <w:bottom w:val="nil"/>
              <w:right w:val="nil"/>
            </w:tcBorders>
            <w:shd w:val="clear" w:color="D9D9D9" w:fill="D9D9D9"/>
            <w:noWrap/>
            <w:vAlign w:val="bottom"/>
            <w:hideMark/>
          </w:tcPr>
          <w:p w14:paraId="53716617"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70000</w:t>
            </w:r>
          </w:p>
        </w:tc>
      </w:tr>
      <w:tr w:rsidR="00F712CA" w:rsidRPr="00BC3CE2" w14:paraId="06799497" w14:textId="77777777" w:rsidTr="00D20844">
        <w:trPr>
          <w:trHeight w:val="300"/>
        </w:trPr>
        <w:tc>
          <w:tcPr>
            <w:tcW w:w="1160" w:type="dxa"/>
            <w:tcBorders>
              <w:top w:val="nil"/>
              <w:left w:val="nil"/>
              <w:bottom w:val="nil"/>
              <w:right w:val="nil"/>
            </w:tcBorders>
            <w:shd w:val="clear" w:color="auto" w:fill="auto"/>
            <w:noWrap/>
            <w:vAlign w:val="bottom"/>
            <w:hideMark/>
          </w:tcPr>
          <w:p w14:paraId="32C71484"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2</w:t>
            </w:r>
          </w:p>
        </w:tc>
        <w:tc>
          <w:tcPr>
            <w:tcW w:w="2200" w:type="dxa"/>
            <w:tcBorders>
              <w:top w:val="nil"/>
              <w:left w:val="nil"/>
              <w:bottom w:val="nil"/>
              <w:right w:val="nil"/>
            </w:tcBorders>
            <w:shd w:val="clear" w:color="auto" w:fill="auto"/>
            <w:noWrap/>
            <w:vAlign w:val="bottom"/>
            <w:hideMark/>
          </w:tcPr>
          <w:p w14:paraId="1A6AE2DF" w14:textId="77777777" w:rsidR="00F712CA" w:rsidRPr="00BC3CE2" w:rsidRDefault="00F712CA" w:rsidP="00D20844">
            <w:pPr>
              <w:spacing w:after="0" w:line="240" w:lineRule="auto"/>
              <w:rPr>
                <w:rFonts w:ascii="Calibri" w:eastAsia="Times New Roman" w:hAnsi="Calibri" w:cs="Times New Roman"/>
                <w:color w:val="000000"/>
              </w:rPr>
            </w:pPr>
            <w:r>
              <w:rPr>
                <w:rFonts w:ascii="Calibri" w:eastAsia="Times New Roman" w:hAnsi="Calibri" w:cs="Times New Roman"/>
                <w:color w:val="000000"/>
              </w:rPr>
              <w:t>Irrigation set</w:t>
            </w:r>
          </w:p>
        </w:tc>
        <w:tc>
          <w:tcPr>
            <w:tcW w:w="1380" w:type="dxa"/>
            <w:tcBorders>
              <w:top w:val="nil"/>
              <w:left w:val="nil"/>
              <w:bottom w:val="nil"/>
              <w:right w:val="nil"/>
            </w:tcBorders>
            <w:shd w:val="clear" w:color="auto" w:fill="auto"/>
            <w:noWrap/>
            <w:vAlign w:val="bottom"/>
            <w:hideMark/>
          </w:tcPr>
          <w:p w14:paraId="118E5377"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Number</w:t>
            </w:r>
          </w:p>
        </w:tc>
        <w:tc>
          <w:tcPr>
            <w:tcW w:w="1160" w:type="dxa"/>
            <w:tcBorders>
              <w:top w:val="nil"/>
              <w:left w:val="nil"/>
              <w:bottom w:val="nil"/>
              <w:right w:val="nil"/>
            </w:tcBorders>
            <w:shd w:val="clear" w:color="auto" w:fill="auto"/>
            <w:noWrap/>
            <w:vAlign w:val="bottom"/>
            <w:hideMark/>
          </w:tcPr>
          <w:p w14:paraId="1C24B687"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3</w:t>
            </w:r>
          </w:p>
        </w:tc>
        <w:tc>
          <w:tcPr>
            <w:tcW w:w="1720" w:type="dxa"/>
            <w:tcBorders>
              <w:top w:val="nil"/>
              <w:left w:val="nil"/>
              <w:bottom w:val="nil"/>
              <w:right w:val="nil"/>
            </w:tcBorders>
            <w:shd w:val="clear" w:color="auto" w:fill="auto"/>
            <w:noWrap/>
            <w:vAlign w:val="bottom"/>
            <w:hideMark/>
          </w:tcPr>
          <w:p w14:paraId="477B18A8"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90000</w:t>
            </w:r>
          </w:p>
        </w:tc>
        <w:tc>
          <w:tcPr>
            <w:tcW w:w="1480" w:type="dxa"/>
            <w:tcBorders>
              <w:top w:val="nil"/>
              <w:left w:val="nil"/>
              <w:bottom w:val="nil"/>
              <w:right w:val="nil"/>
            </w:tcBorders>
            <w:shd w:val="clear" w:color="auto" w:fill="auto"/>
            <w:noWrap/>
            <w:vAlign w:val="bottom"/>
            <w:hideMark/>
          </w:tcPr>
          <w:p w14:paraId="586DC709"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270000</w:t>
            </w:r>
          </w:p>
        </w:tc>
      </w:tr>
      <w:tr w:rsidR="00F712CA" w:rsidRPr="00BC3CE2" w14:paraId="4A5F8337" w14:textId="77777777" w:rsidTr="00D20844">
        <w:trPr>
          <w:trHeight w:val="300"/>
        </w:trPr>
        <w:tc>
          <w:tcPr>
            <w:tcW w:w="1160" w:type="dxa"/>
            <w:tcBorders>
              <w:top w:val="nil"/>
              <w:left w:val="nil"/>
              <w:bottom w:val="nil"/>
              <w:right w:val="nil"/>
            </w:tcBorders>
            <w:shd w:val="clear" w:color="D9D9D9" w:fill="D9D9D9"/>
            <w:noWrap/>
            <w:vAlign w:val="bottom"/>
            <w:hideMark/>
          </w:tcPr>
          <w:p w14:paraId="0146230D"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3</w:t>
            </w:r>
          </w:p>
        </w:tc>
        <w:tc>
          <w:tcPr>
            <w:tcW w:w="2200" w:type="dxa"/>
            <w:tcBorders>
              <w:top w:val="nil"/>
              <w:left w:val="nil"/>
              <w:bottom w:val="nil"/>
              <w:right w:val="nil"/>
            </w:tcBorders>
            <w:shd w:val="clear" w:color="D9D9D9" w:fill="D9D9D9"/>
            <w:noWrap/>
            <w:vAlign w:val="bottom"/>
            <w:hideMark/>
          </w:tcPr>
          <w:p w14:paraId="7ABB540E"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Transpo</w:t>
            </w:r>
            <w:r>
              <w:rPr>
                <w:rFonts w:ascii="Calibri" w:eastAsia="Times New Roman" w:hAnsi="Calibri" w:cs="Times New Roman"/>
                <w:color w:val="000000"/>
              </w:rPr>
              <w:t>r</w:t>
            </w:r>
            <w:r w:rsidRPr="00BC3CE2">
              <w:rPr>
                <w:rFonts w:ascii="Calibri" w:eastAsia="Times New Roman" w:hAnsi="Calibri" w:cs="Times New Roman"/>
                <w:color w:val="000000"/>
              </w:rPr>
              <w:t>tation Cost</w:t>
            </w:r>
          </w:p>
        </w:tc>
        <w:tc>
          <w:tcPr>
            <w:tcW w:w="1380" w:type="dxa"/>
            <w:tcBorders>
              <w:top w:val="nil"/>
              <w:left w:val="nil"/>
              <w:bottom w:val="nil"/>
              <w:right w:val="nil"/>
            </w:tcBorders>
            <w:shd w:val="clear" w:color="D9D9D9" w:fill="D9D9D9"/>
            <w:noWrap/>
            <w:vAlign w:val="bottom"/>
            <w:hideMark/>
          </w:tcPr>
          <w:p w14:paraId="7F948EF9"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Number</w:t>
            </w:r>
          </w:p>
        </w:tc>
        <w:tc>
          <w:tcPr>
            <w:tcW w:w="1160" w:type="dxa"/>
            <w:tcBorders>
              <w:top w:val="nil"/>
              <w:left w:val="nil"/>
              <w:bottom w:val="nil"/>
              <w:right w:val="nil"/>
            </w:tcBorders>
            <w:shd w:val="clear" w:color="D9D9D9" w:fill="D9D9D9"/>
            <w:noWrap/>
            <w:vAlign w:val="bottom"/>
            <w:hideMark/>
          </w:tcPr>
          <w:p w14:paraId="013DF5CD"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1</w:t>
            </w:r>
          </w:p>
        </w:tc>
        <w:tc>
          <w:tcPr>
            <w:tcW w:w="1720" w:type="dxa"/>
            <w:tcBorders>
              <w:top w:val="nil"/>
              <w:left w:val="nil"/>
              <w:bottom w:val="nil"/>
              <w:right w:val="nil"/>
            </w:tcBorders>
            <w:shd w:val="clear" w:color="D9D9D9" w:fill="D9D9D9"/>
            <w:noWrap/>
            <w:vAlign w:val="bottom"/>
            <w:hideMark/>
          </w:tcPr>
          <w:p w14:paraId="410B5905"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40000</w:t>
            </w:r>
          </w:p>
        </w:tc>
        <w:tc>
          <w:tcPr>
            <w:tcW w:w="1480" w:type="dxa"/>
            <w:tcBorders>
              <w:top w:val="nil"/>
              <w:left w:val="nil"/>
              <w:bottom w:val="nil"/>
              <w:right w:val="nil"/>
            </w:tcBorders>
            <w:shd w:val="clear" w:color="D9D9D9" w:fill="D9D9D9"/>
            <w:noWrap/>
            <w:vAlign w:val="bottom"/>
            <w:hideMark/>
          </w:tcPr>
          <w:p w14:paraId="6B62DA59"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40000</w:t>
            </w:r>
          </w:p>
        </w:tc>
      </w:tr>
      <w:tr w:rsidR="00F712CA" w:rsidRPr="00BC3CE2" w14:paraId="530FB21A" w14:textId="77777777" w:rsidTr="00D20844">
        <w:trPr>
          <w:trHeight w:val="300"/>
        </w:trPr>
        <w:tc>
          <w:tcPr>
            <w:tcW w:w="1160" w:type="dxa"/>
            <w:tcBorders>
              <w:top w:val="nil"/>
              <w:left w:val="nil"/>
              <w:bottom w:val="nil"/>
              <w:right w:val="nil"/>
            </w:tcBorders>
            <w:shd w:val="clear" w:color="auto" w:fill="auto"/>
            <w:noWrap/>
            <w:vAlign w:val="bottom"/>
            <w:hideMark/>
          </w:tcPr>
          <w:p w14:paraId="4D39AA9F"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4</w:t>
            </w:r>
          </w:p>
        </w:tc>
        <w:tc>
          <w:tcPr>
            <w:tcW w:w="2200" w:type="dxa"/>
            <w:tcBorders>
              <w:top w:val="nil"/>
              <w:left w:val="nil"/>
              <w:bottom w:val="nil"/>
              <w:right w:val="nil"/>
            </w:tcBorders>
            <w:shd w:val="clear" w:color="auto" w:fill="auto"/>
            <w:noWrap/>
            <w:vAlign w:val="bottom"/>
            <w:hideMark/>
          </w:tcPr>
          <w:p w14:paraId="38538734"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Storage Cost</w:t>
            </w:r>
          </w:p>
        </w:tc>
        <w:tc>
          <w:tcPr>
            <w:tcW w:w="1380" w:type="dxa"/>
            <w:tcBorders>
              <w:top w:val="nil"/>
              <w:left w:val="nil"/>
              <w:bottom w:val="nil"/>
              <w:right w:val="nil"/>
            </w:tcBorders>
            <w:shd w:val="clear" w:color="auto" w:fill="auto"/>
            <w:noWrap/>
            <w:vAlign w:val="bottom"/>
            <w:hideMark/>
          </w:tcPr>
          <w:p w14:paraId="7776AFE0"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kg</w:t>
            </w:r>
          </w:p>
        </w:tc>
        <w:tc>
          <w:tcPr>
            <w:tcW w:w="1160" w:type="dxa"/>
            <w:tcBorders>
              <w:top w:val="nil"/>
              <w:left w:val="nil"/>
              <w:bottom w:val="nil"/>
              <w:right w:val="nil"/>
            </w:tcBorders>
            <w:shd w:val="clear" w:color="auto" w:fill="auto"/>
            <w:noWrap/>
            <w:vAlign w:val="bottom"/>
            <w:hideMark/>
          </w:tcPr>
          <w:p w14:paraId="1F462A59"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2</w:t>
            </w:r>
          </w:p>
        </w:tc>
        <w:tc>
          <w:tcPr>
            <w:tcW w:w="1720" w:type="dxa"/>
            <w:tcBorders>
              <w:top w:val="nil"/>
              <w:left w:val="nil"/>
              <w:bottom w:val="nil"/>
              <w:right w:val="nil"/>
            </w:tcBorders>
            <w:shd w:val="clear" w:color="auto" w:fill="auto"/>
            <w:noWrap/>
            <w:vAlign w:val="bottom"/>
            <w:hideMark/>
          </w:tcPr>
          <w:p w14:paraId="61D3697A"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12000</w:t>
            </w:r>
          </w:p>
        </w:tc>
        <w:tc>
          <w:tcPr>
            <w:tcW w:w="1480" w:type="dxa"/>
            <w:tcBorders>
              <w:top w:val="nil"/>
              <w:left w:val="nil"/>
              <w:bottom w:val="nil"/>
              <w:right w:val="nil"/>
            </w:tcBorders>
            <w:shd w:val="clear" w:color="auto" w:fill="auto"/>
            <w:noWrap/>
            <w:vAlign w:val="bottom"/>
            <w:hideMark/>
          </w:tcPr>
          <w:p w14:paraId="068262A9"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24000</w:t>
            </w:r>
          </w:p>
        </w:tc>
      </w:tr>
      <w:tr w:rsidR="00F712CA" w:rsidRPr="00BC3CE2" w14:paraId="13728D04" w14:textId="77777777" w:rsidTr="00D20844">
        <w:trPr>
          <w:trHeight w:val="300"/>
        </w:trPr>
        <w:tc>
          <w:tcPr>
            <w:tcW w:w="1160" w:type="dxa"/>
            <w:tcBorders>
              <w:top w:val="nil"/>
              <w:left w:val="nil"/>
              <w:bottom w:val="nil"/>
              <w:right w:val="nil"/>
            </w:tcBorders>
            <w:shd w:val="clear" w:color="D9D9D9" w:fill="D9D9D9"/>
            <w:noWrap/>
            <w:vAlign w:val="bottom"/>
            <w:hideMark/>
          </w:tcPr>
          <w:p w14:paraId="1C307EF1"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5</w:t>
            </w:r>
          </w:p>
        </w:tc>
        <w:tc>
          <w:tcPr>
            <w:tcW w:w="2200" w:type="dxa"/>
            <w:tcBorders>
              <w:top w:val="nil"/>
              <w:left w:val="nil"/>
              <w:bottom w:val="nil"/>
              <w:right w:val="nil"/>
            </w:tcBorders>
            <w:shd w:val="clear" w:color="D9D9D9" w:fill="D9D9D9"/>
            <w:noWrap/>
            <w:vAlign w:val="bottom"/>
            <w:hideMark/>
          </w:tcPr>
          <w:p w14:paraId="0B82A1D2"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Seed dryer</w:t>
            </w:r>
          </w:p>
        </w:tc>
        <w:tc>
          <w:tcPr>
            <w:tcW w:w="1380" w:type="dxa"/>
            <w:tcBorders>
              <w:top w:val="nil"/>
              <w:left w:val="nil"/>
              <w:bottom w:val="nil"/>
              <w:right w:val="nil"/>
            </w:tcBorders>
            <w:shd w:val="clear" w:color="D9D9D9" w:fill="D9D9D9"/>
            <w:noWrap/>
            <w:vAlign w:val="bottom"/>
            <w:hideMark/>
          </w:tcPr>
          <w:p w14:paraId="2D86A698"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kg</w:t>
            </w:r>
          </w:p>
        </w:tc>
        <w:tc>
          <w:tcPr>
            <w:tcW w:w="1160" w:type="dxa"/>
            <w:tcBorders>
              <w:top w:val="nil"/>
              <w:left w:val="nil"/>
              <w:bottom w:val="nil"/>
              <w:right w:val="nil"/>
            </w:tcBorders>
            <w:shd w:val="clear" w:color="D9D9D9" w:fill="D9D9D9"/>
            <w:noWrap/>
            <w:vAlign w:val="bottom"/>
            <w:hideMark/>
          </w:tcPr>
          <w:p w14:paraId="21B1DCA1"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1</w:t>
            </w:r>
          </w:p>
        </w:tc>
        <w:tc>
          <w:tcPr>
            <w:tcW w:w="1720" w:type="dxa"/>
            <w:tcBorders>
              <w:top w:val="nil"/>
              <w:left w:val="nil"/>
              <w:bottom w:val="nil"/>
              <w:right w:val="nil"/>
            </w:tcBorders>
            <w:shd w:val="clear" w:color="D9D9D9" w:fill="D9D9D9"/>
            <w:noWrap/>
            <w:vAlign w:val="bottom"/>
            <w:hideMark/>
          </w:tcPr>
          <w:p w14:paraId="3F69C3F0"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20000</w:t>
            </w:r>
          </w:p>
        </w:tc>
        <w:tc>
          <w:tcPr>
            <w:tcW w:w="1480" w:type="dxa"/>
            <w:tcBorders>
              <w:top w:val="nil"/>
              <w:left w:val="nil"/>
              <w:bottom w:val="nil"/>
              <w:right w:val="nil"/>
            </w:tcBorders>
            <w:shd w:val="clear" w:color="D9D9D9" w:fill="D9D9D9"/>
            <w:noWrap/>
            <w:vAlign w:val="bottom"/>
            <w:hideMark/>
          </w:tcPr>
          <w:p w14:paraId="578E918C"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20000</w:t>
            </w:r>
          </w:p>
        </w:tc>
      </w:tr>
      <w:tr w:rsidR="00F712CA" w:rsidRPr="00BC3CE2" w14:paraId="16665DAF" w14:textId="77777777" w:rsidTr="00D20844">
        <w:trPr>
          <w:trHeight w:val="300"/>
        </w:trPr>
        <w:tc>
          <w:tcPr>
            <w:tcW w:w="1160" w:type="dxa"/>
            <w:tcBorders>
              <w:top w:val="nil"/>
              <w:left w:val="nil"/>
              <w:bottom w:val="nil"/>
              <w:right w:val="nil"/>
            </w:tcBorders>
            <w:shd w:val="clear" w:color="auto" w:fill="auto"/>
            <w:noWrap/>
            <w:vAlign w:val="bottom"/>
            <w:hideMark/>
          </w:tcPr>
          <w:p w14:paraId="2C988E2C"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6</w:t>
            </w:r>
          </w:p>
        </w:tc>
        <w:tc>
          <w:tcPr>
            <w:tcW w:w="2200" w:type="dxa"/>
            <w:tcBorders>
              <w:top w:val="nil"/>
              <w:left w:val="nil"/>
              <w:bottom w:val="nil"/>
              <w:right w:val="nil"/>
            </w:tcBorders>
            <w:shd w:val="clear" w:color="auto" w:fill="auto"/>
            <w:noWrap/>
            <w:vAlign w:val="bottom"/>
            <w:hideMark/>
          </w:tcPr>
          <w:p w14:paraId="7392FEE7"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Sieve machine</w:t>
            </w:r>
          </w:p>
        </w:tc>
        <w:tc>
          <w:tcPr>
            <w:tcW w:w="1380" w:type="dxa"/>
            <w:tcBorders>
              <w:top w:val="nil"/>
              <w:left w:val="nil"/>
              <w:bottom w:val="nil"/>
              <w:right w:val="nil"/>
            </w:tcBorders>
            <w:shd w:val="clear" w:color="auto" w:fill="auto"/>
            <w:noWrap/>
            <w:vAlign w:val="bottom"/>
            <w:hideMark/>
          </w:tcPr>
          <w:p w14:paraId="6949EAB6"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kg</w:t>
            </w:r>
          </w:p>
        </w:tc>
        <w:tc>
          <w:tcPr>
            <w:tcW w:w="1160" w:type="dxa"/>
            <w:tcBorders>
              <w:top w:val="nil"/>
              <w:left w:val="nil"/>
              <w:bottom w:val="nil"/>
              <w:right w:val="nil"/>
            </w:tcBorders>
            <w:shd w:val="clear" w:color="auto" w:fill="auto"/>
            <w:noWrap/>
            <w:vAlign w:val="bottom"/>
            <w:hideMark/>
          </w:tcPr>
          <w:p w14:paraId="53BE3FA0"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2</w:t>
            </w:r>
          </w:p>
        </w:tc>
        <w:tc>
          <w:tcPr>
            <w:tcW w:w="1720" w:type="dxa"/>
            <w:tcBorders>
              <w:top w:val="nil"/>
              <w:left w:val="nil"/>
              <w:bottom w:val="nil"/>
              <w:right w:val="nil"/>
            </w:tcBorders>
            <w:shd w:val="clear" w:color="auto" w:fill="auto"/>
            <w:noWrap/>
            <w:vAlign w:val="bottom"/>
            <w:hideMark/>
          </w:tcPr>
          <w:p w14:paraId="449BD276"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1500</w:t>
            </w:r>
          </w:p>
        </w:tc>
        <w:tc>
          <w:tcPr>
            <w:tcW w:w="1480" w:type="dxa"/>
            <w:tcBorders>
              <w:top w:val="nil"/>
              <w:left w:val="nil"/>
              <w:bottom w:val="nil"/>
              <w:right w:val="nil"/>
            </w:tcBorders>
            <w:shd w:val="clear" w:color="auto" w:fill="auto"/>
            <w:noWrap/>
            <w:vAlign w:val="bottom"/>
            <w:hideMark/>
          </w:tcPr>
          <w:p w14:paraId="28E5E3F1"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3000</w:t>
            </w:r>
          </w:p>
        </w:tc>
      </w:tr>
      <w:tr w:rsidR="00F712CA" w:rsidRPr="00BC3CE2" w14:paraId="2D02247F" w14:textId="77777777" w:rsidTr="00D20844">
        <w:trPr>
          <w:trHeight w:val="300"/>
        </w:trPr>
        <w:tc>
          <w:tcPr>
            <w:tcW w:w="1160" w:type="dxa"/>
            <w:tcBorders>
              <w:top w:val="nil"/>
              <w:left w:val="nil"/>
              <w:bottom w:val="nil"/>
              <w:right w:val="nil"/>
            </w:tcBorders>
            <w:shd w:val="clear" w:color="D9D9D9" w:fill="D9D9D9"/>
            <w:noWrap/>
            <w:vAlign w:val="bottom"/>
            <w:hideMark/>
          </w:tcPr>
          <w:p w14:paraId="7024C0D6"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7</w:t>
            </w:r>
          </w:p>
        </w:tc>
        <w:tc>
          <w:tcPr>
            <w:tcW w:w="2200" w:type="dxa"/>
            <w:tcBorders>
              <w:top w:val="nil"/>
              <w:left w:val="nil"/>
              <w:bottom w:val="nil"/>
              <w:right w:val="nil"/>
            </w:tcBorders>
            <w:shd w:val="clear" w:color="D9D9D9" w:fill="D9D9D9"/>
            <w:noWrap/>
            <w:vAlign w:val="bottom"/>
            <w:hideMark/>
          </w:tcPr>
          <w:p w14:paraId="4D06CFC5"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Bean pealing machine</w:t>
            </w:r>
          </w:p>
        </w:tc>
        <w:tc>
          <w:tcPr>
            <w:tcW w:w="1380" w:type="dxa"/>
            <w:tcBorders>
              <w:top w:val="nil"/>
              <w:left w:val="nil"/>
              <w:bottom w:val="nil"/>
              <w:right w:val="nil"/>
            </w:tcBorders>
            <w:shd w:val="clear" w:color="D9D9D9" w:fill="D9D9D9"/>
            <w:noWrap/>
            <w:vAlign w:val="bottom"/>
            <w:hideMark/>
          </w:tcPr>
          <w:p w14:paraId="195DA67D"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kg</w:t>
            </w:r>
          </w:p>
        </w:tc>
        <w:tc>
          <w:tcPr>
            <w:tcW w:w="1160" w:type="dxa"/>
            <w:tcBorders>
              <w:top w:val="nil"/>
              <w:left w:val="nil"/>
              <w:bottom w:val="nil"/>
              <w:right w:val="nil"/>
            </w:tcBorders>
            <w:shd w:val="clear" w:color="D9D9D9" w:fill="D9D9D9"/>
            <w:noWrap/>
            <w:vAlign w:val="bottom"/>
            <w:hideMark/>
          </w:tcPr>
          <w:p w14:paraId="38C8CECB"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1</w:t>
            </w:r>
          </w:p>
        </w:tc>
        <w:tc>
          <w:tcPr>
            <w:tcW w:w="1720" w:type="dxa"/>
            <w:tcBorders>
              <w:top w:val="nil"/>
              <w:left w:val="nil"/>
              <w:bottom w:val="nil"/>
              <w:right w:val="nil"/>
            </w:tcBorders>
            <w:shd w:val="clear" w:color="D9D9D9" w:fill="D9D9D9"/>
            <w:noWrap/>
            <w:vAlign w:val="bottom"/>
            <w:hideMark/>
          </w:tcPr>
          <w:p w14:paraId="0AB2233B"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15000</w:t>
            </w:r>
          </w:p>
        </w:tc>
        <w:tc>
          <w:tcPr>
            <w:tcW w:w="1480" w:type="dxa"/>
            <w:tcBorders>
              <w:top w:val="nil"/>
              <w:left w:val="nil"/>
              <w:bottom w:val="nil"/>
              <w:right w:val="nil"/>
            </w:tcBorders>
            <w:shd w:val="clear" w:color="D9D9D9" w:fill="D9D9D9"/>
            <w:noWrap/>
            <w:vAlign w:val="bottom"/>
            <w:hideMark/>
          </w:tcPr>
          <w:p w14:paraId="6EFE4DF8"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15000</w:t>
            </w:r>
          </w:p>
        </w:tc>
      </w:tr>
      <w:tr w:rsidR="00F712CA" w:rsidRPr="00BC3CE2" w14:paraId="355D65D8" w14:textId="77777777" w:rsidTr="00D20844">
        <w:trPr>
          <w:trHeight w:val="300"/>
        </w:trPr>
        <w:tc>
          <w:tcPr>
            <w:tcW w:w="1160" w:type="dxa"/>
            <w:tcBorders>
              <w:top w:val="nil"/>
              <w:left w:val="nil"/>
              <w:bottom w:val="nil"/>
              <w:right w:val="nil"/>
            </w:tcBorders>
            <w:shd w:val="clear" w:color="auto" w:fill="auto"/>
            <w:noWrap/>
            <w:vAlign w:val="bottom"/>
            <w:hideMark/>
          </w:tcPr>
          <w:p w14:paraId="463EEA49"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8</w:t>
            </w:r>
          </w:p>
        </w:tc>
        <w:tc>
          <w:tcPr>
            <w:tcW w:w="2200" w:type="dxa"/>
            <w:tcBorders>
              <w:top w:val="nil"/>
              <w:left w:val="nil"/>
              <w:bottom w:val="nil"/>
              <w:right w:val="nil"/>
            </w:tcBorders>
            <w:shd w:val="clear" w:color="auto" w:fill="auto"/>
            <w:noWrap/>
            <w:vAlign w:val="bottom"/>
            <w:hideMark/>
          </w:tcPr>
          <w:p w14:paraId="76AEDDAA"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Weighing scale</w:t>
            </w:r>
          </w:p>
        </w:tc>
        <w:tc>
          <w:tcPr>
            <w:tcW w:w="1380" w:type="dxa"/>
            <w:tcBorders>
              <w:top w:val="nil"/>
              <w:left w:val="nil"/>
              <w:bottom w:val="nil"/>
              <w:right w:val="nil"/>
            </w:tcBorders>
            <w:shd w:val="clear" w:color="auto" w:fill="auto"/>
            <w:noWrap/>
            <w:vAlign w:val="bottom"/>
            <w:hideMark/>
          </w:tcPr>
          <w:p w14:paraId="2D7AB939"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kg</w:t>
            </w:r>
          </w:p>
        </w:tc>
        <w:tc>
          <w:tcPr>
            <w:tcW w:w="1160" w:type="dxa"/>
            <w:tcBorders>
              <w:top w:val="nil"/>
              <w:left w:val="nil"/>
              <w:bottom w:val="nil"/>
              <w:right w:val="nil"/>
            </w:tcBorders>
            <w:shd w:val="clear" w:color="auto" w:fill="auto"/>
            <w:noWrap/>
            <w:vAlign w:val="bottom"/>
            <w:hideMark/>
          </w:tcPr>
          <w:p w14:paraId="582079ED"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2</w:t>
            </w:r>
          </w:p>
        </w:tc>
        <w:tc>
          <w:tcPr>
            <w:tcW w:w="1720" w:type="dxa"/>
            <w:tcBorders>
              <w:top w:val="nil"/>
              <w:left w:val="nil"/>
              <w:bottom w:val="nil"/>
              <w:right w:val="nil"/>
            </w:tcBorders>
            <w:shd w:val="clear" w:color="auto" w:fill="auto"/>
            <w:noWrap/>
            <w:vAlign w:val="bottom"/>
            <w:hideMark/>
          </w:tcPr>
          <w:p w14:paraId="70F2581B"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1250</w:t>
            </w:r>
          </w:p>
        </w:tc>
        <w:tc>
          <w:tcPr>
            <w:tcW w:w="1480" w:type="dxa"/>
            <w:tcBorders>
              <w:top w:val="nil"/>
              <w:left w:val="nil"/>
              <w:bottom w:val="nil"/>
              <w:right w:val="nil"/>
            </w:tcBorders>
            <w:shd w:val="clear" w:color="auto" w:fill="auto"/>
            <w:noWrap/>
            <w:vAlign w:val="bottom"/>
            <w:hideMark/>
          </w:tcPr>
          <w:p w14:paraId="1C2AE9F0"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2500</w:t>
            </w:r>
          </w:p>
        </w:tc>
      </w:tr>
      <w:tr w:rsidR="00F712CA" w:rsidRPr="00BC3CE2" w14:paraId="5F4D1D97" w14:textId="77777777" w:rsidTr="00D20844">
        <w:trPr>
          <w:trHeight w:val="300"/>
        </w:trPr>
        <w:tc>
          <w:tcPr>
            <w:tcW w:w="1160" w:type="dxa"/>
            <w:tcBorders>
              <w:top w:val="nil"/>
              <w:left w:val="nil"/>
              <w:bottom w:val="nil"/>
              <w:right w:val="nil"/>
            </w:tcBorders>
            <w:shd w:val="clear" w:color="D9D9D9" w:fill="D9D9D9"/>
            <w:noWrap/>
            <w:vAlign w:val="bottom"/>
            <w:hideMark/>
          </w:tcPr>
          <w:p w14:paraId="5B18D826"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9</w:t>
            </w:r>
          </w:p>
        </w:tc>
        <w:tc>
          <w:tcPr>
            <w:tcW w:w="2200" w:type="dxa"/>
            <w:tcBorders>
              <w:top w:val="nil"/>
              <w:left w:val="nil"/>
              <w:bottom w:val="nil"/>
              <w:right w:val="nil"/>
            </w:tcBorders>
            <w:shd w:val="clear" w:color="D9D9D9" w:fill="D9D9D9"/>
            <w:noWrap/>
            <w:vAlign w:val="bottom"/>
            <w:hideMark/>
          </w:tcPr>
          <w:p w14:paraId="63290AFC"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License</w:t>
            </w:r>
          </w:p>
        </w:tc>
        <w:tc>
          <w:tcPr>
            <w:tcW w:w="1380" w:type="dxa"/>
            <w:tcBorders>
              <w:top w:val="nil"/>
              <w:left w:val="nil"/>
              <w:bottom w:val="nil"/>
              <w:right w:val="nil"/>
            </w:tcBorders>
            <w:shd w:val="clear" w:color="D9D9D9" w:fill="D9D9D9"/>
            <w:noWrap/>
            <w:vAlign w:val="bottom"/>
            <w:hideMark/>
          </w:tcPr>
          <w:p w14:paraId="389755F1" w14:textId="77777777" w:rsidR="00F712CA" w:rsidRPr="00BC3CE2" w:rsidRDefault="00F712CA" w:rsidP="00D20844">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D9D9D9" w:fill="D9D9D9"/>
            <w:noWrap/>
            <w:vAlign w:val="bottom"/>
            <w:hideMark/>
          </w:tcPr>
          <w:p w14:paraId="20C8C3B6" w14:textId="77777777" w:rsidR="00F712CA" w:rsidRPr="00BC3CE2" w:rsidRDefault="00F712CA" w:rsidP="00D2084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D9D9D9" w:fill="D9D9D9"/>
            <w:noWrap/>
            <w:vAlign w:val="bottom"/>
            <w:hideMark/>
          </w:tcPr>
          <w:p w14:paraId="5108E9B1" w14:textId="77777777" w:rsidR="00F712CA" w:rsidRPr="00BC3CE2" w:rsidRDefault="00F712CA" w:rsidP="00D20844">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D9D9D9" w:fill="D9D9D9"/>
            <w:noWrap/>
            <w:vAlign w:val="bottom"/>
            <w:hideMark/>
          </w:tcPr>
          <w:p w14:paraId="5DFA1D91"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2250</w:t>
            </w:r>
          </w:p>
        </w:tc>
      </w:tr>
      <w:tr w:rsidR="00F712CA" w:rsidRPr="00BC3CE2" w14:paraId="286F0229" w14:textId="77777777" w:rsidTr="00D20844">
        <w:trPr>
          <w:trHeight w:val="300"/>
        </w:trPr>
        <w:tc>
          <w:tcPr>
            <w:tcW w:w="1160" w:type="dxa"/>
            <w:tcBorders>
              <w:top w:val="nil"/>
              <w:left w:val="nil"/>
              <w:bottom w:val="single" w:sz="4" w:space="0" w:color="000000"/>
              <w:right w:val="nil"/>
            </w:tcBorders>
            <w:shd w:val="clear" w:color="auto" w:fill="auto"/>
            <w:noWrap/>
            <w:vAlign w:val="bottom"/>
            <w:hideMark/>
          </w:tcPr>
          <w:p w14:paraId="2C75027F" w14:textId="77777777" w:rsidR="00F712CA" w:rsidRPr="00BC3CE2" w:rsidRDefault="00F712CA" w:rsidP="00D20844">
            <w:pPr>
              <w:spacing w:after="0" w:line="240" w:lineRule="auto"/>
              <w:jc w:val="right"/>
              <w:rPr>
                <w:rFonts w:ascii="Calibri" w:eastAsia="Times New Roman" w:hAnsi="Calibri" w:cs="Times New Roman"/>
                <w:color w:val="000000"/>
              </w:rPr>
            </w:pPr>
          </w:p>
        </w:tc>
        <w:tc>
          <w:tcPr>
            <w:tcW w:w="2200" w:type="dxa"/>
            <w:tcBorders>
              <w:top w:val="nil"/>
              <w:left w:val="nil"/>
              <w:bottom w:val="single" w:sz="4" w:space="0" w:color="000000"/>
              <w:right w:val="nil"/>
            </w:tcBorders>
            <w:shd w:val="clear" w:color="auto" w:fill="auto"/>
            <w:noWrap/>
            <w:vAlign w:val="bottom"/>
            <w:hideMark/>
          </w:tcPr>
          <w:p w14:paraId="1FED9768" w14:textId="77777777" w:rsidR="00F712CA" w:rsidRPr="00BC3CE2" w:rsidRDefault="00F712CA" w:rsidP="00D20844">
            <w:pPr>
              <w:spacing w:after="0" w:line="240" w:lineRule="auto"/>
              <w:rPr>
                <w:rFonts w:ascii="Calibri" w:eastAsia="Times New Roman" w:hAnsi="Calibri" w:cs="Times New Roman"/>
                <w:color w:val="000000"/>
              </w:rPr>
            </w:pPr>
            <w:r w:rsidRPr="00BC3CE2">
              <w:rPr>
                <w:rFonts w:ascii="Calibri" w:eastAsia="Times New Roman" w:hAnsi="Calibri" w:cs="Times New Roman"/>
                <w:color w:val="000000"/>
              </w:rPr>
              <w:t>Total</w:t>
            </w:r>
          </w:p>
        </w:tc>
        <w:tc>
          <w:tcPr>
            <w:tcW w:w="1380" w:type="dxa"/>
            <w:tcBorders>
              <w:top w:val="nil"/>
              <w:left w:val="nil"/>
              <w:bottom w:val="single" w:sz="4" w:space="0" w:color="000000"/>
              <w:right w:val="nil"/>
            </w:tcBorders>
            <w:shd w:val="clear" w:color="auto" w:fill="auto"/>
            <w:noWrap/>
            <w:vAlign w:val="bottom"/>
            <w:hideMark/>
          </w:tcPr>
          <w:p w14:paraId="78D63F61" w14:textId="77777777" w:rsidR="00F712CA" w:rsidRPr="00BC3CE2" w:rsidRDefault="00F712CA" w:rsidP="00D20844">
            <w:pPr>
              <w:spacing w:after="0" w:line="240" w:lineRule="auto"/>
              <w:rPr>
                <w:rFonts w:ascii="Calibri" w:eastAsia="Times New Roman" w:hAnsi="Calibri" w:cs="Times New Roman"/>
                <w:color w:val="000000"/>
              </w:rPr>
            </w:pPr>
          </w:p>
        </w:tc>
        <w:tc>
          <w:tcPr>
            <w:tcW w:w="1160" w:type="dxa"/>
            <w:tcBorders>
              <w:top w:val="nil"/>
              <w:left w:val="nil"/>
              <w:bottom w:val="single" w:sz="4" w:space="0" w:color="000000"/>
              <w:right w:val="nil"/>
            </w:tcBorders>
            <w:shd w:val="clear" w:color="auto" w:fill="auto"/>
            <w:noWrap/>
            <w:vAlign w:val="bottom"/>
            <w:hideMark/>
          </w:tcPr>
          <w:p w14:paraId="4E4A5AD5" w14:textId="77777777" w:rsidR="00F712CA" w:rsidRPr="00BC3CE2" w:rsidRDefault="00F712CA" w:rsidP="00D20844">
            <w:pPr>
              <w:spacing w:after="0" w:line="240" w:lineRule="auto"/>
              <w:rPr>
                <w:rFonts w:ascii="Times New Roman" w:eastAsia="Times New Roman" w:hAnsi="Times New Roman" w:cs="Times New Roman"/>
                <w:sz w:val="20"/>
                <w:szCs w:val="20"/>
              </w:rPr>
            </w:pPr>
          </w:p>
        </w:tc>
        <w:tc>
          <w:tcPr>
            <w:tcW w:w="1720" w:type="dxa"/>
            <w:tcBorders>
              <w:top w:val="nil"/>
              <w:left w:val="nil"/>
              <w:bottom w:val="single" w:sz="4" w:space="0" w:color="000000"/>
              <w:right w:val="nil"/>
            </w:tcBorders>
            <w:shd w:val="clear" w:color="auto" w:fill="auto"/>
            <w:noWrap/>
            <w:vAlign w:val="bottom"/>
            <w:hideMark/>
          </w:tcPr>
          <w:p w14:paraId="158B7B1E" w14:textId="77777777" w:rsidR="00F712CA" w:rsidRPr="00BC3CE2" w:rsidRDefault="00F712CA" w:rsidP="00D20844">
            <w:pPr>
              <w:spacing w:after="0" w:line="240" w:lineRule="auto"/>
              <w:rPr>
                <w:rFonts w:ascii="Times New Roman" w:eastAsia="Times New Roman" w:hAnsi="Times New Roman" w:cs="Times New Roman"/>
                <w:sz w:val="20"/>
                <w:szCs w:val="20"/>
              </w:rPr>
            </w:pPr>
          </w:p>
        </w:tc>
        <w:tc>
          <w:tcPr>
            <w:tcW w:w="1480" w:type="dxa"/>
            <w:tcBorders>
              <w:top w:val="nil"/>
              <w:left w:val="nil"/>
              <w:bottom w:val="single" w:sz="4" w:space="0" w:color="000000"/>
              <w:right w:val="nil"/>
            </w:tcBorders>
            <w:shd w:val="clear" w:color="auto" w:fill="auto"/>
            <w:noWrap/>
            <w:vAlign w:val="bottom"/>
            <w:hideMark/>
          </w:tcPr>
          <w:p w14:paraId="22FEEA4B" w14:textId="77777777" w:rsidR="00F712CA" w:rsidRPr="00BC3CE2" w:rsidRDefault="00F712CA" w:rsidP="00D20844">
            <w:pPr>
              <w:spacing w:after="0" w:line="240" w:lineRule="auto"/>
              <w:jc w:val="right"/>
              <w:rPr>
                <w:rFonts w:ascii="Calibri" w:eastAsia="Times New Roman" w:hAnsi="Calibri" w:cs="Times New Roman"/>
                <w:color w:val="000000"/>
              </w:rPr>
            </w:pPr>
            <w:r w:rsidRPr="00BC3CE2">
              <w:rPr>
                <w:rFonts w:ascii="Calibri" w:eastAsia="Times New Roman" w:hAnsi="Calibri" w:cs="Times New Roman"/>
                <w:color w:val="000000"/>
              </w:rPr>
              <w:t>446750</w:t>
            </w:r>
          </w:p>
        </w:tc>
      </w:tr>
    </w:tbl>
    <w:p w14:paraId="279E34E6" w14:textId="77777777" w:rsidR="00EC271B" w:rsidRDefault="00EC271B" w:rsidP="005E3509">
      <w:pPr>
        <w:spacing w:line="240" w:lineRule="auto"/>
        <w:jc w:val="both"/>
        <w:rPr>
          <w:rFonts w:ascii="Times New Roman" w:eastAsia="Times New Roman" w:hAnsi="Times New Roman" w:cs="Times New Roman"/>
          <w:sz w:val="24"/>
          <w:szCs w:val="24"/>
        </w:rPr>
      </w:pPr>
    </w:p>
    <w:p w14:paraId="7B601CBD" w14:textId="77777777" w:rsidR="005E3509" w:rsidRDefault="00BF0D2A" w:rsidP="005E3509">
      <w:pPr>
        <w:spacing w:line="240" w:lineRule="auto"/>
        <w:jc w:val="both"/>
        <w:rPr>
          <w:rFonts w:ascii="Times New Roman" w:eastAsia="Times New Roman" w:hAnsi="Times New Roman" w:cs="Times New Roman"/>
          <w:b/>
          <w:sz w:val="28"/>
          <w:szCs w:val="28"/>
        </w:rPr>
      </w:pPr>
      <w:r w:rsidRPr="00BF0D2A">
        <w:rPr>
          <w:rFonts w:ascii="Times New Roman" w:eastAsia="Times New Roman" w:hAnsi="Times New Roman" w:cs="Times New Roman"/>
          <w:b/>
          <w:sz w:val="28"/>
          <w:szCs w:val="28"/>
        </w:rPr>
        <w:t>Calculation of Operation cost</w:t>
      </w:r>
    </w:p>
    <w:p w14:paraId="313B7FEA" w14:textId="77777777" w:rsidR="00BF0D2A" w:rsidRPr="00BF0D2A" w:rsidRDefault="00BF0D2A" w:rsidP="005E3509">
      <w:pPr>
        <w:spacing w:line="240" w:lineRule="auto"/>
        <w:jc w:val="both"/>
        <w:rPr>
          <w:rFonts w:ascii="Times New Roman" w:eastAsia="Times New Roman" w:hAnsi="Times New Roman" w:cs="Times New Roman"/>
          <w:b/>
          <w:sz w:val="28"/>
          <w:szCs w:val="28"/>
        </w:rPr>
      </w:pPr>
    </w:p>
    <w:tbl>
      <w:tblPr>
        <w:tblW w:w="8540" w:type="dxa"/>
        <w:tblLook w:val="04A0" w:firstRow="1" w:lastRow="0" w:firstColumn="1" w:lastColumn="0" w:noHBand="0" w:noVBand="1"/>
      </w:tblPr>
      <w:tblGrid>
        <w:gridCol w:w="1160"/>
        <w:gridCol w:w="2320"/>
        <w:gridCol w:w="1160"/>
        <w:gridCol w:w="1160"/>
        <w:gridCol w:w="1580"/>
        <w:gridCol w:w="1160"/>
      </w:tblGrid>
      <w:tr w:rsidR="00EC271B" w:rsidRPr="00EC271B" w14:paraId="2967FD9D" w14:textId="77777777" w:rsidTr="00EC271B">
        <w:trPr>
          <w:trHeight w:val="300"/>
        </w:trPr>
        <w:tc>
          <w:tcPr>
            <w:tcW w:w="1160" w:type="dxa"/>
            <w:tcBorders>
              <w:top w:val="single" w:sz="4" w:space="0" w:color="000000"/>
              <w:left w:val="nil"/>
              <w:bottom w:val="single" w:sz="4" w:space="0" w:color="000000"/>
              <w:right w:val="nil"/>
            </w:tcBorders>
            <w:shd w:val="clear" w:color="auto" w:fill="auto"/>
            <w:noWrap/>
            <w:vAlign w:val="bottom"/>
          </w:tcPr>
          <w:p w14:paraId="52A6F438" w14:textId="77777777" w:rsidR="00EC271B" w:rsidRPr="00EC271B" w:rsidRDefault="00EC271B" w:rsidP="00EC271B">
            <w:pPr>
              <w:spacing w:after="0" w:line="240" w:lineRule="auto"/>
              <w:rPr>
                <w:rFonts w:ascii="Calibri" w:eastAsia="Times New Roman" w:hAnsi="Calibri" w:cs="Times New Roman"/>
                <w:b/>
                <w:bCs/>
                <w:color w:val="000000"/>
              </w:rPr>
            </w:pPr>
          </w:p>
        </w:tc>
        <w:tc>
          <w:tcPr>
            <w:tcW w:w="2320" w:type="dxa"/>
            <w:tcBorders>
              <w:top w:val="single" w:sz="4" w:space="0" w:color="000000"/>
              <w:left w:val="nil"/>
              <w:bottom w:val="single" w:sz="4" w:space="0" w:color="000000"/>
              <w:right w:val="nil"/>
            </w:tcBorders>
            <w:shd w:val="clear" w:color="auto" w:fill="auto"/>
            <w:noWrap/>
            <w:vAlign w:val="bottom"/>
          </w:tcPr>
          <w:p w14:paraId="69F3FBBB" w14:textId="77777777" w:rsidR="00EC271B" w:rsidRPr="00EC271B" w:rsidRDefault="00EC271B" w:rsidP="00EC271B">
            <w:pPr>
              <w:spacing w:after="0" w:line="240" w:lineRule="auto"/>
              <w:rPr>
                <w:rFonts w:ascii="Calibri" w:eastAsia="Times New Roman" w:hAnsi="Calibri" w:cs="Times New Roman"/>
                <w:b/>
                <w:bCs/>
                <w:color w:val="000000"/>
              </w:rPr>
            </w:pPr>
          </w:p>
        </w:tc>
        <w:tc>
          <w:tcPr>
            <w:tcW w:w="1160" w:type="dxa"/>
            <w:tcBorders>
              <w:top w:val="single" w:sz="4" w:space="0" w:color="000000"/>
              <w:left w:val="nil"/>
              <w:bottom w:val="single" w:sz="4" w:space="0" w:color="000000"/>
              <w:right w:val="nil"/>
            </w:tcBorders>
            <w:shd w:val="clear" w:color="auto" w:fill="auto"/>
            <w:noWrap/>
            <w:vAlign w:val="bottom"/>
          </w:tcPr>
          <w:p w14:paraId="500D2AA5" w14:textId="77777777" w:rsidR="00EC271B" w:rsidRPr="00EC271B" w:rsidRDefault="00EC271B" w:rsidP="00EC271B">
            <w:pPr>
              <w:spacing w:after="0" w:line="240" w:lineRule="auto"/>
              <w:rPr>
                <w:rFonts w:ascii="Calibri" w:eastAsia="Times New Roman" w:hAnsi="Calibri" w:cs="Times New Roman"/>
                <w:b/>
                <w:bCs/>
                <w:color w:val="000000"/>
              </w:rPr>
            </w:pPr>
          </w:p>
        </w:tc>
        <w:tc>
          <w:tcPr>
            <w:tcW w:w="1160" w:type="dxa"/>
            <w:tcBorders>
              <w:top w:val="single" w:sz="4" w:space="0" w:color="000000"/>
              <w:left w:val="nil"/>
              <w:bottom w:val="single" w:sz="4" w:space="0" w:color="000000"/>
              <w:right w:val="nil"/>
            </w:tcBorders>
            <w:shd w:val="clear" w:color="auto" w:fill="auto"/>
            <w:noWrap/>
            <w:vAlign w:val="bottom"/>
          </w:tcPr>
          <w:p w14:paraId="2429E37F" w14:textId="77777777" w:rsidR="00EC271B" w:rsidRPr="00EC271B" w:rsidRDefault="00EC271B" w:rsidP="00EC271B">
            <w:pPr>
              <w:spacing w:after="0" w:line="240" w:lineRule="auto"/>
              <w:rPr>
                <w:rFonts w:ascii="Calibri" w:eastAsia="Times New Roman" w:hAnsi="Calibri" w:cs="Times New Roman"/>
                <w:b/>
                <w:bCs/>
                <w:color w:val="000000"/>
              </w:rPr>
            </w:pPr>
          </w:p>
        </w:tc>
        <w:tc>
          <w:tcPr>
            <w:tcW w:w="1580" w:type="dxa"/>
            <w:tcBorders>
              <w:top w:val="single" w:sz="4" w:space="0" w:color="000000"/>
              <w:left w:val="nil"/>
              <w:bottom w:val="single" w:sz="4" w:space="0" w:color="000000"/>
              <w:right w:val="nil"/>
            </w:tcBorders>
            <w:shd w:val="clear" w:color="auto" w:fill="auto"/>
            <w:noWrap/>
            <w:vAlign w:val="bottom"/>
          </w:tcPr>
          <w:p w14:paraId="760933A9" w14:textId="77777777" w:rsidR="00EC271B" w:rsidRPr="00EC271B" w:rsidRDefault="00EC271B" w:rsidP="00EC271B">
            <w:pPr>
              <w:spacing w:after="0" w:line="240" w:lineRule="auto"/>
              <w:rPr>
                <w:rFonts w:ascii="Calibri" w:eastAsia="Times New Roman" w:hAnsi="Calibri" w:cs="Times New Roman"/>
                <w:b/>
                <w:bCs/>
                <w:color w:val="000000"/>
              </w:rPr>
            </w:pPr>
          </w:p>
        </w:tc>
        <w:tc>
          <w:tcPr>
            <w:tcW w:w="1160" w:type="dxa"/>
            <w:tcBorders>
              <w:top w:val="single" w:sz="4" w:space="0" w:color="000000"/>
              <w:left w:val="nil"/>
              <w:bottom w:val="single" w:sz="4" w:space="0" w:color="000000"/>
              <w:right w:val="nil"/>
            </w:tcBorders>
            <w:shd w:val="clear" w:color="auto" w:fill="auto"/>
            <w:noWrap/>
            <w:vAlign w:val="bottom"/>
          </w:tcPr>
          <w:p w14:paraId="5A0FC0E5" w14:textId="77777777" w:rsidR="00EC271B" w:rsidRPr="00EC271B" w:rsidRDefault="00EC271B" w:rsidP="00EC271B">
            <w:pPr>
              <w:spacing w:after="0" w:line="240" w:lineRule="auto"/>
              <w:rPr>
                <w:rFonts w:ascii="Calibri" w:eastAsia="Times New Roman" w:hAnsi="Calibri" w:cs="Times New Roman"/>
                <w:b/>
                <w:bCs/>
                <w:color w:val="000000"/>
              </w:rPr>
            </w:pPr>
          </w:p>
        </w:tc>
      </w:tr>
      <w:tr w:rsidR="00EC271B" w:rsidRPr="00EC271B" w14:paraId="542D7211" w14:textId="77777777" w:rsidTr="00EC271B">
        <w:trPr>
          <w:trHeight w:val="300"/>
        </w:trPr>
        <w:tc>
          <w:tcPr>
            <w:tcW w:w="1160" w:type="dxa"/>
            <w:tcBorders>
              <w:top w:val="nil"/>
              <w:left w:val="nil"/>
              <w:bottom w:val="nil"/>
              <w:right w:val="nil"/>
            </w:tcBorders>
            <w:shd w:val="clear" w:color="D9D9D9" w:fill="D9D9D9"/>
            <w:noWrap/>
            <w:vAlign w:val="bottom"/>
            <w:hideMark/>
          </w:tcPr>
          <w:p w14:paraId="15794382"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SN</w:t>
            </w:r>
          </w:p>
        </w:tc>
        <w:tc>
          <w:tcPr>
            <w:tcW w:w="2320" w:type="dxa"/>
            <w:tcBorders>
              <w:top w:val="nil"/>
              <w:left w:val="nil"/>
              <w:bottom w:val="nil"/>
              <w:right w:val="nil"/>
            </w:tcBorders>
            <w:shd w:val="clear" w:color="D9D9D9" w:fill="D9D9D9"/>
            <w:noWrap/>
            <w:vAlign w:val="bottom"/>
            <w:hideMark/>
          </w:tcPr>
          <w:p w14:paraId="681F930A"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Variable cost item</w:t>
            </w:r>
          </w:p>
        </w:tc>
        <w:tc>
          <w:tcPr>
            <w:tcW w:w="1160" w:type="dxa"/>
            <w:tcBorders>
              <w:top w:val="nil"/>
              <w:left w:val="nil"/>
              <w:bottom w:val="nil"/>
              <w:right w:val="nil"/>
            </w:tcBorders>
            <w:shd w:val="clear" w:color="D9D9D9" w:fill="D9D9D9"/>
            <w:noWrap/>
            <w:vAlign w:val="bottom"/>
            <w:hideMark/>
          </w:tcPr>
          <w:p w14:paraId="1E58C50B"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Unit</w:t>
            </w:r>
          </w:p>
        </w:tc>
        <w:tc>
          <w:tcPr>
            <w:tcW w:w="1160" w:type="dxa"/>
            <w:tcBorders>
              <w:top w:val="nil"/>
              <w:left w:val="nil"/>
              <w:bottom w:val="nil"/>
              <w:right w:val="nil"/>
            </w:tcBorders>
            <w:shd w:val="clear" w:color="D9D9D9" w:fill="D9D9D9"/>
            <w:noWrap/>
            <w:vAlign w:val="bottom"/>
            <w:hideMark/>
          </w:tcPr>
          <w:p w14:paraId="4E8C0BBD"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Quantity</w:t>
            </w:r>
          </w:p>
        </w:tc>
        <w:tc>
          <w:tcPr>
            <w:tcW w:w="1580" w:type="dxa"/>
            <w:tcBorders>
              <w:top w:val="nil"/>
              <w:left w:val="nil"/>
              <w:bottom w:val="nil"/>
              <w:right w:val="nil"/>
            </w:tcBorders>
            <w:shd w:val="clear" w:color="D9D9D9" w:fill="D9D9D9"/>
            <w:noWrap/>
            <w:vAlign w:val="bottom"/>
            <w:hideMark/>
          </w:tcPr>
          <w:p w14:paraId="6DAB3C35"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Per unit cost(Rs)</w:t>
            </w:r>
          </w:p>
        </w:tc>
        <w:tc>
          <w:tcPr>
            <w:tcW w:w="1160" w:type="dxa"/>
            <w:tcBorders>
              <w:top w:val="nil"/>
              <w:left w:val="nil"/>
              <w:bottom w:val="nil"/>
              <w:right w:val="nil"/>
            </w:tcBorders>
            <w:shd w:val="clear" w:color="D9D9D9" w:fill="D9D9D9"/>
            <w:noWrap/>
            <w:vAlign w:val="bottom"/>
            <w:hideMark/>
          </w:tcPr>
          <w:p w14:paraId="5D31A255"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Total Cost</w:t>
            </w:r>
          </w:p>
        </w:tc>
      </w:tr>
      <w:tr w:rsidR="00EC271B" w:rsidRPr="00EC271B" w14:paraId="6C7A84AF" w14:textId="77777777" w:rsidTr="00EC271B">
        <w:trPr>
          <w:trHeight w:val="300"/>
        </w:trPr>
        <w:tc>
          <w:tcPr>
            <w:tcW w:w="1160" w:type="dxa"/>
            <w:tcBorders>
              <w:top w:val="nil"/>
              <w:left w:val="nil"/>
              <w:bottom w:val="nil"/>
              <w:right w:val="nil"/>
            </w:tcBorders>
            <w:shd w:val="clear" w:color="auto" w:fill="auto"/>
            <w:noWrap/>
            <w:vAlign w:val="bottom"/>
            <w:hideMark/>
          </w:tcPr>
          <w:p w14:paraId="6E7DD22F"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1</w:t>
            </w:r>
          </w:p>
        </w:tc>
        <w:tc>
          <w:tcPr>
            <w:tcW w:w="2320" w:type="dxa"/>
            <w:tcBorders>
              <w:top w:val="nil"/>
              <w:left w:val="nil"/>
              <w:bottom w:val="nil"/>
              <w:right w:val="nil"/>
            </w:tcBorders>
            <w:shd w:val="clear" w:color="auto" w:fill="auto"/>
            <w:noWrap/>
            <w:vAlign w:val="bottom"/>
            <w:hideMark/>
          </w:tcPr>
          <w:p w14:paraId="6BF5575F"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Labor cost</w:t>
            </w:r>
          </w:p>
        </w:tc>
        <w:tc>
          <w:tcPr>
            <w:tcW w:w="1160" w:type="dxa"/>
            <w:tcBorders>
              <w:top w:val="nil"/>
              <w:left w:val="nil"/>
              <w:bottom w:val="nil"/>
              <w:right w:val="nil"/>
            </w:tcBorders>
            <w:shd w:val="clear" w:color="auto" w:fill="auto"/>
            <w:noWrap/>
            <w:vAlign w:val="bottom"/>
            <w:hideMark/>
          </w:tcPr>
          <w:p w14:paraId="3E25D2EB"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Days</w:t>
            </w:r>
          </w:p>
        </w:tc>
        <w:tc>
          <w:tcPr>
            <w:tcW w:w="1160" w:type="dxa"/>
            <w:tcBorders>
              <w:top w:val="nil"/>
              <w:left w:val="nil"/>
              <w:bottom w:val="nil"/>
              <w:right w:val="nil"/>
            </w:tcBorders>
            <w:shd w:val="clear" w:color="auto" w:fill="auto"/>
            <w:noWrap/>
            <w:vAlign w:val="bottom"/>
            <w:hideMark/>
          </w:tcPr>
          <w:p w14:paraId="4C196181"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190</w:t>
            </w:r>
          </w:p>
        </w:tc>
        <w:tc>
          <w:tcPr>
            <w:tcW w:w="1580" w:type="dxa"/>
            <w:tcBorders>
              <w:top w:val="nil"/>
              <w:left w:val="nil"/>
              <w:bottom w:val="nil"/>
              <w:right w:val="nil"/>
            </w:tcBorders>
            <w:shd w:val="clear" w:color="auto" w:fill="auto"/>
            <w:noWrap/>
            <w:vAlign w:val="bottom"/>
            <w:hideMark/>
          </w:tcPr>
          <w:p w14:paraId="04BE6D6E"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500</w:t>
            </w:r>
          </w:p>
        </w:tc>
        <w:tc>
          <w:tcPr>
            <w:tcW w:w="1160" w:type="dxa"/>
            <w:tcBorders>
              <w:top w:val="nil"/>
              <w:left w:val="nil"/>
              <w:bottom w:val="nil"/>
              <w:right w:val="nil"/>
            </w:tcBorders>
            <w:shd w:val="clear" w:color="auto" w:fill="auto"/>
            <w:noWrap/>
            <w:vAlign w:val="bottom"/>
            <w:hideMark/>
          </w:tcPr>
          <w:p w14:paraId="1878C717"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95000</w:t>
            </w:r>
          </w:p>
        </w:tc>
      </w:tr>
      <w:tr w:rsidR="00EC271B" w:rsidRPr="00EC271B" w14:paraId="0F5FE5DC" w14:textId="77777777" w:rsidTr="00EC271B">
        <w:trPr>
          <w:trHeight w:val="300"/>
        </w:trPr>
        <w:tc>
          <w:tcPr>
            <w:tcW w:w="1160" w:type="dxa"/>
            <w:tcBorders>
              <w:top w:val="nil"/>
              <w:left w:val="nil"/>
              <w:bottom w:val="nil"/>
              <w:right w:val="nil"/>
            </w:tcBorders>
            <w:shd w:val="clear" w:color="D9D9D9" w:fill="D9D9D9"/>
            <w:noWrap/>
            <w:vAlign w:val="bottom"/>
            <w:hideMark/>
          </w:tcPr>
          <w:p w14:paraId="33412AC8"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2</w:t>
            </w:r>
          </w:p>
        </w:tc>
        <w:tc>
          <w:tcPr>
            <w:tcW w:w="2320" w:type="dxa"/>
            <w:tcBorders>
              <w:top w:val="nil"/>
              <w:left w:val="nil"/>
              <w:bottom w:val="nil"/>
              <w:right w:val="nil"/>
            </w:tcBorders>
            <w:shd w:val="clear" w:color="D9D9D9" w:fill="D9D9D9"/>
            <w:noWrap/>
            <w:vAlign w:val="bottom"/>
            <w:hideMark/>
          </w:tcPr>
          <w:p w14:paraId="66130236"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Land Preparation Cost</w:t>
            </w:r>
          </w:p>
        </w:tc>
        <w:tc>
          <w:tcPr>
            <w:tcW w:w="1160" w:type="dxa"/>
            <w:tcBorders>
              <w:top w:val="nil"/>
              <w:left w:val="nil"/>
              <w:bottom w:val="nil"/>
              <w:right w:val="nil"/>
            </w:tcBorders>
            <w:shd w:val="clear" w:color="D9D9D9" w:fill="D9D9D9"/>
            <w:noWrap/>
            <w:vAlign w:val="bottom"/>
            <w:hideMark/>
          </w:tcPr>
          <w:p w14:paraId="0248BD5E"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Hacter</w:t>
            </w:r>
          </w:p>
        </w:tc>
        <w:tc>
          <w:tcPr>
            <w:tcW w:w="1160" w:type="dxa"/>
            <w:tcBorders>
              <w:top w:val="nil"/>
              <w:left w:val="nil"/>
              <w:bottom w:val="nil"/>
              <w:right w:val="nil"/>
            </w:tcBorders>
            <w:shd w:val="clear" w:color="D9D9D9" w:fill="D9D9D9"/>
            <w:noWrap/>
            <w:vAlign w:val="bottom"/>
            <w:hideMark/>
          </w:tcPr>
          <w:p w14:paraId="3B957A44"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4</w:t>
            </w:r>
          </w:p>
        </w:tc>
        <w:tc>
          <w:tcPr>
            <w:tcW w:w="1580" w:type="dxa"/>
            <w:tcBorders>
              <w:top w:val="nil"/>
              <w:left w:val="nil"/>
              <w:bottom w:val="nil"/>
              <w:right w:val="nil"/>
            </w:tcBorders>
            <w:shd w:val="clear" w:color="D9D9D9" w:fill="D9D9D9"/>
            <w:noWrap/>
            <w:vAlign w:val="bottom"/>
            <w:hideMark/>
          </w:tcPr>
          <w:p w14:paraId="7080689B"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5000</w:t>
            </w:r>
          </w:p>
        </w:tc>
        <w:tc>
          <w:tcPr>
            <w:tcW w:w="1160" w:type="dxa"/>
            <w:tcBorders>
              <w:top w:val="nil"/>
              <w:left w:val="nil"/>
              <w:bottom w:val="nil"/>
              <w:right w:val="nil"/>
            </w:tcBorders>
            <w:shd w:val="clear" w:color="D9D9D9" w:fill="D9D9D9"/>
            <w:noWrap/>
            <w:vAlign w:val="bottom"/>
            <w:hideMark/>
          </w:tcPr>
          <w:p w14:paraId="0939F45A"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20000</w:t>
            </w:r>
          </w:p>
        </w:tc>
      </w:tr>
      <w:tr w:rsidR="00EC271B" w:rsidRPr="00EC271B" w14:paraId="7BED2454" w14:textId="77777777" w:rsidTr="00EC271B">
        <w:trPr>
          <w:trHeight w:val="300"/>
        </w:trPr>
        <w:tc>
          <w:tcPr>
            <w:tcW w:w="1160" w:type="dxa"/>
            <w:tcBorders>
              <w:top w:val="nil"/>
              <w:left w:val="nil"/>
              <w:bottom w:val="nil"/>
              <w:right w:val="nil"/>
            </w:tcBorders>
            <w:shd w:val="clear" w:color="auto" w:fill="auto"/>
            <w:noWrap/>
            <w:vAlign w:val="bottom"/>
            <w:hideMark/>
          </w:tcPr>
          <w:p w14:paraId="6D01CF22"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3</w:t>
            </w:r>
          </w:p>
        </w:tc>
        <w:tc>
          <w:tcPr>
            <w:tcW w:w="2320" w:type="dxa"/>
            <w:tcBorders>
              <w:top w:val="nil"/>
              <w:left w:val="nil"/>
              <w:bottom w:val="nil"/>
              <w:right w:val="nil"/>
            </w:tcBorders>
            <w:shd w:val="clear" w:color="auto" w:fill="auto"/>
            <w:noWrap/>
            <w:vAlign w:val="bottom"/>
            <w:hideMark/>
          </w:tcPr>
          <w:p w14:paraId="79743D9D"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Layout cost</w:t>
            </w:r>
          </w:p>
        </w:tc>
        <w:tc>
          <w:tcPr>
            <w:tcW w:w="1160" w:type="dxa"/>
            <w:tcBorders>
              <w:top w:val="nil"/>
              <w:left w:val="nil"/>
              <w:bottom w:val="nil"/>
              <w:right w:val="nil"/>
            </w:tcBorders>
            <w:shd w:val="clear" w:color="auto" w:fill="auto"/>
            <w:noWrap/>
            <w:vAlign w:val="bottom"/>
            <w:hideMark/>
          </w:tcPr>
          <w:p w14:paraId="7B6CB062"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Hacter</w:t>
            </w:r>
          </w:p>
        </w:tc>
        <w:tc>
          <w:tcPr>
            <w:tcW w:w="1160" w:type="dxa"/>
            <w:tcBorders>
              <w:top w:val="nil"/>
              <w:left w:val="nil"/>
              <w:bottom w:val="nil"/>
              <w:right w:val="nil"/>
            </w:tcBorders>
            <w:shd w:val="clear" w:color="auto" w:fill="auto"/>
            <w:noWrap/>
            <w:vAlign w:val="bottom"/>
            <w:hideMark/>
          </w:tcPr>
          <w:p w14:paraId="13B7A5A7"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4</w:t>
            </w:r>
          </w:p>
        </w:tc>
        <w:tc>
          <w:tcPr>
            <w:tcW w:w="1580" w:type="dxa"/>
            <w:tcBorders>
              <w:top w:val="nil"/>
              <w:left w:val="nil"/>
              <w:bottom w:val="nil"/>
              <w:right w:val="nil"/>
            </w:tcBorders>
            <w:shd w:val="clear" w:color="auto" w:fill="auto"/>
            <w:noWrap/>
            <w:vAlign w:val="bottom"/>
            <w:hideMark/>
          </w:tcPr>
          <w:p w14:paraId="075AA980"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500</w:t>
            </w:r>
          </w:p>
        </w:tc>
        <w:tc>
          <w:tcPr>
            <w:tcW w:w="1160" w:type="dxa"/>
            <w:tcBorders>
              <w:top w:val="nil"/>
              <w:left w:val="nil"/>
              <w:bottom w:val="nil"/>
              <w:right w:val="nil"/>
            </w:tcBorders>
            <w:shd w:val="clear" w:color="auto" w:fill="auto"/>
            <w:noWrap/>
            <w:vAlign w:val="bottom"/>
            <w:hideMark/>
          </w:tcPr>
          <w:p w14:paraId="3C253EF5"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2000</w:t>
            </w:r>
          </w:p>
        </w:tc>
      </w:tr>
      <w:tr w:rsidR="00EC271B" w:rsidRPr="00EC271B" w14:paraId="10DA7182" w14:textId="77777777" w:rsidTr="00EC271B">
        <w:trPr>
          <w:trHeight w:val="300"/>
        </w:trPr>
        <w:tc>
          <w:tcPr>
            <w:tcW w:w="1160" w:type="dxa"/>
            <w:tcBorders>
              <w:top w:val="nil"/>
              <w:left w:val="nil"/>
              <w:bottom w:val="nil"/>
              <w:right w:val="nil"/>
            </w:tcBorders>
            <w:shd w:val="clear" w:color="D9D9D9" w:fill="D9D9D9"/>
            <w:noWrap/>
            <w:vAlign w:val="bottom"/>
            <w:hideMark/>
          </w:tcPr>
          <w:p w14:paraId="539796DC"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4</w:t>
            </w:r>
          </w:p>
        </w:tc>
        <w:tc>
          <w:tcPr>
            <w:tcW w:w="2320" w:type="dxa"/>
            <w:tcBorders>
              <w:top w:val="nil"/>
              <w:left w:val="nil"/>
              <w:bottom w:val="nil"/>
              <w:right w:val="nil"/>
            </w:tcBorders>
            <w:shd w:val="clear" w:color="D9D9D9" w:fill="D9D9D9"/>
            <w:noWrap/>
            <w:vAlign w:val="bottom"/>
            <w:hideMark/>
          </w:tcPr>
          <w:p w14:paraId="798368EF"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Raw material Cost</w:t>
            </w:r>
          </w:p>
        </w:tc>
        <w:tc>
          <w:tcPr>
            <w:tcW w:w="1160" w:type="dxa"/>
            <w:tcBorders>
              <w:top w:val="nil"/>
              <w:left w:val="nil"/>
              <w:bottom w:val="nil"/>
              <w:right w:val="nil"/>
            </w:tcBorders>
            <w:shd w:val="clear" w:color="D9D9D9" w:fill="D9D9D9"/>
            <w:noWrap/>
            <w:vAlign w:val="bottom"/>
            <w:hideMark/>
          </w:tcPr>
          <w:p w14:paraId="415D920F"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kg</w:t>
            </w:r>
          </w:p>
        </w:tc>
        <w:tc>
          <w:tcPr>
            <w:tcW w:w="1160" w:type="dxa"/>
            <w:tcBorders>
              <w:top w:val="nil"/>
              <w:left w:val="nil"/>
              <w:bottom w:val="nil"/>
              <w:right w:val="nil"/>
            </w:tcBorders>
            <w:shd w:val="clear" w:color="D9D9D9" w:fill="D9D9D9"/>
            <w:noWrap/>
            <w:vAlign w:val="bottom"/>
            <w:hideMark/>
          </w:tcPr>
          <w:p w14:paraId="3DB91F64" w14:textId="77777777" w:rsidR="00EC271B" w:rsidRPr="00EC271B" w:rsidRDefault="00EC271B" w:rsidP="00EC271B">
            <w:pPr>
              <w:spacing w:after="0" w:line="240" w:lineRule="auto"/>
              <w:rPr>
                <w:rFonts w:ascii="Calibri" w:eastAsia="Times New Roman" w:hAnsi="Calibri" w:cs="Times New Roman"/>
                <w:color w:val="000000"/>
              </w:rPr>
            </w:pPr>
          </w:p>
        </w:tc>
        <w:tc>
          <w:tcPr>
            <w:tcW w:w="1580" w:type="dxa"/>
            <w:tcBorders>
              <w:top w:val="nil"/>
              <w:left w:val="nil"/>
              <w:bottom w:val="nil"/>
              <w:right w:val="nil"/>
            </w:tcBorders>
            <w:shd w:val="clear" w:color="D9D9D9" w:fill="D9D9D9"/>
            <w:noWrap/>
            <w:vAlign w:val="bottom"/>
            <w:hideMark/>
          </w:tcPr>
          <w:p w14:paraId="01F62649" w14:textId="77777777" w:rsidR="00EC271B" w:rsidRPr="00EC271B" w:rsidRDefault="00EC271B" w:rsidP="00EC271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D9D9" w:fill="D9D9D9"/>
            <w:noWrap/>
            <w:vAlign w:val="bottom"/>
            <w:hideMark/>
          </w:tcPr>
          <w:p w14:paraId="5B2761A9"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30000</w:t>
            </w:r>
          </w:p>
        </w:tc>
      </w:tr>
      <w:tr w:rsidR="00EC271B" w:rsidRPr="00EC271B" w14:paraId="67765D49" w14:textId="77777777" w:rsidTr="00EC271B">
        <w:trPr>
          <w:trHeight w:val="300"/>
        </w:trPr>
        <w:tc>
          <w:tcPr>
            <w:tcW w:w="1160" w:type="dxa"/>
            <w:tcBorders>
              <w:top w:val="nil"/>
              <w:left w:val="nil"/>
              <w:bottom w:val="nil"/>
              <w:right w:val="nil"/>
            </w:tcBorders>
            <w:shd w:val="clear" w:color="auto" w:fill="auto"/>
            <w:noWrap/>
            <w:vAlign w:val="bottom"/>
            <w:hideMark/>
          </w:tcPr>
          <w:p w14:paraId="27413BEE"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5</w:t>
            </w:r>
          </w:p>
        </w:tc>
        <w:tc>
          <w:tcPr>
            <w:tcW w:w="2320" w:type="dxa"/>
            <w:tcBorders>
              <w:top w:val="nil"/>
              <w:left w:val="nil"/>
              <w:bottom w:val="nil"/>
              <w:right w:val="nil"/>
            </w:tcBorders>
            <w:shd w:val="clear" w:color="auto" w:fill="auto"/>
            <w:noWrap/>
            <w:vAlign w:val="bottom"/>
            <w:hideMark/>
          </w:tcPr>
          <w:p w14:paraId="0CA4D9AE"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Compost</w:t>
            </w:r>
          </w:p>
        </w:tc>
        <w:tc>
          <w:tcPr>
            <w:tcW w:w="1160" w:type="dxa"/>
            <w:tcBorders>
              <w:top w:val="nil"/>
              <w:left w:val="nil"/>
              <w:bottom w:val="nil"/>
              <w:right w:val="nil"/>
            </w:tcBorders>
            <w:shd w:val="clear" w:color="auto" w:fill="auto"/>
            <w:noWrap/>
            <w:vAlign w:val="bottom"/>
            <w:hideMark/>
          </w:tcPr>
          <w:p w14:paraId="2B3F8EE0"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kg</w:t>
            </w:r>
          </w:p>
        </w:tc>
        <w:tc>
          <w:tcPr>
            <w:tcW w:w="1160" w:type="dxa"/>
            <w:tcBorders>
              <w:top w:val="nil"/>
              <w:left w:val="nil"/>
              <w:bottom w:val="nil"/>
              <w:right w:val="nil"/>
            </w:tcBorders>
            <w:shd w:val="clear" w:color="auto" w:fill="auto"/>
            <w:noWrap/>
            <w:vAlign w:val="bottom"/>
            <w:hideMark/>
          </w:tcPr>
          <w:p w14:paraId="4058F6B9"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2</w:t>
            </w:r>
          </w:p>
        </w:tc>
        <w:tc>
          <w:tcPr>
            <w:tcW w:w="1580" w:type="dxa"/>
            <w:tcBorders>
              <w:top w:val="nil"/>
              <w:left w:val="nil"/>
              <w:bottom w:val="nil"/>
              <w:right w:val="nil"/>
            </w:tcBorders>
            <w:shd w:val="clear" w:color="auto" w:fill="auto"/>
            <w:noWrap/>
            <w:vAlign w:val="bottom"/>
            <w:hideMark/>
          </w:tcPr>
          <w:p w14:paraId="2FFDFEC2"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17500</w:t>
            </w:r>
          </w:p>
        </w:tc>
        <w:tc>
          <w:tcPr>
            <w:tcW w:w="1160" w:type="dxa"/>
            <w:tcBorders>
              <w:top w:val="nil"/>
              <w:left w:val="nil"/>
              <w:bottom w:val="nil"/>
              <w:right w:val="nil"/>
            </w:tcBorders>
            <w:shd w:val="clear" w:color="auto" w:fill="auto"/>
            <w:noWrap/>
            <w:vAlign w:val="bottom"/>
            <w:hideMark/>
          </w:tcPr>
          <w:p w14:paraId="3E23335D"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35000</w:t>
            </w:r>
          </w:p>
        </w:tc>
      </w:tr>
      <w:tr w:rsidR="00EC271B" w:rsidRPr="00EC271B" w14:paraId="4874EC80" w14:textId="77777777" w:rsidTr="00EC271B">
        <w:trPr>
          <w:trHeight w:val="300"/>
        </w:trPr>
        <w:tc>
          <w:tcPr>
            <w:tcW w:w="1160" w:type="dxa"/>
            <w:tcBorders>
              <w:top w:val="nil"/>
              <w:left w:val="nil"/>
              <w:bottom w:val="nil"/>
              <w:right w:val="nil"/>
            </w:tcBorders>
            <w:shd w:val="clear" w:color="D9D9D9" w:fill="D9D9D9"/>
            <w:noWrap/>
            <w:vAlign w:val="bottom"/>
            <w:hideMark/>
          </w:tcPr>
          <w:p w14:paraId="42E5A5F1"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6</w:t>
            </w:r>
          </w:p>
        </w:tc>
        <w:tc>
          <w:tcPr>
            <w:tcW w:w="2320" w:type="dxa"/>
            <w:tcBorders>
              <w:top w:val="nil"/>
              <w:left w:val="nil"/>
              <w:bottom w:val="nil"/>
              <w:right w:val="nil"/>
            </w:tcBorders>
            <w:shd w:val="clear" w:color="D9D9D9" w:fill="D9D9D9"/>
            <w:noWrap/>
            <w:vAlign w:val="bottom"/>
            <w:hideMark/>
          </w:tcPr>
          <w:p w14:paraId="7F1BE204"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Urea</w:t>
            </w:r>
          </w:p>
        </w:tc>
        <w:tc>
          <w:tcPr>
            <w:tcW w:w="1160" w:type="dxa"/>
            <w:tcBorders>
              <w:top w:val="nil"/>
              <w:left w:val="nil"/>
              <w:bottom w:val="nil"/>
              <w:right w:val="nil"/>
            </w:tcBorders>
            <w:shd w:val="clear" w:color="D9D9D9" w:fill="D9D9D9"/>
            <w:noWrap/>
            <w:vAlign w:val="bottom"/>
            <w:hideMark/>
          </w:tcPr>
          <w:p w14:paraId="6BBAC0FE"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kg</w:t>
            </w:r>
          </w:p>
        </w:tc>
        <w:tc>
          <w:tcPr>
            <w:tcW w:w="1160" w:type="dxa"/>
            <w:tcBorders>
              <w:top w:val="nil"/>
              <w:left w:val="nil"/>
              <w:bottom w:val="nil"/>
              <w:right w:val="nil"/>
            </w:tcBorders>
            <w:shd w:val="clear" w:color="D9D9D9" w:fill="D9D9D9"/>
            <w:noWrap/>
            <w:vAlign w:val="bottom"/>
            <w:hideMark/>
          </w:tcPr>
          <w:p w14:paraId="768AAEC1"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20</w:t>
            </w:r>
          </w:p>
        </w:tc>
        <w:tc>
          <w:tcPr>
            <w:tcW w:w="1580" w:type="dxa"/>
            <w:tcBorders>
              <w:top w:val="nil"/>
              <w:left w:val="nil"/>
              <w:bottom w:val="nil"/>
              <w:right w:val="nil"/>
            </w:tcBorders>
            <w:shd w:val="clear" w:color="D9D9D9" w:fill="D9D9D9"/>
            <w:noWrap/>
            <w:vAlign w:val="bottom"/>
            <w:hideMark/>
          </w:tcPr>
          <w:p w14:paraId="415F2444"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325</w:t>
            </w:r>
          </w:p>
        </w:tc>
        <w:tc>
          <w:tcPr>
            <w:tcW w:w="1160" w:type="dxa"/>
            <w:tcBorders>
              <w:top w:val="nil"/>
              <w:left w:val="nil"/>
              <w:bottom w:val="nil"/>
              <w:right w:val="nil"/>
            </w:tcBorders>
            <w:shd w:val="clear" w:color="D9D9D9" w:fill="D9D9D9"/>
            <w:noWrap/>
            <w:vAlign w:val="bottom"/>
            <w:hideMark/>
          </w:tcPr>
          <w:p w14:paraId="79FF0BCF"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6500</w:t>
            </w:r>
          </w:p>
        </w:tc>
      </w:tr>
      <w:tr w:rsidR="00EC271B" w:rsidRPr="00EC271B" w14:paraId="137DD1F2" w14:textId="77777777" w:rsidTr="00EC271B">
        <w:trPr>
          <w:trHeight w:val="300"/>
        </w:trPr>
        <w:tc>
          <w:tcPr>
            <w:tcW w:w="1160" w:type="dxa"/>
            <w:tcBorders>
              <w:top w:val="nil"/>
              <w:left w:val="nil"/>
              <w:bottom w:val="nil"/>
              <w:right w:val="nil"/>
            </w:tcBorders>
            <w:shd w:val="clear" w:color="auto" w:fill="auto"/>
            <w:noWrap/>
            <w:vAlign w:val="bottom"/>
            <w:hideMark/>
          </w:tcPr>
          <w:p w14:paraId="48A1BE58"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7</w:t>
            </w:r>
          </w:p>
        </w:tc>
        <w:tc>
          <w:tcPr>
            <w:tcW w:w="2320" w:type="dxa"/>
            <w:tcBorders>
              <w:top w:val="nil"/>
              <w:left w:val="nil"/>
              <w:bottom w:val="nil"/>
              <w:right w:val="nil"/>
            </w:tcBorders>
            <w:shd w:val="clear" w:color="auto" w:fill="auto"/>
            <w:noWrap/>
            <w:vAlign w:val="bottom"/>
            <w:hideMark/>
          </w:tcPr>
          <w:p w14:paraId="001019A1"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DAP</w:t>
            </w:r>
          </w:p>
        </w:tc>
        <w:tc>
          <w:tcPr>
            <w:tcW w:w="1160" w:type="dxa"/>
            <w:tcBorders>
              <w:top w:val="nil"/>
              <w:left w:val="nil"/>
              <w:bottom w:val="nil"/>
              <w:right w:val="nil"/>
            </w:tcBorders>
            <w:shd w:val="clear" w:color="auto" w:fill="auto"/>
            <w:noWrap/>
            <w:vAlign w:val="bottom"/>
            <w:hideMark/>
          </w:tcPr>
          <w:p w14:paraId="04B3D8EF"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kg</w:t>
            </w:r>
          </w:p>
        </w:tc>
        <w:tc>
          <w:tcPr>
            <w:tcW w:w="1160" w:type="dxa"/>
            <w:tcBorders>
              <w:top w:val="nil"/>
              <w:left w:val="nil"/>
              <w:bottom w:val="nil"/>
              <w:right w:val="nil"/>
            </w:tcBorders>
            <w:shd w:val="clear" w:color="auto" w:fill="auto"/>
            <w:noWrap/>
            <w:vAlign w:val="bottom"/>
            <w:hideMark/>
          </w:tcPr>
          <w:p w14:paraId="0295F915"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48</w:t>
            </w:r>
          </w:p>
        </w:tc>
        <w:tc>
          <w:tcPr>
            <w:tcW w:w="1580" w:type="dxa"/>
            <w:tcBorders>
              <w:top w:val="nil"/>
              <w:left w:val="nil"/>
              <w:bottom w:val="nil"/>
              <w:right w:val="nil"/>
            </w:tcBorders>
            <w:shd w:val="clear" w:color="auto" w:fill="auto"/>
            <w:noWrap/>
            <w:vAlign w:val="bottom"/>
            <w:hideMark/>
          </w:tcPr>
          <w:p w14:paraId="4E815ADC"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250</w:t>
            </w:r>
          </w:p>
        </w:tc>
        <w:tc>
          <w:tcPr>
            <w:tcW w:w="1160" w:type="dxa"/>
            <w:tcBorders>
              <w:top w:val="nil"/>
              <w:left w:val="nil"/>
              <w:bottom w:val="nil"/>
              <w:right w:val="nil"/>
            </w:tcBorders>
            <w:shd w:val="clear" w:color="auto" w:fill="auto"/>
            <w:noWrap/>
            <w:vAlign w:val="bottom"/>
            <w:hideMark/>
          </w:tcPr>
          <w:p w14:paraId="53879577"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12000</w:t>
            </w:r>
          </w:p>
        </w:tc>
      </w:tr>
      <w:tr w:rsidR="00EC271B" w:rsidRPr="00EC271B" w14:paraId="05FFAFF7" w14:textId="77777777" w:rsidTr="00EC271B">
        <w:trPr>
          <w:trHeight w:val="300"/>
        </w:trPr>
        <w:tc>
          <w:tcPr>
            <w:tcW w:w="1160" w:type="dxa"/>
            <w:tcBorders>
              <w:top w:val="nil"/>
              <w:left w:val="nil"/>
              <w:bottom w:val="nil"/>
              <w:right w:val="nil"/>
            </w:tcBorders>
            <w:shd w:val="clear" w:color="D9D9D9" w:fill="D9D9D9"/>
            <w:noWrap/>
            <w:vAlign w:val="bottom"/>
            <w:hideMark/>
          </w:tcPr>
          <w:p w14:paraId="5CEBF0FA"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8</w:t>
            </w:r>
          </w:p>
        </w:tc>
        <w:tc>
          <w:tcPr>
            <w:tcW w:w="2320" w:type="dxa"/>
            <w:tcBorders>
              <w:top w:val="nil"/>
              <w:left w:val="nil"/>
              <w:bottom w:val="nil"/>
              <w:right w:val="nil"/>
            </w:tcBorders>
            <w:shd w:val="clear" w:color="D9D9D9" w:fill="D9D9D9"/>
            <w:noWrap/>
            <w:vAlign w:val="bottom"/>
            <w:hideMark/>
          </w:tcPr>
          <w:p w14:paraId="62888C45"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Potash</w:t>
            </w:r>
          </w:p>
        </w:tc>
        <w:tc>
          <w:tcPr>
            <w:tcW w:w="1160" w:type="dxa"/>
            <w:tcBorders>
              <w:top w:val="nil"/>
              <w:left w:val="nil"/>
              <w:bottom w:val="nil"/>
              <w:right w:val="nil"/>
            </w:tcBorders>
            <w:shd w:val="clear" w:color="D9D9D9" w:fill="D9D9D9"/>
            <w:noWrap/>
            <w:vAlign w:val="bottom"/>
            <w:hideMark/>
          </w:tcPr>
          <w:p w14:paraId="2B7A3106"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kg</w:t>
            </w:r>
          </w:p>
        </w:tc>
        <w:tc>
          <w:tcPr>
            <w:tcW w:w="1160" w:type="dxa"/>
            <w:tcBorders>
              <w:top w:val="nil"/>
              <w:left w:val="nil"/>
              <w:bottom w:val="nil"/>
              <w:right w:val="nil"/>
            </w:tcBorders>
            <w:shd w:val="clear" w:color="D9D9D9" w:fill="D9D9D9"/>
            <w:noWrap/>
            <w:vAlign w:val="bottom"/>
            <w:hideMark/>
          </w:tcPr>
          <w:p w14:paraId="09B7739F"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50</w:t>
            </w:r>
          </w:p>
        </w:tc>
        <w:tc>
          <w:tcPr>
            <w:tcW w:w="1580" w:type="dxa"/>
            <w:tcBorders>
              <w:top w:val="nil"/>
              <w:left w:val="nil"/>
              <w:bottom w:val="nil"/>
              <w:right w:val="nil"/>
            </w:tcBorders>
            <w:shd w:val="clear" w:color="D9D9D9" w:fill="D9D9D9"/>
            <w:noWrap/>
            <w:vAlign w:val="bottom"/>
            <w:hideMark/>
          </w:tcPr>
          <w:p w14:paraId="5DDB5654"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250</w:t>
            </w:r>
          </w:p>
        </w:tc>
        <w:tc>
          <w:tcPr>
            <w:tcW w:w="1160" w:type="dxa"/>
            <w:tcBorders>
              <w:top w:val="nil"/>
              <w:left w:val="nil"/>
              <w:bottom w:val="nil"/>
              <w:right w:val="nil"/>
            </w:tcBorders>
            <w:shd w:val="clear" w:color="D9D9D9" w:fill="D9D9D9"/>
            <w:noWrap/>
            <w:vAlign w:val="bottom"/>
            <w:hideMark/>
          </w:tcPr>
          <w:p w14:paraId="428BBDDD"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12500</w:t>
            </w:r>
          </w:p>
        </w:tc>
      </w:tr>
      <w:tr w:rsidR="00EC271B" w:rsidRPr="00EC271B" w14:paraId="78C103CD" w14:textId="77777777" w:rsidTr="00EC271B">
        <w:trPr>
          <w:trHeight w:val="300"/>
        </w:trPr>
        <w:tc>
          <w:tcPr>
            <w:tcW w:w="1160" w:type="dxa"/>
            <w:tcBorders>
              <w:top w:val="nil"/>
              <w:left w:val="nil"/>
              <w:bottom w:val="nil"/>
              <w:right w:val="nil"/>
            </w:tcBorders>
            <w:shd w:val="clear" w:color="auto" w:fill="auto"/>
            <w:noWrap/>
            <w:vAlign w:val="bottom"/>
            <w:hideMark/>
          </w:tcPr>
          <w:p w14:paraId="3D0E40B1"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9</w:t>
            </w:r>
          </w:p>
        </w:tc>
        <w:tc>
          <w:tcPr>
            <w:tcW w:w="2320" w:type="dxa"/>
            <w:tcBorders>
              <w:top w:val="nil"/>
              <w:left w:val="nil"/>
              <w:bottom w:val="nil"/>
              <w:right w:val="nil"/>
            </w:tcBorders>
            <w:shd w:val="clear" w:color="auto" w:fill="auto"/>
            <w:noWrap/>
            <w:vAlign w:val="bottom"/>
            <w:hideMark/>
          </w:tcPr>
          <w:p w14:paraId="66D49559"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Micronutrient</w:t>
            </w:r>
          </w:p>
        </w:tc>
        <w:tc>
          <w:tcPr>
            <w:tcW w:w="1160" w:type="dxa"/>
            <w:tcBorders>
              <w:top w:val="nil"/>
              <w:left w:val="nil"/>
              <w:bottom w:val="nil"/>
              <w:right w:val="nil"/>
            </w:tcBorders>
            <w:shd w:val="clear" w:color="auto" w:fill="auto"/>
            <w:noWrap/>
            <w:vAlign w:val="bottom"/>
            <w:hideMark/>
          </w:tcPr>
          <w:p w14:paraId="04726960"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Sub-Total</w:t>
            </w:r>
          </w:p>
        </w:tc>
        <w:tc>
          <w:tcPr>
            <w:tcW w:w="1160" w:type="dxa"/>
            <w:tcBorders>
              <w:top w:val="nil"/>
              <w:left w:val="nil"/>
              <w:bottom w:val="nil"/>
              <w:right w:val="nil"/>
            </w:tcBorders>
            <w:shd w:val="clear" w:color="auto" w:fill="auto"/>
            <w:noWrap/>
            <w:vAlign w:val="bottom"/>
            <w:hideMark/>
          </w:tcPr>
          <w:p w14:paraId="34414CE3"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25</w:t>
            </w:r>
          </w:p>
        </w:tc>
        <w:tc>
          <w:tcPr>
            <w:tcW w:w="1580" w:type="dxa"/>
            <w:tcBorders>
              <w:top w:val="nil"/>
              <w:left w:val="nil"/>
              <w:bottom w:val="nil"/>
              <w:right w:val="nil"/>
            </w:tcBorders>
            <w:shd w:val="clear" w:color="auto" w:fill="auto"/>
            <w:noWrap/>
            <w:vAlign w:val="bottom"/>
            <w:hideMark/>
          </w:tcPr>
          <w:p w14:paraId="482F5F1B"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5000</w:t>
            </w:r>
          </w:p>
        </w:tc>
        <w:tc>
          <w:tcPr>
            <w:tcW w:w="1160" w:type="dxa"/>
            <w:tcBorders>
              <w:top w:val="nil"/>
              <w:left w:val="nil"/>
              <w:bottom w:val="nil"/>
              <w:right w:val="nil"/>
            </w:tcBorders>
            <w:shd w:val="clear" w:color="auto" w:fill="auto"/>
            <w:noWrap/>
            <w:vAlign w:val="bottom"/>
            <w:hideMark/>
          </w:tcPr>
          <w:p w14:paraId="5C6062F4"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125000</w:t>
            </w:r>
          </w:p>
        </w:tc>
      </w:tr>
      <w:tr w:rsidR="00EC271B" w:rsidRPr="00EC271B" w14:paraId="6780AF18" w14:textId="77777777" w:rsidTr="00EC271B">
        <w:trPr>
          <w:trHeight w:val="300"/>
        </w:trPr>
        <w:tc>
          <w:tcPr>
            <w:tcW w:w="1160" w:type="dxa"/>
            <w:tcBorders>
              <w:top w:val="nil"/>
              <w:left w:val="nil"/>
              <w:bottom w:val="nil"/>
              <w:right w:val="nil"/>
            </w:tcBorders>
            <w:shd w:val="clear" w:color="D9D9D9" w:fill="D9D9D9"/>
            <w:noWrap/>
            <w:vAlign w:val="bottom"/>
            <w:hideMark/>
          </w:tcPr>
          <w:p w14:paraId="1FBBD586"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10</w:t>
            </w:r>
          </w:p>
        </w:tc>
        <w:tc>
          <w:tcPr>
            <w:tcW w:w="2320" w:type="dxa"/>
            <w:tcBorders>
              <w:top w:val="nil"/>
              <w:left w:val="nil"/>
              <w:bottom w:val="nil"/>
              <w:right w:val="nil"/>
            </w:tcBorders>
            <w:shd w:val="clear" w:color="D9D9D9" w:fill="D9D9D9"/>
            <w:noWrap/>
            <w:vAlign w:val="bottom"/>
            <w:hideMark/>
          </w:tcPr>
          <w:p w14:paraId="03FB2783"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Plant Protection Cost</w:t>
            </w:r>
          </w:p>
        </w:tc>
        <w:tc>
          <w:tcPr>
            <w:tcW w:w="1160" w:type="dxa"/>
            <w:tcBorders>
              <w:top w:val="nil"/>
              <w:left w:val="nil"/>
              <w:bottom w:val="nil"/>
              <w:right w:val="nil"/>
            </w:tcBorders>
            <w:shd w:val="clear" w:color="D9D9D9" w:fill="D9D9D9"/>
            <w:noWrap/>
            <w:vAlign w:val="bottom"/>
            <w:hideMark/>
          </w:tcPr>
          <w:p w14:paraId="5527780C"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Sub-Total</w:t>
            </w:r>
          </w:p>
        </w:tc>
        <w:tc>
          <w:tcPr>
            <w:tcW w:w="1160" w:type="dxa"/>
            <w:tcBorders>
              <w:top w:val="nil"/>
              <w:left w:val="nil"/>
              <w:bottom w:val="nil"/>
              <w:right w:val="nil"/>
            </w:tcBorders>
            <w:shd w:val="clear" w:color="D9D9D9" w:fill="D9D9D9"/>
            <w:noWrap/>
            <w:vAlign w:val="bottom"/>
            <w:hideMark/>
          </w:tcPr>
          <w:p w14:paraId="66354BAF"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25</w:t>
            </w:r>
          </w:p>
        </w:tc>
        <w:tc>
          <w:tcPr>
            <w:tcW w:w="1580" w:type="dxa"/>
            <w:tcBorders>
              <w:top w:val="nil"/>
              <w:left w:val="nil"/>
              <w:bottom w:val="nil"/>
              <w:right w:val="nil"/>
            </w:tcBorders>
            <w:shd w:val="clear" w:color="D9D9D9" w:fill="D9D9D9"/>
            <w:noWrap/>
            <w:vAlign w:val="bottom"/>
            <w:hideMark/>
          </w:tcPr>
          <w:p w14:paraId="25A564EC"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5000</w:t>
            </w:r>
          </w:p>
        </w:tc>
        <w:tc>
          <w:tcPr>
            <w:tcW w:w="1160" w:type="dxa"/>
            <w:tcBorders>
              <w:top w:val="nil"/>
              <w:left w:val="nil"/>
              <w:bottom w:val="nil"/>
              <w:right w:val="nil"/>
            </w:tcBorders>
            <w:shd w:val="clear" w:color="D9D9D9" w:fill="D9D9D9"/>
            <w:noWrap/>
            <w:vAlign w:val="bottom"/>
            <w:hideMark/>
          </w:tcPr>
          <w:p w14:paraId="551D7E3C"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125000</w:t>
            </w:r>
          </w:p>
        </w:tc>
      </w:tr>
      <w:tr w:rsidR="00EC271B" w:rsidRPr="00EC271B" w14:paraId="45E6CBDC" w14:textId="77777777" w:rsidTr="00EC271B">
        <w:trPr>
          <w:trHeight w:val="300"/>
        </w:trPr>
        <w:tc>
          <w:tcPr>
            <w:tcW w:w="1160" w:type="dxa"/>
            <w:tcBorders>
              <w:top w:val="nil"/>
              <w:left w:val="nil"/>
              <w:bottom w:val="nil"/>
              <w:right w:val="nil"/>
            </w:tcBorders>
            <w:shd w:val="clear" w:color="auto" w:fill="auto"/>
            <w:noWrap/>
            <w:vAlign w:val="bottom"/>
            <w:hideMark/>
          </w:tcPr>
          <w:p w14:paraId="4ECA09C1"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11</w:t>
            </w:r>
          </w:p>
        </w:tc>
        <w:tc>
          <w:tcPr>
            <w:tcW w:w="2320" w:type="dxa"/>
            <w:tcBorders>
              <w:top w:val="nil"/>
              <w:left w:val="nil"/>
              <w:bottom w:val="nil"/>
              <w:right w:val="nil"/>
            </w:tcBorders>
            <w:shd w:val="clear" w:color="auto" w:fill="auto"/>
            <w:noWrap/>
            <w:vAlign w:val="bottom"/>
            <w:hideMark/>
          </w:tcPr>
          <w:p w14:paraId="37E50961"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Farm management Cost</w:t>
            </w:r>
          </w:p>
        </w:tc>
        <w:tc>
          <w:tcPr>
            <w:tcW w:w="1160" w:type="dxa"/>
            <w:tcBorders>
              <w:top w:val="nil"/>
              <w:left w:val="nil"/>
              <w:bottom w:val="nil"/>
              <w:right w:val="nil"/>
            </w:tcBorders>
            <w:shd w:val="clear" w:color="auto" w:fill="auto"/>
            <w:noWrap/>
            <w:vAlign w:val="bottom"/>
            <w:hideMark/>
          </w:tcPr>
          <w:p w14:paraId="68A5A707"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Year</w:t>
            </w:r>
          </w:p>
        </w:tc>
        <w:tc>
          <w:tcPr>
            <w:tcW w:w="1160" w:type="dxa"/>
            <w:tcBorders>
              <w:top w:val="nil"/>
              <w:left w:val="nil"/>
              <w:bottom w:val="nil"/>
              <w:right w:val="nil"/>
            </w:tcBorders>
            <w:shd w:val="clear" w:color="auto" w:fill="auto"/>
            <w:noWrap/>
            <w:vAlign w:val="bottom"/>
            <w:hideMark/>
          </w:tcPr>
          <w:p w14:paraId="36059AC0" w14:textId="77777777" w:rsidR="00EC271B" w:rsidRPr="00EC271B" w:rsidRDefault="00EC271B" w:rsidP="00EC271B">
            <w:pPr>
              <w:spacing w:after="0" w:line="240" w:lineRule="auto"/>
              <w:rPr>
                <w:rFonts w:ascii="Calibri" w:eastAsia="Times New Roman" w:hAnsi="Calibri" w:cs="Times New Roman"/>
                <w:color w:val="000000"/>
              </w:rPr>
            </w:pPr>
          </w:p>
        </w:tc>
        <w:tc>
          <w:tcPr>
            <w:tcW w:w="1580" w:type="dxa"/>
            <w:tcBorders>
              <w:top w:val="nil"/>
              <w:left w:val="nil"/>
              <w:bottom w:val="nil"/>
              <w:right w:val="nil"/>
            </w:tcBorders>
            <w:shd w:val="clear" w:color="auto" w:fill="auto"/>
            <w:noWrap/>
            <w:vAlign w:val="bottom"/>
            <w:hideMark/>
          </w:tcPr>
          <w:p w14:paraId="100E7E1C" w14:textId="77777777" w:rsidR="00EC271B" w:rsidRPr="00EC271B" w:rsidRDefault="00EC271B" w:rsidP="00EC271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708C128"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2500</w:t>
            </w:r>
          </w:p>
        </w:tc>
      </w:tr>
      <w:tr w:rsidR="00EC271B" w:rsidRPr="00EC271B" w14:paraId="522E67CC" w14:textId="77777777" w:rsidTr="00EC271B">
        <w:trPr>
          <w:trHeight w:val="300"/>
        </w:trPr>
        <w:tc>
          <w:tcPr>
            <w:tcW w:w="1160" w:type="dxa"/>
            <w:tcBorders>
              <w:top w:val="nil"/>
              <w:left w:val="nil"/>
              <w:bottom w:val="single" w:sz="4" w:space="0" w:color="000000"/>
              <w:right w:val="nil"/>
            </w:tcBorders>
            <w:shd w:val="clear" w:color="D9D9D9" w:fill="D9D9D9"/>
            <w:noWrap/>
            <w:vAlign w:val="bottom"/>
            <w:hideMark/>
          </w:tcPr>
          <w:p w14:paraId="422796D5" w14:textId="77777777" w:rsidR="00EC271B" w:rsidRPr="00EC271B" w:rsidRDefault="00EC271B" w:rsidP="00EC271B">
            <w:pPr>
              <w:spacing w:after="0" w:line="240" w:lineRule="auto"/>
              <w:jc w:val="right"/>
              <w:rPr>
                <w:rFonts w:ascii="Calibri" w:eastAsia="Times New Roman" w:hAnsi="Calibri" w:cs="Times New Roman"/>
                <w:color w:val="000000"/>
              </w:rPr>
            </w:pPr>
          </w:p>
        </w:tc>
        <w:tc>
          <w:tcPr>
            <w:tcW w:w="2320" w:type="dxa"/>
            <w:tcBorders>
              <w:top w:val="nil"/>
              <w:left w:val="nil"/>
              <w:bottom w:val="single" w:sz="4" w:space="0" w:color="000000"/>
              <w:right w:val="nil"/>
            </w:tcBorders>
            <w:shd w:val="clear" w:color="D9D9D9" w:fill="D9D9D9"/>
            <w:noWrap/>
            <w:vAlign w:val="bottom"/>
            <w:hideMark/>
          </w:tcPr>
          <w:p w14:paraId="03D2300A" w14:textId="77777777" w:rsidR="00EC271B" w:rsidRPr="00EC271B" w:rsidRDefault="00EC271B" w:rsidP="00EC271B">
            <w:pPr>
              <w:spacing w:after="0" w:line="240" w:lineRule="auto"/>
              <w:rPr>
                <w:rFonts w:ascii="Calibri" w:eastAsia="Times New Roman" w:hAnsi="Calibri" w:cs="Times New Roman"/>
                <w:color w:val="000000"/>
              </w:rPr>
            </w:pPr>
            <w:r w:rsidRPr="00EC271B">
              <w:rPr>
                <w:rFonts w:ascii="Calibri" w:eastAsia="Times New Roman" w:hAnsi="Calibri" w:cs="Times New Roman"/>
                <w:color w:val="000000"/>
              </w:rPr>
              <w:t>Total</w:t>
            </w:r>
          </w:p>
        </w:tc>
        <w:tc>
          <w:tcPr>
            <w:tcW w:w="1160" w:type="dxa"/>
            <w:tcBorders>
              <w:top w:val="nil"/>
              <w:left w:val="nil"/>
              <w:bottom w:val="single" w:sz="4" w:space="0" w:color="000000"/>
              <w:right w:val="nil"/>
            </w:tcBorders>
            <w:shd w:val="clear" w:color="D9D9D9" w:fill="D9D9D9"/>
            <w:noWrap/>
            <w:vAlign w:val="bottom"/>
            <w:hideMark/>
          </w:tcPr>
          <w:p w14:paraId="3189AE20" w14:textId="77777777" w:rsidR="00EC271B" w:rsidRPr="00EC271B" w:rsidRDefault="00EC271B" w:rsidP="00EC271B">
            <w:pPr>
              <w:spacing w:after="0" w:line="240" w:lineRule="auto"/>
              <w:rPr>
                <w:rFonts w:ascii="Calibri" w:eastAsia="Times New Roman" w:hAnsi="Calibri" w:cs="Times New Roman"/>
                <w:color w:val="000000"/>
              </w:rPr>
            </w:pPr>
          </w:p>
        </w:tc>
        <w:tc>
          <w:tcPr>
            <w:tcW w:w="1160" w:type="dxa"/>
            <w:tcBorders>
              <w:top w:val="nil"/>
              <w:left w:val="nil"/>
              <w:bottom w:val="single" w:sz="4" w:space="0" w:color="000000"/>
              <w:right w:val="nil"/>
            </w:tcBorders>
            <w:shd w:val="clear" w:color="D9D9D9" w:fill="D9D9D9"/>
            <w:noWrap/>
            <w:vAlign w:val="bottom"/>
            <w:hideMark/>
          </w:tcPr>
          <w:p w14:paraId="09E9C7D6" w14:textId="77777777" w:rsidR="00EC271B" w:rsidRPr="00EC271B" w:rsidRDefault="00EC271B" w:rsidP="00EC271B">
            <w:pPr>
              <w:spacing w:after="0" w:line="240" w:lineRule="auto"/>
              <w:rPr>
                <w:rFonts w:ascii="Times New Roman" w:eastAsia="Times New Roman" w:hAnsi="Times New Roman" w:cs="Times New Roman"/>
                <w:sz w:val="20"/>
                <w:szCs w:val="20"/>
              </w:rPr>
            </w:pPr>
          </w:p>
        </w:tc>
        <w:tc>
          <w:tcPr>
            <w:tcW w:w="1580" w:type="dxa"/>
            <w:tcBorders>
              <w:top w:val="nil"/>
              <w:left w:val="nil"/>
              <w:bottom w:val="single" w:sz="4" w:space="0" w:color="000000"/>
              <w:right w:val="nil"/>
            </w:tcBorders>
            <w:shd w:val="clear" w:color="D9D9D9" w:fill="D9D9D9"/>
            <w:noWrap/>
            <w:vAlign w:val="bottom"/>
            <w:hideMark/>
          </w:tcPr>
          <w:p w14:paraId="68A417C9" w14:textId="77777777" w:rsidR="00EC271B" w:rsidRPr="00EC271B" w:rsidRDefault="00EC271B" w:rsidP="00EC271B">
            <w:pPr>
              <w:spacing w:after="0" w:line="240" w:lineRule="auto"/>
              <w:rPr>
                <w:rFonts w:ascii="Times New Roman" w:eastAsia="Times New Roman" w:hAnsi="Times New Roman" w:cs="Times New Roman"/>
                <w:sz w:val="20"/>
                <w:szCs w:val="20"/>
              </w:rPr>
            </w:pPr>
          </w:p>
        </w:tc>
        <w:tc>
          <w:tcPr>
            <w:tcW w:w="1160" w:type="dxa"/>
            <w:tcBorders>
              <w:top w:val="nil"/>
              <w:left w:val="nil"/>
              <w:bottom w:val="single" w:sz="4" w:space="0" w:color="000000"/>
              <w:right w:val="nil"/>
            </w:tcBorders>
            <w:shd w:val="clear" w:color="D9D9D9" w:fill="D9D9D9"/>
            <w:noWrap/>
            <w:vAlign w:val="bottom"/>
            <w:hideMark/>
          </w:tcPr>
          <w:p w14:paraId="7A3158F3" w14:textId="77777777" w:rsidR="00EC271B" w:rsidRPr="00EC271B" w:rsidRDefault="00EC271B" w:rsidP="00EC271B">
            <w:pPr>
              <w:spacing w:after="0" w:line="240" w:lineRule="auto"/>
              <w:jc w:val="right"/>
              <w:rPr>
                <w:rFonts w:ascii="Calibri" w:eastAsia="Times New Roman" w:hAnsi="Calibri" w:cs="Times New Roman"/>
                <w:color w:val="000000"/>
              </w:rPr>
            </w:pPr>
            <w:r w:rsidRPr="00EC271B">
              <w:rPr>
                <w:rFonts w:ascii="Calibri" w:eastAsia="Times New Roman" w:hAnsi="Calibri" w:cs="Times New Roman"/>
                <w:color w:val="000000"/>
              </w:rPr>
              <w:t>465500</w:t>
            </w:r>
          </w:p>
        </w:tc>
      </w:tr>
    </w:tbl>
    <w:p w14:paraId="5950F152" w14:textId="77777777" w:rsidR="005E3509" w:rsidRDefault="005E3509" w:rsidP="005E3509">
      <w:pPr>
        <w:spacing w:line="240" w:lineRule="auto"/>
        <w:jc w:val="both"/>
        <w:rPr>
          <w:rFonts w:ascii="Times New Roman" w:eastAsia="Times New Roman" w:hAnsi="Times New Roman" w:cs="Times New Roman"/>
          <w:sz w:val="24"/>
          <w:szCs w:val="24"/>
        </w:rPr>
      </w:pPr>
    </w:p>
    <w:p w14:paraId="1146CC6E" w14:textId="77777777" w:rsidR="005E3509" w:rsidRDefault="005E3509" w:rsidP="005E3509">
      <w:pPr>
        <w:spacing w:line="240" w:lineRule="auto"/>
        <w:jc w:val="both"/>
        <w:rPr>
          <w:rFonts w:ascii="Times New Roman" w:eastAsia="Times New Roman" w:hAnsi="Times New Roman" w:cs="Times New Roman"/>
          <w:sz w:val="24"/>
          <w:szCs w:val="24"/>
        </w:rPr>
      </w:pPr>
    </w:p>
    <w:p w14:paraId="641D522E" w14:textId="7E10FA2E" w:rsidR="005E3509" w:rsidRPr="00EC271B" w:rsidRDefault="00EC271B" w:rsidP="005E3509">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Total Cost = Total Fixed Cost </w:t>
      </w:r>
      <w:r w:rsidR="00BF0D2A">
        <w:rPr>
          <w:rFonts w:ascii="Times New Roman" w:eastAsia="Times New Roman" w:hAnsi="Times New Roman" w:cs="Times New Roman"/>
          <w:b/>
          <w:sz w:val="32"/>
          <w:szCs w:val="32"/>
        </w:rPr>
        <w:t>(Initial investment)</w:t>
      </w:r>
      <w:r w:rsidR="005B08E6">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Total Variable Cost</w:t>
      </w:r>
      <w:r w:rsidR="005B08E6">
        <w:rPr>
          <w:rFonts w:ascii="Times New Roman" w:eastAsia="Times New Roman" w:hAnsi="Times New Roman" w:cs="Times New Roman"/>
          <w:b/>
          <w:sz w:val="32"/>
          <w:szCs w:val="32"/>
        </w:rPr>
        <w:t xml:space="preserve"> </w:t>
      </w:r>
      <w:r w:rsidR="00BF0D2A">
        <w:rPr>
          <w:rFonts w:ascii="Times New Roman" w:eastAsia="Times New Roman" w:hAnsi="Times New Roman" w:cs="Times New Roman"/>
          <w:b/>
          <w:sz w:val="32"/>
          <w:szCs w:val="32"/>
        </w:rPr>
        <w:t>(Operational cost)</w:t>
      </w:r>
    </w:p>
    <w:p w14:paraId="53E68DB8" w14:textId="77777777" w:rsidR="005E3509" w:rsidRPr="00EC271B" w:rsidRDefault="00EC271B" w:rsidP="005E350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EC271B">
        <w:rPr>
          <w:rFonts w:ascii="Times New Roman" w:eastAsia="Times New Roman" w:hAnsi="Times New Roman" w:cs="Times New Roman"/>
          <w:b/>
          <w:sz w:val="24"/>
          <w:szCs w:val="24"/>
        </w:rPr>
        <w:t xml:space="preserve">= </w:t>
      </w:r>
      <w:r w:rsidR="00F712CA">
        <w:rPr>
          <w:rFonts w:ascii="Times New Roman" w:eastAsia="Times New Roman" w:hAnsi="Times New Roman" w:cs="Times New Roman"/>
          <w:b/>
          <w:sz w:val="28"/>
          <w:szCs w:val="28"/>
        </w:rPr>
        <w:t>406750</w:t>
      </w:r>
      <w:r w:rsidRPr="00BF0D2A">
        <w:rPr>
          <w:rFonts w:ascii="Times New Roman" w:eastAsia="Times New Roman" w:hAnsi="Times New Roman" w:cs="Times New Roman"/>
          <w:b/>
          <w:sz w:val="28"/>
          <w:szCs w:val="28"/>
        </w:rPr>
        <w:t>+465500</w:t>
      </w:r>
    </w:p>
    <w:p w14:paraId="4ED7B1F8" w14:textId="77777777" w:rsidR="005E3509" w:rsidRPr="00BF0D2A" w:rsidRDefault="00F712CA" w:rsidP="005E3509">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=872250</w:t>
      </w:r>
    </w:p>
    <w:p w14:paraId="43D36709" w14:textId="77777777" w:rsidR="005E3509" w:rsidRDefault="005E3509" w:rsidP="005E3509">
      <w:pPr>
        <w:spacing w:line="240" w:lineRule="auto"/>
        <w:jc w:val="both"/>
        <w:rPr>
          <w:rFonts w:ascii="Times New Roman" w:eastAsia="Times New Roman" w:hAnsi="Times New Roman" w:cs="Times New Roman"/>
          <w:sz w:val="24"/>
          <w:szCs w:val="24"/>
        </w:rPr>
      </w:pPr>
    </w:p>
    <w:p w14:paraId="2024AC59" w14:textId="77777777" w:rsidR="005E3509" w:rsidRPr="00BF0D2A" w:rsidRDefault="00BF0D2A" w:rsidP="005E3509">
      <w:pPr>
        <w:spacing w:line="240" w:lineRule="auto"/>
        <w:jc w:val="both"/>
        <w:rPr>
          <w:rFonts w:ascii="Times New Roman" w:eastAsia="Times New Roman" w:hAnsi="Times New Roman" w:cs="Times New Roman"/>
          <w:b/>
          <w:sz w:val="28"/>
          <w:szCs w:val="28"/>
        </w:rPr>
      </w:pPr>
      <w:r w:rsidRPr="00BF0D2A">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t xml:space="preserve"> </w:t>
      </w:r>
      <w:r w:rsidRPr="00BF0D2A">
        <w:rPr>
          <w:rFonts w:ascii="Times New Roman" w:eastAsia="Times New Roman" w:hAnsi="Times New Roman" w:cs="Times New Roman"/>
          <w:b/>
          <w:sz w:val="32"/>
          <w:szCs w:val="32"/>
        </w:rPr>
        <w:t>Analysis of benefit cost ratio</w:t>
      </w:r>
      <w:r>
        <w:rPr>
          <w:rFonts w:ascii="Times New Roman" w:eastAsia="Times New Roman" w:hAnsi="Times New Roman" w:cs="Times New Roman"/>
          <w:b/>
          <w:sz w:val="28"/>
          <w:szCs w:val="28"/>
        </w:rPr>
        <w:t>.</w:t>
      </w:r>
    </w:p>
    <w:tbl>
      <w:tblPr>
        <w:tblW w:w="6800" w:type="dxa"/>
        <w:tblLook w:val="04A0" w:firstRow="1" w:lastRow="0" w:firstColumn="1" w:lastColumn="0" w:noHBand="0" w:noVBand="1"/>
      </w:tblPr>
      <w:tblGrid>
        <w:gridCol w:w="2660"/>
        <w:gridCol w:w="960"/>
        <w:gridCol w:w="1140"/>
        <w:gridCol w:w="960"/>
        <w:gridCol w:w="1080"/>
      </w:tblGrid>
      <w:tr w:rsidR="00F712CA" w:rsidRPr="00F712CA" w14:paraId="3A5CAA42" w14:textId="77777777" w:rsidTr="00F712CA">
        <w:trPr>
          <w:trHeight w:val="300"/>
        </w:trPr>
        <w:tc>
          <w:tcPr>
            <w:tcW w:w="2660" w:type="dxa"/>
            <w:tcBorders>
              <w:top w:val="nil"/>
              <w:left w:val="nil"/>
              <w:bottom w:val="nil"/>
              <w:right w:val="nil"/>
            </w:tcBorders>
            <w:shd w:val="clear" w:color="auto" w:fill="auto"/>
            <w:noWrap/>
            <w:vAlign w:val="bottom"/>
            <w:hideMark/>
          </w:tcPr>
          <w:p w14:paraId="39F49146" w14:textId="77777777" w:rsidR="00F712CA" w:rsidRPr="00F712CA" w:rsidRDefault="00F712CA" w:rsidP="00F712C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675F415" w14:textId="77777777" w:rsidR="00F712CA" w:rsidRPr="00F712CA" w:rsidRDefault="00F712CA" w:rsidP="00F712CA">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2621B8AD" w14:textId="77777777" w:rsidR="00F712CA" w:rsidRPr="00F712CA" w:rsidRDefault="00F712CA" w:rsidP="00F712C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6B67FD0" w14:textId="77777777" w:rsidR="00F712CA" w:rsidRPr="00F712CA" w:rsidRDefault="00F712CA" w:rsidP="00F712CA">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2524CE4" w14:textId="77777777" w:rsidR="00F712CA" w:rsidRPr="00F712CA" w:rsidRDefault="00F712CA" w:rsidP="00F712CA">
            <w:pPr>
              <w:spacing w:after="0" w:line="240" w:lineRule="auto"/>
              <w:rPr>
                <w:rFonts w:ascii="Times New Roman" w:eastAsia="Times New Roman" w:hAnsi="Times New Roman" w:cs="Times New Roman"/>
                <w:sz w:val="20"/>
                <w:szCs w:val="20"/>
              </w:rPr>
            </w:pPr>
          </w:p>
        </w:tc>
      </w:tr>
      <w:tr w:rsidR="00F712CA" w:rsidRPr="00F712CA" w14:paraId="68A39C95" w14:textId="77777777" w:rsidTr="00F712CA">
        <w:trPr>
          <w:trHeight w:val="300"/>
        </w:trPr>
        <w:tc>
          <w:tcPr>
            <w:tcW w:w="2660" w:type="dxa"/>
            <w:tcBorders>
              <w:top w:val="single" w:sz="4" w:space="0" w:color="000000"/>
              <w:left w:val="nil"/>
              <w:bottom w:val="single" w:sz="4" w:space="0" w:color="000000"/>
              <w:right w:val="nil"/>
            </w:tcBorders>
            <w:shd w:val="clear" w:color="auto" w:fill="auto"/>
            <w:noWrap/>
            <w:vAlign w:val="center"/>
            <w:hideMark/>
          </w:tcPr>
          <w:p w14:paraId="0FFC813E" w14:textId="77777777" w:rsidR="00F712CA" w:rsidRPr="00F712CA" w:rsidRDefault="00F712CA" w:rsidP="00F712CA">
            <w:pPr>
              <w:spacing w:after="0" w:line="240" w:lineRule="auto"/>
              <w:rPr>
                <w:rFonts w:ascii="Calibri" w:eastAsia="Times New Roman" w:hAnsi="Calibri" w:cs="Times New Roman"/>
                <w:b/>
                <w:bCs/>
                <w:color w:val="000000"/>
              </w:rPr>
            </w:pPr>
            <w:r w:rsidRPr="00F712CA">
              <w:rPr>
                <w:rFonts w:ascii="Calibri" w:eastAsia="Times New Roman" w:hAnsi="Calibri" w:cs="Times New Roman"/>
                <w:b/>
                <w:bCs/>
                <w:color w:val="000000"/>
              </w:rPr>
              <w:t>Particulars</w:t>
            </w:r>
          </w:p>
        </w:tc>
        <w:tc>
          <w:tcPr>
            <w:tcW w:w="960" w:type="dxa"/>
            <w:tcBorders>
              <w:top w:val="single" w:sz="4" w:space="0" w:color="000000"/>
              <w:left w:val="nil"/>
              <w:bottom w:val="single" w:sz="4" w:space="0" w:color="000000"/>
              <w:right w:val="nil"/>
            </w:tcBorders>
            <w:shd w:val="clear" w:color="auto" w:fill="auto"/>
            <w:noWrap/>
            <w:vAlign w:val="bottom"/>
            <w:hideMark/>
          </w:tcPr>
          <w:p w14:paraId="64F6E423" w14:textId="77777777" w:rsidR="00F712CA" w:rsidRPr="00F712CA" w:rsidRDefault="00F712CA" w:rsidP="00F712CA">
            <w:pPr>
              <w:spacing w:after="0" w:line="240" w:lineRule="auto"/>
              <w:rPr>
                <w:rFonts w:ascii="Calibri" w:eastAsia="Times New Roman" w:hAnsi="Calibri" w:cs="Times New Roman"/>
                <w:b/>
                <w:bCs/>
                <w:color w:val="000000"/>
              </w:rPr>
            </w:pPr>
            <w:r w:rsidRPr="00F712CA">
              <w:rPr>
                <w:rFonts w:ascii="Calibri" w:eastAsia="Times New Roman" w:hAnsi="Calibri" w:cs="Times New Roman"/>
                <w:b/>
                <w:bCs/>
                <w:color w:val="000000"/>
              </w:rPr>
              <w:t>Unit</w:t>
            </w:r>
          </w:p>
        </w:tc>
        <w:tc>
          <w:tcPr>
            <w:tcW w:w="1140" w:type="dxa"/>
            <w:tcBorders>
              <w:top w:val="single" w:sz="4" w:space="0" w:color="000000"/>
              <w:left w:val="nil"/>
              <w:bottom w:val="single" w:sz="4" w:space="0" w:color="000000"/>
              <w:right w:val="nil"/>
            </w:tcBorders>
            <w:shd w:val="clear" w:color="auto" w:fill="auto"/>
            <w:noWrap/>
            <w:vAlign w:val="bottom"/>
            <w:hideMark/>
          </w:tcPr>
          <w:p w14:paraId="6E9B10E4" w14:textId="77777777" w:rsidR="00F712CA" w:rsidRPr="00F712CA" w:rsidRDefault="00F712CA" w:rsidP="00F712CA">
            <w:pPr>
              <w:spacing w:after="0" w:line="240" w:lineRule="auto"/>
              <w:rPr>
                <w:rFonts w:ascii="Calibri" w:eastAsia="Times New Roman" w:hAnsi="Calibri" w:cs="Times New Roman"/>
                <w:b/>
                <w:bCs/>
                <w:color w:val="000000"/>
              </w:rPr>
            </w:pPr>
            <w:r w:rsidRPr="00F712CA">
              <w:rPr>
                <w:rFonts w:ascii="Calibri" w:eastAsia="Times New Roman" w:hAnsi="Calibri" w:cs="Times New Roman"/>
                <w:b/>
                <w:bCs/>
                <w:color w:val="000000"/>
              </w:rPr>
              <w:t>Quantity</w:t>
            </w:r>
          </w:p>
        </w:tc>
        <w:tc>
          <w:tcPr>
            <w:tcW w:w="960" w:type="dxa"/>
            <w:tcBorders>
              <w:top w:val="single" w:sz="4" w:space="0" w:color="000000"/>
              <w:left w:val="nil"/>
              <w:bottom w:val="single" w:sz="4" w:space="0" w:color="000000"/>
              <w:right w:val="nil"/>
            </w:tcBorders>
            <w:shd w:val="clear" w:color="auto" w:fill="auto"/>
            <w:noWrap/>
            <w:vAlign w:val="bottom"/>
            <w:hideMark/>
          </w:tcPr>
          <w:p w14:paraId="4DE3F689" w14:textId="77777777" w:rsidR="00F712CA" w:rsidRPr="00F712CA" w:rsidRDefault="00F712CA" w:rsidP="00F712CA">
            <w:pPr>
              <w:spacing w:after="0" w:line="240" w:lineRule="auto"/>
              <w:rPr>
                <w:rFonts w:ascii="Calibri" w:eastAsia="Times New Roman" w:hAnsi="Calibri" w:cs="Times New Roman"/>
                <w:b/>
                <w:bCs/>
                <w:color w:val="000000"/>
              </w:rPr>
            </w:pPr>
            <w:r w:rsidRPr="00F712CA">
              <w:rPr>
                <w:rFonts w:ascii="Calibri" w:eastAsia="Times New Roman" w:hAnsi="Calibri" w:cs="Times New Roman"/>
                <w:b/>
                <w:bCs/>
                <w:color w:val="000000"/>
              </w:rPr>
              <w:t>Rate</w:t>
            </w:r>
          </w:p>
        </w:tc>
        <w:tc>
          <w:tcPr>
            <w:tcW w:w="1080" w:type="dxa"/>
            <w:tcBorders>
              <w:top w:val="single" w:sz="4" w:space="0" w:color="000000"/>
              <w:left w:val="nil"/>
              <w:bottom w:val="single" w:sz="4" w:space="0" w:color="000000"/>
              <w:right w:val="nil"/>
            </w:tcBorders>
            <w:shd w:val="clear" w:color="auto" w:fill="auto"/>
            <w:noWrap/>
            <w:vAlign w:val="bottom"/>
            <w:hideMark/>
          </w:tcPr>
          <w:p w14:paraId="3D75BB6A" w14:textId="77777777" w:rsidR="00F712CA" w:rsidRPr="00F712CA" w:rsidRDefault="00F712CA" w:rsidP="00F712CA">
            <w:pPr>
              <w:spacing w:after="0" w:line="240" w:lineRule="auto"/>
              <w:rPr>
                <w:rFonts w:ascii="Calibri" w:eastAsia="Times New Roman" w:hAnsi="Calibri" w:cs="Times New Roman"/>
                <w:b/>
                <w:bCs/>
                <w:color w:val="000000"/>
              </w:rPr>
            </w:pPr>
            <w:r w:rsidRPr="00F712CA">
              <w:rPr>
                <w:rFonts w:ascii="Calibri" w:eastAsia="Times New Roman" w:hAnsi="Calibri" w:cs="Times New Roman"/>
                <w:b/>
                <w:bCs/>
                <w:color w:val="000000"/>
              </w:rPr>
              <w:t>Amount</w:t>
            </w:r>
          </w:p>
        </w:tc>
      </w:tr>
      <w:tr w:rsidR="00F712CA" w:rsidRPr="00F712CA" w14:paraId="194C3583" w14:textId="77777777" w:rsidTr="00F712CA">
        <w:trPr>
          <w:trHeight w:val="300"/>
        </w:trPr>
        <w:tc>
          <w:tcPr>
            <w:tcW w:w="2660" w:type="dxa"/>
            <w:tcBorders>
              <w:top w:val="nil"/>
              <w:left w:val="nil"/>
              <w:bottom w:val="nil"/>
              <w:right w:val="nil"/>
            </w:tcBorders>
            <w:shd w:val="clear" w:color="D9D9D9" w:fill="D9D9D9"/>
            <w:noWrap/>
            <w:vAlign w:val="bottom"/>
            <w:hideMark/>
          </w:tcPr>
          <w:p w14:paraId="67BB007B" w14:textId="77777777" w:rsidR="00F712CA" w:rsidRPr="00F712CA" w:rsidRDefault="00F712CA" w:rsidP="00F712CA">
            <w:pPr>
              <w:spacing w:after="0" w:line="240" w:lineRule="auto"/>
              <w:rPr>
                <w:rFonts w:ascii="Calibri" w:eastAsia="Times New Roman" w:hAnsi="Calibri" w:cs="Times New Roman"/>
                <w:color w:val="000000"/>
              </w:rPr>
            </w:pPr>
            <w:r w:rsidRPr="00F712CA">
              <w:rPr>
                <w:rFonts w:ascii="Calibri" w:eastAsia="Times New Roman" w:hAnsi="Calibri" w:cs="Times New Roman"/>
                <w:color w:val="000000"/>
              </w:rPr>
              <w:t>From 400 kg of Seed</w:t>
            </w:r>
          </w:p>
        </w:tc>
        <w:tc>
          <w:tcPr>
            <w:tcW w:w="960" w:type="dxa"/>
            <w:tcBorders>
              <w:top w:val="nil"/>
              <w:left w:val="nil"/>
              <w:bottom w:val="nil"/>
              <w:right w:val="nil"/>
            </w:tcBorders>
            <w:shd w:val="clear" w:color="D9D9D9" w:fill="D9D9D9"/>
            <w:noWrap/>
            <w:vAlign w:val="bottom"/>
            <w:hideMark/>
          </w:tcPr>
          <w:p w14:paraId="0C0E4E4C" w14:textId="77777777" w:rsidR="00F712CA" w:rsidRPr="00F712CA" w:rsidRDefault="00F712CA" w:rsidP="00F712CA">
            <w:pPr>
              <w:spacing w:after="0" w:line="240" w:lineRule="auto"/>
              <w:rPr>
                <w:rFonts w:ascii="Calibri" w:eastAsia="Times New Roman" w:hAnsi="Calibri" w:cs="Times New Roman"/>
                <w:color w:val="000000"/>
              </w:rPr>
            </w:pPr>
            <w:r w:rsidRPr="00F712CA">
              <w:rPr>
                <w:rFonts w:ascii="Calibri" w:eastAsia="Times New Roman" w:hAnsi="Calibri" w:cs="Times New Roman"/>
                <w:color w:val="000000"/>
              </w:rPr>
              <w:t>kg</w:t>
            </w:r>
          </w:p>
        </w:tc>
        <w:tc>
          <w:tcPr>
            <w:tcW w:w="1140" w:type="dxa"/>
            <w:tcBorders>
              <w:top w:val="nil"/>
              <w:left w:val="nil"/>
              <w:bottom w:val="nil"/>
              <w:right w:val="nil"/>
            </w:tcBorders>
            <w:shd w:val="clear" w:color="D9D9D9" w:fill="D9D9D9"/>
            <w:noWrap/>
            <w:vAlign w:val="bottom"/>
            <w:hideMark/>
          </w:tcPr>
          <w:p w14:paraId="1BDE6465" w14:textId="77777777" w:rsidR="00F712CA" w:rsidRPr="00F712CA" w:rsidRDefault="00C87449" w:rsidP="00F712C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12,00</w:t>
            </w:r>
          </w:p>
        </w:tc>
        <w:tc>
          <w:tcPr>
            <w:tcW w:w="960" w:type="dxa"/>
            <w:tcBorders>
              <w:top w:val="nil"/>
              <w:left w:val="nil"/>
              <w:bottom w:val="nil"/>
              <w:right w:val="nil"/>
            </w:tcBorders>
            <w:shd w:val="clear" w:color="D9D9D9" w:fill="D9D9D9"/>
            <w:noWrap/>
            <w:vAlign w:val="bottom"/>
            <w:hideMark/>
          </w:tcPr>
          <w:p w14:paraId="3DBE45AB" w14:textId="77777777" w:rsidR="00F712CA" w:rsidRPr="00F712CA" w:rsidRDefault="00F712CA" w:rsidP="00F712CA">
            <w:pPr>
              <w:spacing w:after="0" w:line="240" w:lineRule="auto"/>
              <w:jc w:val="right"/>
              <w:rPr>
                <w:rFonts w:ascii="Calibri" w:eastAsia="Times New Roman" w:hAnsi="Calibri" w:cs="Times New Roman"/>
                <w:color w:val="000000"/>
              </w:rPr>
            </w:pPr>
            <w:r w:rsidRPr="00F712CA">
              <w:rPr>
                <w:rFonts w:ascii="Calibri" w:eastAsia="Times New Roman" w:hAnsi="Calibri" w:cs="Times New Roman"/>
                <w:color w:val="000000"/>
              </w:rPr>
              <w:t>800</w:t>
            </w:r>
          </w:p>
        </w:tc>
        <w:tc>
          <w:tcPr>
            <w:tcW w:w="1080" w:type="dxa"/>
            <w:tcBorders>
              <w:top w:val="nil"/>
              <w:left w:val="nil"/>
              <w:bottom w:val="nil"/>
              <w:right w:val="nil"/>
            </w:tcBorders>
            <w:shd w:val="clear" w:color="D9D9D9" w:fill="D9D9D9"/>
            <w:noWrap/>
            <w:vAlign w:val="bottom"/>
            <w:hideMark/>
          </w:tcPr>
          <w:p w14:paraId="478375D5" w14:textId="77777777" w:rsidR="00F712CA" w:rsidRPr="00F712CA" w:rsidRDefault="00C87449" w:rsidP="00F712C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960000</w:t>
            </w:r>
          </w:p>
        </w:tc>
      </w:tr>
      <w:tr w:rsidR="00F712CA" w:rsidRPr="00F712CA" w14:paraId="6F9E6B29" w14:textId="77777777" w:rsidTr="00F712CA">
        <w:trPr>
          <w:trHeight w:val="300"/>
        </w:trPr>
        <w:tc>
          <w:tcPr>
            <w:tcW w:w="2660" w:type="dxa"/>
            <w:tcBorders>
              <w:top w:val="nil"/>
              <w:left w:val="nil"/>
              <w:bottom w:val="single" w:sz="4" w:space="0" w:color="000000"/>
              <w:right w:val="nil"/>
            </w:tcBorders>
            <w:shd w:val="clear" w:color="auto" w:fill="auto"/>
            <w:noWrap/>
            <w:vAlign w:val="bottom"/>
            <w:hideMark/>
          </w:tcPr>
          <w:p w14:paraId="1BADA0DC" w14:textId="77777777" w:rsidR="00F712CA" w:rsidRPr="00F712CA" w:rsidRDefault="00F712CA" w:rsidP="00F712CA">
            <w:pPr>
              <w:spacing w:after="0" w:line="240" w:lineRule="auto"/>
              <w:rPr>
                <w:rFonts w:ascii="Calibri" w:eastAsia="Times New Roman" w:hAnsi="Calibri" w:cs="Times New Roman"/>
                <w:color w:val="000000"/>
              </w:rPr>
            </w:pPr>
            <w:r w:rsidRPr="00F712CA">
              <w:rPr>
                <w:rFonts w:ascii="Calibri" w:eastAsia="Times New Roman" w:hAnsi="Calibri" w:cs="Times New Roman"/>
                <w:color w:val="000000"/>
              </w:rPr>
              <w:t>TOTAL RETURN PER SEASON</w:t>
            </w:r>
          </w:p>
        </w:tc>
        <w:tc>
          <w:tcPr>
            <w:tcW w:w="960" w:type="dxa"/>
            <w:tcBorders>
              <w:top w:val="nil"/>
              <w:left w:val="nil"/>
              <w:bottom w:val="single" w:sz="4" w:space="0" w:color="000000"/>
              <w:right w:val="nil"/>
            </w:tcBorders>
            <w:shd w:val="clear" w:color="auto" w:fill="auto"/>
            <w:noWrap/>
            <w:vAlign w:val="bottom"/>
            <w:hideMark/>
          </w:tcPr>
          <w:p w14:paraId="6F00C939" w14:textId="77777777" w:rsidR="00F712CA" w:rsidRPr="00F712CA" w:rsidRDefault="00F712CA" w:rsidP="00F712CA">
            <w:pPr>
              <w:spacing w:after="0" w:line="240" w:lineRule="auto"/>
              <w:rPr>
                <w:rFonts w:ascii="Calibri" w:eastAsia="Times New Roman" w:hAnsi="Calibri" w:cs="Times New Roman"/>
                <w:color w:val="000000"/>
              </w:rPr>
            </w:pPr>
          </w:p>
        </w:tc>
        <w:tc>
          <w:tcPr>
            <w:tcW w:w="1140" w:type="dxa"/>
            <w:tcBorders>
              <w:top w:val="nil"/>
              <w:left w:val="nil"/>
              <w:bottom w:val="single" w:sz="4" w:space="0" w:color="000000"/>
              <w:right w:val="nil"/>
            </w:tcBorders>
            <w:shd w:val="clear" w:color="auto" w:fill="auto"/>
            <w:noWrap/>
            <w:vAlign w:val="bottom"/>
            <w:hideMark/>
          </w:tcPr>
          <w:p w14:paraId="0C347D7B" w14:textId="77777777" w:rsidR="00F712CA" w:rsidRPr="00F712CA" w:rsidRDefault="00F712CA" w:rsidP="00F712CA">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000000"/>
              <w:right w:val="nil"/>
            </w:tcBorders>
            <w:shd w:val="clear" w:color="auto" w:fill="auto"/>
            <w:noWrap/>
            <w:vAlign w:val="bottom"/>
            <w:hideMark/>
          </w:tcPr>
          <w:p w14:paraId="54BE8F34" w14:textId="77777777" w:rsidR="00F712CA" w:rsidRPr="00F712CA" w:rsidRDefault="00F712CA" w:rsidP="00F712CA">
            <w:pPr>
              <w:spacing w:after="0" w:line="240" w:lineRule="auto"/>
              <w:rPr>
                <w:rFonts w:ascii="Times New Roman" w:eastAsia="Times New Roman" w:hAnsi="Times New Roman" w:cs="Times New Roman"/>
                <w:sz w:val="20"/>
                <w:szCs w:val="20"/>
              </w:rPr>
            </w:pPr>
          </w:p>
        </w:tc>
        <w:tc>
          <w:tcPr>
            <w:tcW w:w="1080" w:type="dxa"/>
            <w:tcBorders>
              <w:top w:val="nil"/>
              <w:left w:val="nil"/>
              <w:bottom w:val="single" w:sz="4" w:space="0" w:color="000000"/>
              <w:right w:val="nil"/>
            </w:tcBorders>
            <w:shd w:val="clear" w:color="auto" w:fill="auto"/>
            <w:noWrap/>
            <w:vAlign w:val="bottom"/>
            <w:hideMark/>
          </w:tcPr>
          <w:p w14:paraId="2D88AE96" w14:textId="77777777" w:rsidR="00F712CA" w:rsidRPr="00F712CA" w:rsidRDefault="00C87449" w:rsidP="00F712C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960000</w:t>
            </w:r>
          </w:p>
        </w:tc>
      </w:tr>
    </w:tbl>
    <w:p w14:paraId="2B81E65A" w14:textId="77777777" w:rsidR="005E3509" w:rsidRDefault="005E3509" w:rsidP="005E3509">
      <w:pPr>
        <w:spacing w:line="240" w:lineRule="auto"/>
        <w:jc w:val="both"/>
        <w:rPr>
          <w:rFonts w:ascii="Times New Roman" w:eastAsia="Times New Roman" w:hAnsi="Times New Roman" w:cs="Times New Roman"/>
          <w:sz w:val="24"/>
          <w:szCs w:val="24"/>
        </w:rPr>
      </w:pPr>
    </w:p>
    <w:p w14:paraId="47F4875C" w14:textId="77777777" w:rsidR="00375A2C" w:rsidRDefault="00375A2C" w:rsidP="005E3509">
      <w:pPr>
        <w:spacing w:line="240" w:lineRule="auto"/>
        <w:jc w:val="both"/>
        <w:rPr>
          <w:rFonts w:ascii="Times New Roman" w:eastAsia="Times New Roman" w:hAnsi="Times New Roman" w:cs="Times New Roman"/>
          <w:sz w:val="24"/>
          <w:szCs w:val="24"/>
        </w:rPr>
      </w:pPr>
    </w:p>
    <w:p w14:paraId="278AF2EB" w14:textId="77777777" w:rsidR="00375A2C" w:rsidRDefault="00375A2C" w:rsidP="005E3509">
      <w:pPr>
        <w:spacing w:line="240" w:lineRule="auto"/>
        <w:jc w:val="both"/>
        <w:rPr>
          <w:rFonts w:ascii="Times New Roman" w:eastAsia="Times New Roman" w:hAnsi="Times New Roman" w:cs="Times New Roman"/>
          <w:sz w:val="24"/>
          <w:szCs w:val="24"/>
        </w:rPr>
      </w:pPr>
    </w:p>
    <w:p w14:paraId="316ED83F" w14:textId="77777777" w:rsidR="005E3509" w:rsidRPr="00C87449" w:rsidRDefault="00C87449" w:rsidP="005E3509">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B/C ratio = </w:t>
      </w:r>
      <w:r w:rsidRPr="00C87449">
        <w:rPr>
          <w:rFonts w:ascii="Times New Roman" w:eastAsia="Times New Roman" w:hAnsi="Times New Roman" w:cs="Times New Roman"/>
          <w:sz w:val="28"/>
          <w:szCs w:val="28"/>
        </w:rPr>
        <w:t>Total benefits/Total costs</w:t>
      </w:r>
    </w:p>
    <w:p w14:paraId="046AC2A8" w14:textId="77777777" w:rsidR="005E3509" w:rsidRDefault="00C87449"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960000/872250</w:t>
      </w:r>
    </w:p>
    <w:p w14:paraId="0EBA4B60" w14:textId="77777777" w:rsidR="005E3509" w:rsidRDefault="00C87449"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1.10</w:t>
      </w:r>
    </w:p>
    <w:p w14:paraId="48E54071" w14:textId="2AFFAB97" w:rsidR="00F66792" w:rsidRDefault="00F66792"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Break-Even point</w:t>
      </w:r>
    </w:p>
    <w:p w14:paraId="1BEA5906" w14:textId="77777777" w:rsidR="005E3509" w:rsidRDefault="003844D2"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 kg Sale = Rs 800</w:t>
      </w:r>
    </w:p>
    <w:p w14:paraId="6E5FE8A2" w14:textId="7EC62C9D" w:rsidR="00EF526F" w:rsidRDefault="00EF526F"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 cost per </w:t>
      </w:r>
      <w:r w:rsidR="00F66792">
        <w:rPr>
          <w:rFonts w:ascii="Times New Roman" w:eastAsia="Times New Roman" w:hAnsi="Times New Roman" w:cs="Times New Roman"/>
          <w:sz w:val="24"/>
          <w:szCs w:val="24"/>
        </w:rPr>
        <w:t>kg</w:t>
      </w:r>
      <w:r>
        <w:rPr>
          <w:rFonts w:ascii="Times New Roman" w:eastAsia="Times New Roman" w:hAnsi="Times New Roman" w:cs="Times New Roman"/>
          <w:sz w:val="24"/>
          <w:szCs w:val="24"/>
        </w:rPr>
        <w:t xml:space="preserve"> = Rs </w:t>
      </w:r>
      <w:r w:rsidR="001B003A">
        <w:rPr>
          <w:rFonts w:ascii="Times New Roman" w:eastAsia="Times New Roman" w:hAnsi="Times New Roman" w:cs="Times New Roman"/>
          <w:sz w:val="24"/>
          <w:szCs w:val="24"/>
        </w:rPr>
        <w:t>726</w:t>
      </w:r>
    </w:p>
    <w:p w14:paraId="5037E078" w14:textId="77777777" w:rsidR="00F66792" w:rsidRDefault="00F66792" w:rsidP="005E3509">
      <w:pPr>
        <w:spacing w:line="240" w:lineRule="auto"/>
        <w:jc w:val="both"/>
        <w:rPr>
          <w:rFonts w:ascii="Times New Roman" w:eastAsia="Times New Roman" w:hAnsi="Times New Roman" w:cs="Times New Roman"/>
          <w:sz w:val="24"/>
          <w:szCs w:val="24"/>
        </w:rPr>
      </w:pPr>
    </w:p>
    <w:p w14:paraId="67EDF54F" w14:textId="59C09290" w:rsidR="00F66792" w:rsidRDefault="00F66792"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Break-Even point = fixed cost / (per kg sale – variable cost per kg)</w:t>
      </w:r>
    </w:p>
    <w:p w14:paraId="11063B10" w14:textId="227DF20F" w:rsidR="00F66792" w:rsidRDefault="00F66792"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872250 / (800 – 726)</w:t>
      </w:r>
    </w:p>
    <w:p w14:paraId="48843CD7" w14:textId="4A5BF979" w:rsidR="00F66792" w:rsidRDefault="00F66792"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sidRPr="00F66792">
        <w:rPr>
          <w:rFonts w:ascii="Times New Roman" w:eastAsia="Times New Roman" w:hAnsi="Times New Roman" w:cs="Times New Roman"/>
          <w:sz w:val="24"/>
          <w:szCs w:val="24"/>
        </w:rPr>
        <w:t>11787</w:t>
      </w:r>
      <w:r>
        <w:rPr>
          <w:rFonts w:ascii="Times New Roman" w:eastAsia="Times New Roman" w:hAnsi="Times New Roman" w:cs="Times New Roman"/>
          <w:sz w:val="24"/>
          <w:szCs w:val="24"/>
        </w:rPr>
        <w:t xml:space="preserve"> kg</w:t>
      </w:r>
    </w:p>
    <w:p w14:paraId="20386295" w14:textId="75FE08DB" w:rsidR="00F66792" w:rsidRDefault="00F66792"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Payback period (PBP) = Initial Investment / Cash inflow</w:t>
      </w:r>
    </w:p>
    <w:p w14:paraId="6BEFD086" w14:textId="07BE5562" w:rsidR="00F66792" w:rsidRDefault="00F66792"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8C7132">
        <w:rPr>
          <w:rFonts w:ascii="Times New Roman" w:eastAsia="Times New Roman" w:hAnsi="Times New Roman" w:cs="Times New Roman"/>
          <w:sz w:val="24"/>
          <w:szCs w:val="24"/>
        </w:rPr>
        <w:t>406750</w:t>
      </w:r>
      <w:r w:rsidR="00495BAF">
        <w:rPr>
          <w:rFonts w:ascii="Times New Roman" w:eastAsia="Times New Roman" w:hAnsi="Times New Roman" w:cs="Times New Roman"/>
          <w:sz w:val="24"/>
          <w:szCs w:val="24"/>
        </w:rPr>
        <w:t xml:space="preserve"> / 872250</w:t>
      </w:r>
    </w:p>
    <w:p w14:paraId="6BC49976" w14:textId="7D0C9DE9" w:rsidR="00495BAF" w:rsidRDefault="00495BAF" w:rsidP="005E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8C7132">
        <w:rPr>
          <w:rFonts w:ascii="Times New Roman" w:eastAsia="Times New Roman" w:hAnsi="Times New Roman" w:cs="Times New Roman"/>
          <w:sz w:val="24"/>
          <w:szCs w:val="24"/>
        </w:rPr>
        <w:t>0.47 years</w:t>
      </w:r>
    </w:p>
    <w:p w14:paraId="3921C92A" w14:textId="77777777" w:rsidR="008C7132" w:rsidRDefault="008C7132" w:rsidP="005E3509">
      <w:pPr>
        <w:spacing w:line="240" w:lineRule="auto"/>
        <w:jc w:val="both"/>
        <w:rPr>
          <w:rFonts w:ascii="Times New Roman" w:eastAsia="Times New Roman" w:hAnsi="Times New Roman" w:cs="Times New Roman"/>
          <w:sz w:val="24"/>
          <w:szCs w:val="24"/>
        </w:rPr>
      </w:pPr>
    </w:p>
    <w:p w14:paraId="7A48D963" w14:textId="77777777" w:rsidR="00F66792" w:rsidRDefault="00F66792" w:rsidP="005E3509">
      <w:pPr>
        <w:spacing w:line="240" w:lineRule="auto"/>
        <w:jc w:val="both"/>
        <w:rPr>
          <w:rFonts w:ascii="Times New Roman" w:eastAsia="Times New Roman" w:hAnsi="Times New Roman" w:cs="Times New Roman"/>
          <w:sz w:val="24"/>
          <w:szCs w:val="24"/>
        </w:rPr>
      </w:pPr>
    </w:p>
    <w:p w14:paraId="49FC2F8A" w14:textId="4E53419B" w:rsidR="00F66792" w:rsidRDefault="00F66792" w:rsidP="005E3509">
      <w:pPr>
        <w:spacing w:line="240" w:lineRule="auto"/>
        <w:jc w:val="both"/>
        <w:rPr>
          <w:rFonts w:ascii="Times New Roman" w:eastAsia="Times New Roman" w:hAnsi="Times New Roman" w:cs="Times New Roman"/>
          <w:sz w:val="24"/>
          <w:szCs w:val="24"/>
        </w:rPr>
      </w:pPr>
    </w:p>
    <w:p w14:paraId="5F76276C" w14:textId="33A9CC5A" w:rsidR="00A25A6A" w:rsidRDefault="00500BF5">
      <w:r>
        <w:rPr>
          <w:noProof/>
        </w:rPr>
        <w:drawing>
          <wp:inline distT="0" distB="0" distL="0" distR="0" wp14:anchorId="14115CF5" wp14:editId="54986B88">
            <wp:extent cx="5257800" cy="3435350"/>
            <wp:effectExtent l="0" t="0" r="12700" b="6350"/>
            <wp:docPr id="852328512" name="Chart 1">
              <a:extLst xmlns:a="http://schemas.openxmlformats.org/drawingml/2006/main">
                <a:ext uri="{FF2B5EF4-FFF2-40B4-BE49-F238E27FC236}">
                  <a16:creationId xmlns:a16="http://schemas.microsoft.com/office/drawing/2014/main" id="{3EEC817A-B08D-D1B7-F9DA-EA1A1EEA2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D028D9" w14:textId="77777777" w:rsidR="002919B9" w:rsidRDefault="002919B9"/>
    <w:p w14:paraId="67DB9C36" w14:textId="2C50270D" w:rsidR="002919B9" w:rsidRDefault="002919B9">
      <w:r>
        <w:rPr>
          <w:noProof/>
        </w:rPr>
        <w:lastRenderedPageBreak/>
        <w:drawing>
          <wp:inline distT="0" distB="0" distL="0" distR="0" wp14:anchorId="19F6ED86" wp14:editId="76622D6D">
            <wp:extent cx="5943600" cy="3734435"/>
            <wp:effectExtent l="0" t="0" r="12700" b="12065"/>
            <wp:docPr id="1835775170" name="Chart 1">
              <a:extLst xmlns:a="http://schemas.openxmlformats.org/drawingml/2006/main">
                <a:ext uri="{FF2B5EF4-FFF2-40B4-BE49-F238E27FC236}">
                  <a16:creationId xmlns:a16="http://schemas.microsoft.com/office/drawing/2014/main" id="{84824836-9EE2-42CC-1507-804BCC0D1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29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09"/>
    <w:rsid w:val="000A3EC9"/>
    <w:rsid w:val="00123B2A"/>
    <w:rsid w:val="001B003A"/>
    <w:rsid w:val="0022099F"/>
    <w:rsid w:val="002919B9"/>
    <w:rsid w:val="002A7F37"/>
    <w:rsid w:val="003470B0"/>
    <w:rsid w:val="00375A2C"/>
    <w:rsid w:val="003844D2"/>
    <w:rsid w:val="00416F50"/>
    <w:rsid w:val="00495BAF"/>
    <w:rsid w:val="00500BF5"/>
    <w:rsid w:val="0052633F"/>
    <w:rsid w:val="005B08E6"/>
    <w:rsid w:val="005C185E"/>
    <w:rsid w:val="005E3509"/>
    <w:rsid w:val="00644018"/>
    <w:rsid w:val="006F36CD"/>
    <w:rsid w:val="00747206"/>
    <w:rsid w:val="00754CA5"/>
    <w:rsid w:val="007E48B0"/>
    <w:rsid w:val="008C2875"/>
    <w:rsid w:val="008C7132"/>
    <w:rsid w:val="008D1733"/>
    <w:rsid w:val="00905EB3"/>
    <w:rsid w:val="009A02BB"/>
    <w:rsid w:val="009B25F9"/>
    <w:rsid w:val="00A25A6A"/>
    <w:rsid w:val="00A71988"/>
    <w:rsid w:val="00BA5925"/>
    <w:rsid w:val="00BC3CE2"/>
    <w:rsid w:val="00BF0D2A"/>
    <w:rsid w:val="00C353A0"/>
    <w:rsid w:val="00C548DA"/>
    <w:rsid w:val="00C66854"/>
    <w:rsid w:val="00C87449"/>
    <w:rsid w:val="00D330EE"/>
    <w:rsid w:val="00E45ADC"/>
    <w:rsid w:val="00E50BB8"/>
    <w:rsid w:val="00EC271B"/>
    <w:rsid w:val="00EF526F"/>
    <w:rsid w:val="00F307BD"/>
    <w:rsid w:val="00F5170E"/>
    <w:rsid w:val="00F66792"/>
    <w:rsid w:val="00F7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63B9"/>
  <w15:chartTrackingRefBased/>
  <w15:docId w15:val="{E57C06C2-01C4-4D4F-B6BB-7F1DEEE9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75124">
      <w:bodyDiv w:val="1"/>
      <w:marLeft w:val="0"/>
      <w:marRight w:val="0"/>
      <w:marTop w:val="0"/>
      <w:marBottom w:val="0"/>
      <w:divBdr>
        <w:top w:val="none" w:sz="0" w:space="0" w:color="auto"/>
        <w:left w:val="none" w:sz="0" w:space="0" w:color="auto"/>
        <w:bottom w:val="none" w:sz="0" w:space="0" w:color="auto"/>
        <w:right w:val="none" w:sz="0" w:space="0" w:color="auto"/>
      </w:divBdr>
    </w:div>
    <w:div w:id="476267195">
      <w:bodyDiv w:val="1"/>
      <w:marLeft w:val="0"/>
      <w:marRight w:val="0"/>
      <w:marTop w:val="0"/>
      <w:marBottom w:val="0"/>
      <w:divBdr>
        <w:top w:val="none" w:sz="0" w:space="0" w:color="auto"/>
        <w:left w:val="none" w:sz="0" w:space="0" w:color="auto"/>
        <w:bottom w:val="none" w:sz="0" w:space="0" w:color="auto"/>
        <w:right w:val="none" w:sz="0" w:space="0" w:color="auto"/>
      </w:divBdr>
    </w:div>
    <w:div w:id="737702844">
      <w:bodyDiv w:val="1"/>
      <w:marLeft w:val="0"/>
      <w:marRight w:val="0"/>
      <w:marTop w:val="0"/>
      <w:marBottom w:val="0"/>
      <w:divBdr>
        <w:top w:val="none" w:sz="0" w:space="0" w:color="auto"/>
        <w:left w:val="none" w:sz="0" w:space="0" w:color="auto"/>
        <w:bottom w:val="none" w:sz="0" w:space="0" w:color="auto"/>
        <w:right w:val="none" w:sz="0" w:space="0" w:color="auto"/>
      </w:divBdr>
    </w:div>
    <w:div w:id="976491759">
      <w:bodyDiv w:val="1"/>
      <w:marLeft w:val="0"/>
      <w:marRight w:val="0"/>
      <w:marTop w:val="0"/>
      <w:marBottom w:val="0"/>
      <w:divBdr>
        <w:top w:val="none" w:sz="0" w:space="0" w:color="auto"/>
        <w:left w:val="none" w:sz="0" w:space="0" w:color="auto"/>
        <w:bottom w:val="none" w:sz="0" w:space="0" w:color="auto"/>
        <w:right w:val="none" w:sz="0" w:space="0" w:color="auto"/>
      </w:divBdr>
    </w:div>
    <w:div w:id="1590846160">
      <w:bodyDiv w:val="1"/>
      <w:marLeft w:val="0"/>
      <w:marRight w:val="0"/>
      <w:marTop w:val="0"/>
      <w:marBottom w:val="0"/>
      <w:divBdr>
        <w:top w:val="none" w:sz="0" w:space="0" w:color="auto"/>
        <w:left w:val="none" w:sz="0" w:space="0" w:color="auto"/>
        <w:bottom w:val="none" w:sz="0" w:space="0" w:color="auto"/>
        <w:right w:val="none" w:sz="0" w:space="0" w:color="auto"/>
      </w:divBdr>
    </w:div>
    <w:div w:id="196963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Area,</a:t>
            </a:r>
            <a:r>
              <a:rPr lang="en-GB" baseline="0"/>
              <a:t> Production and Yeild of Container Bean Per Year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P"/>
        </a:p>
      </c:txPr>
    </c:title>
    <c:autoTitleDeleted val="0"/>
    <c:plotArea>
      <c:layout/>
      <c:barChart>
        <c:barDir val="col"/>
        <c:grouping val="clustered"/>
        <c:varyColors val="0"/>
        <c:ser>
          <c:idx val="0"/>
          <c:order val="0"/>
          <c:tx>
            <c:strRef>
              <c:f>Sheet1!$B$1</c:f>
              <c:strCache>
                <c:ptCount val="1"/>
                <c:pt idx="0">
                  <c:v>Area (Ha)</c:v>
                </c:pt>
              </c:strCache>
            </c:strRef>
          </c:tx>
          <c:spPr>
            <a:solidFill>
              <a:schemeClr val="accent1"/>
            </a:solidFill>
            <a:ln>
              <a:noFill/>
            </a:ln>
            <a:effectLst/>
          </c:spPr>
          <c:invertIfNegative val="0"/>
          <c:cat>
            <c:strRef>
              <c:f>Sheet1!$A$2:$A$7</c:f>
              <c:strCache>
                <c:ptCount val="6"/>
                <c:pt idx="0">
                  <c:v>72 / 73</c:v>
                </c:pt>
                <c:pt idx="1">
                  <c:v>73 / 74</c:v>
                </c:pt>
                <c:pt idx="2">
                  <c:v>74 / 75</c:v>
                </c:pt>
                <c:pt idx="3">
                  <c:v>75 /76</c:v>
                </c:pt>
                <c:pt idx="4">
                  <c:v>76 / 77</c:v>
                </c:pt>
                <c:pt idx="5">
                  <c:v>78 / 79</c:v>
                </c:pt>
              </c:strCache>
            </c:strRef>
          </c:cat>
          <c:val>
            <c:numRef>
              <c:f>Sheet1!$B$2:$B$7</c:f>
              <c:numCache>
                <c:formatCode>General</c:formatCode>
                <c:ptCount val="6"/>
                <c:pt idx="0">
                  <c:v>15064</c:v>
                </c:pt>
                <c:pt idx="1">
                  <c:v>16852</c:v>
                </c:pt>
                <c:pt idx="2">
                  <c:v>14175</c:v>
                </c:pt>
                <c:pt idx="3">
                  <c:v>15849</c:v>
                </c:pt>
                <c:pt idx="4">
                  <c:v>16612</c:v>
                </c:pt>
                <c:pt idx="5">
                  <c:v>15113</c:v>
                </c:pt>
              </c:numCache>
            </c:numRef>
          </c:val>
          <c:extLst>
            <c:ext xmlns:c16="http://schemas.microsoft.com/office/drawing/2014/chart" uri="{C3380CC4-5D6E-409C-BE32-E72D297353CC}">
              <c16:uniqueId val="{00000000-34CE-7440-91F8-64ABCAE4D4DA}"/>
            </c:ext>
          </c:extLst>
        </c:ser>
        <c:ser>
          <c:idx val="1"/>
          <c:order val="1"/>
          <c:tx>
            <c:strRef>
              <c:f>Sheet1!$C$1</c:f>
              <c:strCache>
                <c:ptCount val="1"/>
                <c:pt idx="0">
                  <c:v>Production (Mt) </c:v>
                </c:pt>
              </c:strCache>
            </c:strRef>
          </c:tx>
          <c:spPr>
            <a:solidFill>
              <a:schemeClr val="accent2"/>
            </a:solidFill>
            <a:ln>
              <a:noFill/>
            </a:ln>
            <a:effectLst/>
          </c:spPr>
          <c:invertIfNegative val="0"/>
          <c:cat>
            <c:strRef>
              <c:f>Sheet1!$A$2:$A$7</c:f>
              <c:strCache>
                <c:ptCount val="6"/>
                <c:pt idx="0">
                  <c:v>72 / 73</c:v>
                </c:pt>
                <c:pt idx="1">
                  <c:v>73 / 74</c:v>
                </c:pt>
                <c:pt idx="2">
                  <c:v>74 / 75</c:v>
                </c:pt>
                <c:pt idx="3">
                  <c:v>75 /76</c:v>
                </c:pt>
                <c:pt idx="4">
                  <c:v>76 / 77</c:v>
                </c:pt>
                <c:pt idx="5">
                  <c:v>78 / 79</c:v>
                </c:pt>
              </c:strCache>
            </c:strRef>
          </c:cat>
          <c:val>
            <c:numRef>
              <c:f>Sheet1!$C$2:$C$7</c:f>
              <c:numCache>
                <c:formatCode>General</c:formatCode>
                <c:ptCount val="6"/>
                <c:pt idx="0">
                  <c:v>10444</c:v>
                </c:pt>
                <c:pt idx="1">
                  <c:v>10392</c:v>
                </c:pt>
                <c:pt idx="2">
                  <c:v>10972</c:v>
                </c:pt>
                <c:pt idx="3">
                  <c:v>10724</c:v>
                </c:pt>
                <c:pt idx="4">
                  <c:v>10490</c:v>
                </c:pt>
                <c:pt idx="5">
                  <c:v>10314</c:v>
                </c:pt>
              </c:numCache>
            </c:numRef>
          </c:val>
          <c:extLst>
            <c:ext xmlns:c16="http://schemas.microsoft.com/office/drawing/2014/chart" uri="{C3380CC4-5D6E-409C-BE32-E72D297353CC}">
              <c16:uniqueId val="{00000001-34CE-7440-91F8-64ABCAE4D4DA}"/>
            </c:ext>
          </c:extLst>
        </c:ser>
        <c:dLbls>
          <c:showLegendKey val="0"/>
          <c:showVal val="0"/>
          <c:showCatName val="0"/>
          <c:showSerName val="0"/>
          <c:showPercent val="0"/>
          <c:showBubbleSize val="0"/>
        </c:dLbls>
        <c:gapWidth val="247"/>
        <c:axId val="606333104"/>
        <c:axId val="606381632"/>
      </c:barChart>
      <c:lineChart>
        <c:grouping val="standard"/>
        <c:varyColors val="0"/>
        <c:ser>
          <c:idx val="2"/>
          <c:order val="2"/>
          <c:tx>
            <c:strRef>
              <c:f>Sheet1!$D$1</c:f>
              <c:strCache>
                <c:ptCount val="1"/>
                <c:pt idx="0">
                  <c:v>Yeild (Kg / ha)</c:v>
                </c:pt>
              </c:strCache>
            </c:strRef>
          </c:tx>
          <c:spPr>
            <a:ln w="28575" cap="rnd">
              <a:solidFill>
                <a:schemeClr val="accent3"/>
              </a:solidFill>
              <a:round/>
            </a:ln>
            <a:effectLst/>
          </c:spPr>
          <c:marker>
            <c:symbol val="none"/>
          </c:marker>
          <c:dLbls>
            <c:numFmt formatCode="General" sourceLinked="0"/>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P"/>
              </a:p>
            </c:txPr>
            <c:dLblPos val="ctr"/>
            <c:showLegendKey val="1"/>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72 / 73</c:v>
                </c:pt>
                <c:pt idx="1">
                  <c:v>73 / 74</c:v>
                </c:pt>
                <c:pt idx="2">
                  <c:v>74 / 75</c:v>
                </c:pt>
                <c:pt idx="3">
                  <c:v>75 /76</c:v>
                </c:pt>
                <c:pt idx="4">
                  <c:v>76 / 77</c:v>
                </c:pt>
                <c:pt idx="5">
                  <c:v>78 / 79</c:v>
                </c:pt>
              </c:strCache>
            </c:strRef>
          </c:cat>
          <c:val>
            <c:numRef>
              <c:f>Sheet1!$D$2:$D$7</c:f>
              <c:numCache>
                <c:formatCode>General</c:formatCode>
                <c:ptCount val="6"/>
                <c:pt idx="0">
                  <c:v>7043</c:v>
                </c:pt>
                <c:pt idx="1">
                  <c:v>409</c:v>
                </c:pt>
                <c:pt idx="2">
                  <c:v>8019</c:v>
                </c:pt>
                <c:pt idx="3">
                  <c:v>6224</c:v>
                </c:pt>
                <c:pt idx="4">
                  <c:v>7360</c:v>
                </c:pt>
                <c:pt idx="5">
                  <c:v>1365</c:v>
                </c:pt>
              </c:numCache>
            </c:numRef>
          </c:val>
          <c:smooth val="0"/>
          <c:extLst>
            <c:ext xmlns:c16="http://schemas.microsoft.com/office/drawing/2014/chart" uri="{C3380CC4-5D6E-409C-BE32-E72D297353CC}">
              <c16:uniqueId val="{00000002-34CE-7440-91F8-64ABCAE4D4DA}"/>
            </c:ext>
          </c:extLst>
        </c:ser>
        <c:dLbls>
          <c:showLegendKey val="0"/>
          <c:showVal val="0"/>
          <c:showCatName val="0"/>
          <c:showSerName val="0"/>
          <c:showPercent val="0"/>
          <c:showBubbleSize val="0"/>
        </c:dLbls>
        <c:marker val="1"/>
        <c:smooth val="0"/>
        <c:axId val="645985424"/>
        <c:axId val="1761369503"/>
      </c:lineChart>
      <c:catAx>
        <c:axId val="60633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606381632"/>
        <c:crosses val="autoZero"/>
        <c:auto val="1"/>
        <c:lblAlgn val="ctr"/>
        <c:lblOffset val="100"/>
        <c:noMultiLvlLbl val="0"/>
      </c:catAx>
      <c:valAx>
        <c:axId val="60638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606333104"/>
        <c:crosses val="autoZero"/>
        <c:crossBetween val="between"/>
      </c:valAx>
      <c:valAx>
        <c:axId val="1761369503"/>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645985424"/>
        <c:crosses val="max"/>
        <c:crossBetween val="between"/>
      </c:valAx>
      <c:catAx>
        <c:axId val="645985424"/>
        <c:scaling>
          <c:orientation val="minMax"/>
        </c:scaling>
        <c:delete val="1"/>
        <c:axPos val="b"/>
        <c:numFmt formatCode="General" sourceLinked="1"/>
        <c:majorTickMark val="none"/>
        <c:minorTickMark val="none"/>
        <c:tickLblPos val="nextTo"/>
        <c:crossAx val="176136950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Import of Container Bean per Fiscal Year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NP"/>
        </a:p>
      </c:txPr>
    </c:title>
    <c:autoTitleDeleted val="0"/>
    <c:plotArea>
      <c:layout/>
      <c:lineChart>
        <c:grouping val="standard"/>
        <c:varyColors val="0"/>
        <c:ser>
          <c:idx val="0"/>
          <c:order val="0"/>
          <c:tx>
            <c:strRef>
              <c:f>Sheet1!$G$1</c:f>
              <c:strCache>
                <c:ptCount val="1"/>
                <c:pt idx="0">
                  <c:v>Import</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lumMod val="65000"/>
                        <a:lumOff val="35000"/>
                      </a:schemeClr>
                    </a:solidFill>
                    <a:latin typeface="+mn-lt"/>
                    <a:ea typeface="+mn-ea"/>
                    <a:cs typeface="+mn-cs"/>
                  </a:defRPr>
                </a:pPr>
                <a:endParaRPr lang="en-N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Sheet1!$F$2:$F$8</c:f>
              <c:strCache>
                <c:ptCount val="7"/>
                <c:pt idx="0">
                  <c:v>2072 / 73</c:v>
                </c:pt>
                <c:pt idx="1">
                  <c:v>2073 / 74</c:v>
                </c:pt>
                <c:pt idx="2">
                  <c:v>2074 / 75</c:v>
                </c:pt>
                <c:pt idx="3">
                  <c:v>2075 / 76</c:v>
                </c:pt>
                <c:pt idx="4">
                  <c:v>2076. /77</c:v>
                </c:pt>
                <c:pt idx="5">
                  <c:v>2077 / 78</c:v>
                </c:pt>
                <c:pt idx="6">
                  <c:v>2078 /79</c:v>
                </c:pt>
              </c:strCache>
            </c:strRef>
          </c:cat>
          <c:val>
            <c:numRef>
              <c:f>Sheet1!$G$2:$G$8</c:f>
              <c:numCache>
                <c:formatCode>General</c:formatCode>
                <c:ptCount val="7"/>
                <c:pt idx="0">
                  <c:v>10753</c:v>
                </c:pt>
                <c:pt idx="1">
                  <c:v>10717</c:v>
                </c:pt>
                <c:pt idx="2">
                  <c:v>11277</c:v>
                </c:pt>
                <c:pt idx="3">
                  <c:v>10689</c:v>
                </c:pt>
                <c:pt idx="4">
                  <c:v>11138</c:v>
                </c:pt>
                <c:pt idx="5">
                  <c:v>11863</c:v>
                </c:pt>
                <c:pt idx="6">
                  <c:v>12190</c:v>
                </c:pt>
              </c:numCache>
            </c:numRef>
          </c:val>
          <c:smooth val="0"/>
          <c:extLst>
            <c:ext xmlns:c16="http://schemas.microsoft.com/office/drawing/2014/chart" uri="{C3380CC4-5D6E-409C-BE32-E72D297353CC}">
              <c16:uniqueId val="{00000000-7202-AC4A-B0E7-EBF1379F6D0A}"/>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5456432"/>
        <c:axId val="385458864"/>
      </c:lineChart>
      <c:catAx>
        <c:axId val="385456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Fiscal 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NP"/>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NP"/>
          </a:p>
        </c:txPr>
        <c:crossAx val="385458864"/>
        <c:crosses val="autoZero"/>
        <c:auto val="1"/>
        <c:lblAlgn val="ctr"/>
        <c:lblOffset val="100"/>
        <c:noMultiLvlLbl val="0"/>
      </c:catAx>
      <c:valAx>
        <c:axId val="3854588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IMPORT Quantity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N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NP"/>
          </a:p>
        </c:txPr>
        <c:crossAx val="385456432"/>
        <c:crosses val="autoZero"/>
        <c:crossBetween val="between"/>
      </c:valAx>
      <c:spPr>
        <a:gradFill flip="none" rotWithShape="1">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tileRect/>
        </a:gradFill>
        <a:ln>
          <a:noFill/>
        </a:ln>
        <a:effectLst/>
      </c:spPr>
    </c:plotArea>
    <c:plotVisOnly val="1"/>
    <c:dispBlanksAs val="gap"/>
    <c:showDLblsOverMax val="0"/>
  </c:chart>
  <c:spPr>
    <a:gradFill>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gradFill>
    <a:ln w="9525" cap="flat" cmpd="sng" algn="ctr">
      <a:solidFill>
        <a:schemeClr val="dk1">
          <a:lumMod val="15000"/>
          <a:lumOff val="85000"/>
        </a:schemeClr>
      </a:solidFill>
      <a:round/>
    </a:ln>
    <a:effectLst/>
  </c:spPr>
  <c:txPr>
    <a:bodyPr/>
    <a:lstStyle/>
    <a:p>
      <a:pPr>
        <a:defRPr/>
      </a:pPr>
      <a:endParaRPr lang="en-N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8</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Bibek Chalise</cp:lastModifiedBy>
  <cp:revision>6</cp:revision>
  <dcterms:created xsi:type="dcterms:W3CDTF">2023-05-19T02:44:00Z</dcterms:created>
  <dcterms:modified xsi:type="dcterms:W3CDTF">2023-05-20T14:14:00Z</dcterms:modified>
</cp:coreProperties>
</file>