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DA37" w14:textId="77777777" w:rsidR="00A64FC8" w:rsidRPr="00B92844" w:rsidRDefault="00B92844">
      <w:pPr>
        <w:rPr>
          <w:b/>
          <w:sz w:val="32"/>
          <w:lang w:val="en-US"/>
        </w:rPr>
      </w:pPr>
      <w:r w:rsidRPr="00B92844">
        <w:rPr>
          <w:b/>
          <w:sz w:val="32"/>
          <w:lang w:val="en-US"/>
        </w:rPr>
        <w:t xml:space="preserve">Hive Data Manipulation </w:t>
      </w:r>
    </w:p>
    <w:p w14:paraId="2B9C6D1D" w14:textId="77777777" w:rsidR="00B92844" w:rsidRPr="00B92844" w:rsidRDefault="00B92844">
      <w:pPr>
        <w:rPr>
          <w:b/>
          <w:sz w:val="32"/>
          <w:lang w:val="en-US"/>
        </w:rPr>
      </w:pPr>
    </w:p>
    <w:p w14:paraId="2B12B233"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t>DML (Data Manipulation Language) commands in Hive are used for inserting and querying the data from hive tables once the structure and architecture of the database has been defined using the DDL commands listed above.</w:t>
      </w:r>
    </w:p>
    <w:p w14:paraId="074B1F01"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t xml:space="preserve">Data can be loaded into Hive tables using </w:t>
      </w:r>
      <w:r w:rsidRPr="00B92844">
        <w:rPr>
          <w:rFonts w:ascii="Helvetica" w:eastAsia="Helvetica" w:hAnsi="Helvetica" w:cs="Helvetica"/>
          <w:color w:val="000000"/>
          <w:sz w:val="27"/>
          <w:szCs w:val="27"/>
          <w:lang w:eastAsia="en-GB"/>
        </w:rPr>
        <w:t>–</w:t>
      </w:r>
    </w:p>
    <w:p w14:paraId="67F11FFC" w14:textId="77777777" w:rsidR="00B92844" w:rsidRPr="00B92844" w:rsidRDefault="00B92844" w:rsidP="00B92844">
      <w:pPr>
        <w:numPr>
          <w:ilvl w:val="0"/>
          <w:numId w:val="1"/>
        </w:numPr>
        <w:shd w:val="clear" w:color="auto" w:fill="FFFFFF"/>
        <w:spacing w:after="192"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LOAD command</w:t>
      </w:r>
    </w:p>
    <w:p w14:paraId="2864F059" w14:textId="77777777" w:rsidR="00B92844" w:rsidRPr="00B92844" w:rsidRDefault="00B92844" w:rsidP="00B92844">
      <w:pPr>
        <w:numPr>
          <w:ilvl w:val="0"/>
          <w:numId w:val="1"/>
        </w:numPr>
        <w:shd w:val="clear" w:color="auto" w:fill="FFFFFF"/>
        <w:spacing w:after="192"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Insert command</w:t>
      </w:r>
    </w:p>
    <w:p w14:paraId="43654C17" w14:textId="77777777" w:rsidR="00B92844" w:rsidRPr="00B92844" w:rsidRDefault="00B92844" w:rsidP="00B92844">
      <w:pPr>
        <w:rPr>
          <w:rFonts w:eastAsia="Times New Roman" w:cs="Times New Roman"/>
          <w:lang w:eastAsia="en-GB"/>
        </w:rPr>
      </w:pPr>
    </w:p>
    <w:p w14:paraId="2024EC51" w14:textId="77777777" w:rsidR="00B92844" w:rsidRPr="00B92844" w:rsidRDefault="00B92844" w:rsidP="00B92844">
      <w:pPr>
        <w:shd w:val="clear" w:color="auto" w:fill="FFFFFF"/>
        <w:spacing w:line="360" w:lineRule="atLeast"/>
        <w:textAlignment w:val="baseline"/>
        <w:outlineLvl w:val="3"/>
        <w:rPr>
          <w:rFonts w:eastAsia="Times New Roman" w:cs="Times New Roman"/>
          <w:color w:val="222222"/>
          <w:sz w:val="26"/>
          <w:szCs w:val="26"/>
          <w:lang w:eastAsia="en-GB"/>
        </w:rPr>
      </w:pPr>
      <w:r w:rsidRPr="00B92844">
        <w:rPr>
          <w:rFonts w:eastAsia="Times New Roman" w:cs="Times New Roman"/>
          <w:b/>
          <w:bCs/>
          <w:color w:val="222222"/>
          <w:sz w:val="26"/>
          <w:szCs w:val="26"/>
          <w:bdr w:val="none" w:sz="0" w:space="0" w:color="auto" w:frame="1"/>
          <w:lang w:eastAsia="en-GB"/>
        </w:rPr>
        <w:t>Syntax for Load Command in Hive</w:t>
      </w:r>
    </w:p>
    <w:p w14:paraId="438AB0B9" w14:textId="77777777" w:rsidR="00B92844" w:rsidRPr="00B92844" w:rsidRDefault="00B92844" w:rsidP="00B92844">
      <w:pPr>
        <w:shd w:val="clear" w:color="auto" w:fill="FFFFFF"/>
        <w:spacing w:line="360" w:lineRule="atLeast"/>
        <w:textAlignment w:val="baseline"/>
        <w:outlineLvl w:val="3"/>
        <w:rPr>
          <w:rFonts w:eastAsia="Times New Roman" w:cs="Times New Roman"/>
          <w:color w:val="222222"/>
          <w:sz w:val="26"/>
          <w:szCs w:val="26"/>
          <w:lang w:eastAsia="en-GB"/>
        </w:rPr>
      </w:pPr>
    </w:p>
    <w:p w14:paraId="3AAA861E" w14:textId="77777777" w:rsidR="00B92844" w:rsidRPr="00B92844" w:rsidRDefault="00B92844" w:rsidP="00B92844">
      <w:pPr>
        <w:pStyle w:val="p1"/>
        <w:rPr>
          <w:rFonts w:asciiTheme="minorHAnsi" w:hAnsiTheme="minorHAnsi"/>
        </w:rPr>
      </w:pPr>
      <w:r w:rsidRPr="00B92844">
        <w:rPr>
          <w:rFonts w:asciiTheme="minorHAnsi" w:eastAsia="Times New Roman" w:hAnsiTheme="minorHAnsi"/>
          <w:color w:val="222222"/>
        </w:rPr>
        <w:t>l</w:t>
      </w:r>
      <w:r w:rsidRPr="00B92844">
        <w:rPr>
          <w:rFonts w:asciiTheme="minorHAnsi" w:hAnsiTheme="minorHAnsi"/>
        </w:rPr>
        <w:t xml:space="preserve">oad data local </w:t>
      </w:r>
      <w:proofErr w:type="spellStart"/>
      <w:r w:rsidRPr="00B92844">
        <w:rPr>
          <w:rFonts w:asciiTheme="minorHAnsi" w:hAnsiTheme="minorHAnsi"/>
        </w:rPr>
        <w:t>inapth</w:t>
      </w:r>
      <w:proofErr w:type="spellEnd"/>
      <w:r w:rsidRPr="00B92844">
        <w:rPr>
          <w:rFonts w:asciiTheme="minorHAnsi" w:hAnsiTheme="minorHAnsi"/>
        </w:rPr>
        <w:t xml:space="preserve"> </w:t>
      </w:r>
      <w:r w:rsidRPr="00B92844">
        <w:rPr>
          <w:rFonts w:eastAsia="Helvetica" w:cs="Helvetica"/>
        </w:rPr>
        <w:t xml:space="preserve">‘path of the file’ into table </w:t>
      </w:r>
      <w:proofErr w:type="spellStart"/>
      <w:r w:rsidRPr="00B92844">
        <w:rPr>
          <w:rFonts w:eastAsia="Helvetica" w:cs="Helvetica"/>
        </w:rPr>
        <w:t>table_name</w:t>
      </w:r>
      <w:proofErr w:type="spellEnd"/>
      <w:r w:rsidRPr="00B92844">
        <w:rPr>
          <w:rFonts w:eastAsia="Helvetica" w:cs="Helvetica"/>
        </w:rPr>
        <w:t>;</w:t>
      </w:r>
    </w:p>
    <w:p w14:paraId="3AE80FBB" w14:textId="77777777" w:rsidR="00B92844" w:rsidRPr="00B92844" w:rsidRDefault="00B92844" w:rsidP="00B92844">
      <w:pPr>
        <w:shd w:val="clear" w:color="auto" w:fill="FFFFFF"/>
        <w:spacing w:line="360" w:lineRule="atLeast"/>
        <w:textAlignment w:val="baseline"/>
        <w:outlineLvl w:val="3"/>
        <w:rPr>
          <w:rFonts w:eastAsia="Times New Roman" w:cs="Times New Roman"/>
          <w:color w:val="222222"/>
          <w:sz w:val="26"/>
          <w:szCs w:val="26"/>
          <w:lang w:eastAsia="en-GB"/>
        </w:rPr>
      </w:pPr>
    </w:p>
    <w:p w14:paraId="73B042CF"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t xml:space="preserve">The file is a </w:t>
      </w:r>
      <w:r w:rsidRPr="00B92844">
        <w:rPr>
          <w:rFonts w:ascii="Helvetica" w:eastAsia="Helvetica" w:hAnsi="Helvetica" w:cs="Helvetica"/>
          <w:color w:val="000000"/>
          <w:sz w:val="27"/>
          <w:szCs w:val="27"/>
          <w:lang w:eastAsia="en-GB"/>
        </w:rPr>
        <w:t xml:space="preserve">‘|’ delimited file where each </w:t>
      </w:r>
      <w:proofErr w:type="gramStart"/>
      <w:r w:rsidRPr="00B92844">
        <w:rPr>
          <w:rFonts w:ascii="Helvetica" w:eastAsia="Helvetica" w:hAnsi="Helvetica" w:cs="Helvetica"/>
          <w:color w:val="000000"/>
          <w:sz w:val="27"/>
          <w:szCs w:val="27"/>
          <w:lang w:eastAsia="en-GB"/>
        </w:rPr>
        <w:t>row  can</w:t>
      </w:r>
      <w:proofErr w:type="gramEnd"/>
      <w:r w:rsidRPr="00B92844">
        <w:rPr>
          <w:rFonts w:ascii="Helvetica" w:eastAsia="Helvetica" w:hAnsi="Helvetica" w:cs="Helvetica"/>
          <w:color w:val="000000"/>
          <w:sz w:val="27"/>
          <w:szCs w:val="27"/>
          <w:lang w:eastAsia="en-GB"/>
        </w:rPr>
        <w:t xml:space="preserve"> be inserted as a table record.</w:t>
      </w:r>
    </w:p>
    <w:p w14:paraId="4C000326"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t>First let</w:t>
      </w:r>
      <w:r w:rsidRPr="00B92844">
        <w:rPr>
          <w:rFonts w:ascii="Helvetica" w:eastAsia="Helvetica" w:hAnsi="Helvetica" w:cs="Helvetica"/>
          <w:color w:val="000000"/>
          <w:sz w:val="27"/>
          <w:szCs w:val="27"/>
          <w:lang w:eastAsia="en-GB"/>
        </w:rPr>
        <w:t>’s create a table student based on the contents in the file –</w:t>
      </w:r>
    </w:p>
    <w:p w14:paraId="37859DB3" w14:textId="77777777" w:rsidR="00B92844" w:rsidRPr="00B92844" w:rsidRDefault="00B92844" w:rsidP="00B92844">
      <w:pPr>
        <w:numPr>
          <w:ilvl w:val="0"/>
          <w:numId w:val="2"/>
        </w:numPr>
        <w:shd w:val="clear" w:color="auto" w:fill="FFFFFF"/>
        <w:spacing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The </w:t>
      </w:r>
      <w:r w:rsidRPr="00B92844">
        <w:rPr>
          <w:rFonts w:eastAsia="Times New Roman" w:cs="Times New Roman"/>
          <w:b/>
          <w:bCs/>
          <w:color w:val="222222"/>
          <w:sz w:val="27"/>
          <w:szCs w:val="27"/>
          <w:bdr w:val="none" w:sz="0" w:space="0" w:color="auto" w:frame="1"/>
          <w:lang w:eastAsia="en-GB"/>
        </w:rPr>
        <w:t>ROW FORMAT DELIMITED</w:t>
      </w:r>
      <w:r w:rsidRPr="00B92844">
        <w:rPr>
          <w:rFonts w:eastAsia="Times New Roman" w:cs="Times New Roman"/>
          <w:color w:val="000000"/>
          <w:sz w:val="27"/>
          <w:szCs w:val="27"/>
          <w:lang w:eastAsia="en-GB"/>
        </w:rPr>
        <w:t xml:space="preserve"> must appear before any of the other clauses, with the exception of the STORED AS </w:t>
      </w:r>
      <w:r w:rsidRPr="00B92844">
        <w:rPr>
          <w:rFonts w:ascii="Helvetica" w:eastAsia="Helvetica" w:hAnsi="Helvetica" w:cs="Helvetica"/>
          <w:color w:val="000000"/>
          <w:sz w:val="27"/>
          <w:szCs w:val="27"/>
          <w:lang w:eastAsia="en-GB"/>
        </w:rPr>
        <w:t>… clause.</w:t>
      </w:r>
    </w:p>
    <w:p w14:paraId="1BFFAE27" w14:textId="77777777" w:rsidR="00B92844" w:rsidRPr="00B92844" w:rsidRDefault="00B92844" w:rsidP="00B92844">
      <w:pPr>
        <w:numPr>
          <w:ilvl w:val="0"/>
          <w:numId w:val="2"/>
        </w:numPr>
        <w:shd w:val="clear" w:color="auto" w:fill="FFFFFF"/>
        <w:spacing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The clause </w:t>
      </w:r>
      <w:r w:rsidRPr="00B92844">
        <w:rPr>
          <w:rFonts w:eastAsia="Times New Roman" w:cs="Times New Roman"/>
          <w:b/>
          <w:bCs/>
          <w:color w:val="222222"/>
          <w:sz w:val="27"/>
          <w:szCs w:val="27"/>
          <w:bdr w:val="none" w:sz="0" w:space="0" w:color="auto" w:frame="1"/>
          <w:lang w:eastAsia="en-GB"/>
        </w:rPr>
        <w:t>ROW FORMAT DELIMITED FIELDS TERMINATED BY '|</w:t>
      </w:r>
      <w:r w:rsidRPr="00B92844">
        <w:rPr>
          <w:rFonts w:eastAsia="Times New Roman" w:cs="Times New Roman"/>
          <w:color w:val="000000"/>
          <w:sz w:val="27"/>
          <w:szCs w:val="27"/>
          <w:lang w:eastAsia="en-GB"/>
        </w:rPr>
        <w:t> means I character will be used as field separator by hive.</w:t>
      </w:r>
    </w:p>
    <w:p w14:paraId="3AC8C4A4" w14:textId="77777777" w:rsidR="00B92844" w:rsidRPr="00B92844" w:rsidRDefault="00B92844" w:rsidP="00B92844">
      <w:pPr>
        <w:numPr>
          <w:ilvl w:val="0"/>
          <w:numId w:val="2"/>
        </w:numPr>
        <w:shd w:val="clear" w:color="auto" w:fill="FFFFFF"/>
        <w:spacing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The clause </w:t>
      </w:r>
      <w:r w:rsidRPr="00B92844">
        <w:rPr>
          <w:rFonts w:eastAsia="Times New Roman" w:cs="Times New Roman"/>
          <w:b/>
          <w:bCs/>
          <w:color w:val="222222"/>
          <w:sz w:val="27"/>
          <w:szCs w:val="27"/>
          <w:bdr w:val="none" w:sz="0" w:space="0" w:color="auto" w:frame="1"/>
          <w:lang w:eastAsia="en-GB"/>
        </w:rPr>
        <w:t xml:space="preserve">LINES TERMINATED BY </w:t>
      </w:r>
      <w:r w:rsidRPr="00B92844">
        <w:rPr>
          <w:rFonts w:ascii="Helvetica" w:eastAsia="Helvetica" w:hAnsi="Helvetica" w:cs="Helvetica"/>
          <w:b/>
          <w:bCs/>
          <w:color w:val="222222"/>
          <w:sz w:val="27"/>
          <w:szCs w:val="27"/>
          <w:bdr w:val="none" w:sz="0" w:space="0" w:color="auto" w:frame="1"/>
          <w:lang w:eastAsia="en-GB"/>
        </w:rPr>
        <w:t>‘\n' </w:t>
      </w:r>
      <w:r w:rsidRPr="00B92844">
        <w:rPr>
          <w:rFonts w:eastAsia="Times New Roman" w:cs="Times New Roman"/>
          <w:color w:val="000000"/>
          <w:sz w:val="27"/>
          <w:szCs w:val="27"/>
          <w:lang w:eastAsia="en-GB"/>
        </w:rPr>
        <w:t>means that the line delimiter will be new line.</w:t>
      </w:r>
    </w:p>
    <w:p w14:paraId="432CA371" w14:textId="77777777" w:rsidR="00B92844" w:rsidRPr="00B92844" w:rsidRDefault="00B92844" w:rsidP="00B92844">
      <w:pPr>
        <w:numPr>
          <w:ilvl w:val="0"/>
          <w:numId w:val="2"/>
        </w:numPr>
        <w:shd w:val="clear" w:color="auto" w:fill="FFFFFF"/>
        <w:spacing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The clause </w:t>
      </w:r>
      <w:r w:rsidRPr="00B92844">
        <w:rPr>
          <w:rFonts w:eastAsia="Times New Roman" w:cs="Times New Roman"/>
          <w:b/>
          <w:bCs/>
          <w:color w:val="222222"/>
          <w:sz w:val="27"/>
          <w:szCs w:val="27"/>
          <w:bdr w:val="none" w:sz="0" w:space="0" w:color="auto" w:frame="1"/>
          <w:lang w:eastAsia="en-GB"/>
        </w:rPr>
        <w:t xml:space="preserve">LINES TERMINATED BY </w:t>
      </w:r>
      <w:r w:rsidRPr="00B92844">
        <w:rPr>
          <w:rFonts w:ascii="Helvetica" w:eastAsia="Helvetica" w:hAnsi="Helvetica" w:cs="Helvetica"/>
          <w:b/>
          <w:bCs/>
          <w:color w:val="222222"/>
          <w:sz w:val="27"/>
          <w:szCs w:val="27"/>
          <w:bdr w:val="none" w:sz="0" w:space="0" w:color="auto" w:frame="1"/>
          <w:lang w:eastAsia="en-GB"/>
        </w:rPr>
        <w:t>‘\n'</w:t>
      </w:r>
      <w:r w:rsidRPr="00B92844">
        <w:rPr>
          <w:rFonts w:eastAsia="Times New Roman" w:cs="Times New Roman"/>
          <w:color w:val="000000"/>
          <w:sz w:val="27"/>
          <w:szCs w:val="27"/>
          <w:lang w:eastAsia="en-GB"/>
        </w:rPr>
        <w:t> and </w:t>
      </w:r>
      <w:r w:rsidRPr="00B92844">
        <w:rPr>
          <w:rFonts w:eastAsia="Times New Roman" w:cs="Times New Roman"/>
          <w:b/>
          <w:bCs/>
          <w:color w:val="222222"/>
          <w:sz w:val="27"/>
          <w:szCs w:val="27"/>
          <w:bdr w:val="none" w:sz="0" w:space="0" w:color="auto" w:frame="1"/>
          <w:lang w:eastAsia="en-GB"/>
        </w:rPr>
        <w:t xml:space="preserve">STORED AS </w:t>
      </w:r>
      <w:r w:rsidRPr="00B92844">
        <w:rPr>
          <w:rFonts w:ascii="Helvetica" w:eastAsia="Helvetica" w:hAnsi="Helvetica" w:cs="Helvetica"/>
          <w:b/>
          <w:bCs/>
          <w:color w:val="222222"/>
          <w:sz w:val="27"/>
          <w:szCs w:val="27"/>
          <w:bdr w:val="none" w:sz="0" w:space="0" w:color="auto" w:frame="1"/>
          <w:lang w:eastAsia="en-GB"/>
        </w:rPr>
        <w:t>…</w:t>
      </w:r>
      <w:r w:rsidRPr="00B92844">
        <w:rPr>
          <w:rFonts w:eastAsia="Times New Roman" w:cs="Times New Roman"/>
          <w:color w:val="000000"/>
          <w:sz w:val="27"/>
          <w:szCs w:val="27"/>
          <w:lang w:eastAsia="en-GB"/>
        </w:rPr>
        <w:t> do not require the ROW FORMAT DELIMITED keywords.</w:t>
      </w:r>
    </w:p>
    <w:p w14:paraId="2286F40E" w14:textId="77777777" w:rsidR="00B92844" w:rsidRPr="00B92844" w:rsidRDefault="00B92844" w:rsidP="00B92844">
      <w:pPr>
        <w:shd w:val="clear" w:color="auto" w:fill="FFFFFF"/>
        <w:spacing w:line="450" w:lineRule="atLeast"/>
        <w:jc w:val="both"/>
        <w:textAlignment w:val="baseline"/>
        <w:rPr>
          <w:rFonts w:eastAsia="Times New Roman" w:cs="Times New Roman"/>
          <w:color w:val="000000"/>
          <w:sz w:val="27"/>
          <w:szCs w:val="27"/>
          <w:lang w:eastAsia="en-GB"/>
        </w:rPr>
      </w:pPr>
    </w:p>
    <w:p w14:paraId="2E4D73EF"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t>If the keyword LOCAL is not specified, then Hive will need absolute URI of the file. However, if local is specified then it assumes the following rules -</w:t>
      </w:r>
    </w:p>
    <w:p w14:paraId="6C65702A" w14:textId="77777777" w:rsidR="00B92844" w:rsidRPr="00B92844" w:rsidRDefault="00B92844" w:rsidP="00B92844">
      <w:pPr>
        <w:numPr>
          <w:ilvl w:val="0"/>
          <w:numId w:val="3"/>
        </w:numPr>
        <w:shd w:val="clear" w:color="auto" w:fill="FFFFFF"/>
        <w:spacing w:after="192"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It will assume it</w:t>
      </w:r>
      <w:r w:rsidRPr="00B92844">
        <w:rPr>
          <w:rFonts w:ascii="Helvetica" w:eastAsia="Helvetica" w:hAnsi="Helvetica" w:cs="Helvetica"/>
          <w:color w:val="000000"/>
          <w:sz w:val="27"/>
          <w:szCs w:val="27"/>
          <w:lang w:eastAsia="en-GB"/>
        </w:rPr>
        <w:t>’s an HDFS path and will try to search for the file in HDFS.</w:t>
      </w:r>
    </w:p>
    <w:p w14:paraId="0A8CDB05" w14:textId="77777777" w:rsidR="00B92844" w:rsidRPr="00B92844" w:rsidRDefault="00B92844" w:rsidP="00B92844">
      <w:pPr>
        <w:numPr>
          <w:ilvl w:val="0"/>
          <w:numId w:val="3"/>
        </w:numPr>
        <w:shd w:val="clear" w:color="auto" w:fill="FFFFFF"/>
        <w:spacing w:after="192" w:line="450" w:lineRule="atLeast"/>
        <w:ind w:left="0"/>
        <w:jc w:val="both"/>
        <w:textAlignment w:val="baseline"/>
        <w:rPr>
          <w:rFonts w:eastAsia="Times New Roman" w:cs="Times New Roman"/>
          <w:color w:val="000000"/>
          <w:sz w:val="27"/>
          <w:szCs w:val="27"/>
          <w:lang w:eastAsia="en-GB"/>
        </w:rPr>
      </w:pPr>
      <w:r w:rsidRPr="00B92844">
        <w:rPr>
          <w:rFonts w:eastAsia="Times New Roman" w:cs="Times New Roman"/>
          <w:color w:val="000000"/>
          <w:sz w:val="27"/>
          <w:szCs w:val="27"/>
          <w:lang w:eastAsia="en-GB"/>
        </w:rPr>
        <w:t>If the path is not absolute, then hive will try to locate the file in the /user/ in HDFS.</w:t>
      </w:r>
    </w:p>
    <w:p w14:paraId="58BB07B0" w14:textId="77777777" w:rsidR="00B92844" w:rsidRPr="00B92844" w:rsidRDefault="00B92844" w:rsidP="00B92844">
      <w:pPr>
        <w:shd w:val="clear" w:color="auto" w:fill="FFFFFF"/>
        <w:spacing w:after="192" w:line="450" w:lineRule="atLeast"/>
        <w:jc w:val="both"/>
        <w:textAlignment w:val="baseline"/>
        <w:rPr>
          <w:rFonts w:cs="Times New Roman"/>
          <w:color w:val="000000"/>
          <w:sz w:val="27"/>
          <w:szCs w:val="27"/>
          <w:lang w:eastAsia="en-GB"/>
        </w:rPr>
      </w:pPr>
      <w:r w:rsidRPr="00B92844">
        <w:rPr>
          <w:rFonts w:cs="Times New Roman"/>
          <w:color w:val="000000"/>
          <w:sz w:val="27"/>
          <w:szCs w:val="27"/>
          <w:lang w:eastAsia="en-GB"/>
        </w:rPr>
        <w:lastRenderedPageBreak/>
        <w:t>Using the OVERWRITE keyword while importing means the data will be ingested i.e. it will delete old data and put new data otherwise it would just append the new data. The contents of the target table will be deleted and replaced by the files referred to by file path; otherwise the files referred by file path will be added to the table.</w:t>
      </w:r>
    </w:p>
    <w:p w14:paraId="1A22BF9C" w14:textId="77777777" w:rsidR="00B92844" w:rsidRPr="00B92844" w:rsidRDefault="00B92844" w:rsidP="00B92844">
      <w:pPr>
        <w:shd w:val="clear" w:color="auto" w:fill="FFFFFF"/>
        <w:spacing w:line="450" w:lineRule="atLeast"/>
        <w:jc w:val="both"/>
        <w:textAlignment w:val="baseline"/>
        <w:rPr>
          <w:rFonts w:eastAsia="Times New Roman" w:cs="Times New Roman"/>
          <w:color w:val="000000"/>
          <w:sz w:val="27"/>
          <w:szCs w:val="27"/>
          <w:lang w:eastAsia="en-GB"/>
        </w:rPr>
      </w:pPr>
    </w:p>
    <w:p w14:paraId="421D80E3" w14:textId="77777777" w:rsidR="00B92844" w:rsidRPr="00B92844" w:rsidRDefault="00B92844" w:rsidP="00B92844">
      <w:pPr>
        <w:shd w:val="clear" w:color="auto" w:fill="FFFFFF"/>
        <w:spacing w:line="360" w:lineRule="atLeast"/>
        <w:textAlignment w:val="baseline"/>
        <w:outlineLvl w:val="3"/>
        <w:rPr>
          <w:rFonts w:eastAsia="Times New Roman" w:cs="Times New Roman"/>
          <w:color w:val="222222"/>
          <w:sz w:val="26"/>
          <w:szCs w:val="26"/>
          <w:lang w:eastAsia="en-GB"/>
        </w:rPr>
      </w:pPr>
    </w:p>
    <w:p w14:paraId="00E66DAB" w14:textId="77777777" w:rsidR="00B92844" w:rsidRPr="00B92844" w:rsidRDefault="00B92844">
      <w:pPr>
        <w:rPr>
          <w:sz w:val="32"/>
          <w:lang w:val="en-US"/>
        </w:rPr>
      </w:pPr>
      <w:bookmarkStart w:id="0" w:name="_GoBack"/>
      <w:bookmarkEnd w:id="0"/>
    </w:p>
    <w:sectPr w:rsidR="00B92844" w:rsidRPr="00B92844"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4471A"/>
    <w:multiLevelType w:val="multilevel"/>
    <w:tmpl w:val="EAF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FC1A9C"/>
    <w:multiLevelType w:val="multilevel"/>
    <w:tmpl w:val="1F9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98A1DCB"/>
    <w:multiLevelType w:val="multilevel"/>
    <w:tmpl w:val="7DAC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44"/>
    <w:rsid w:val="00056CEC"/>
    <w:rsid w:val="00AC3746"/>
    <w:rsid w:val="00B9284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1D8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B92844"/>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2844"/>
    <w:pPr>
      <w:spacing w:before="100" w:beforeAutospacing="1" w:after="100" w:afterAutospacing="1"/>
    </w:pPr>
    <w:rPr>
      <w:rFonts w:ascii="Times New Roman" w:hAnsi="Times New Roman" w:cs="Times New Roman"/>
      <w:lang w:eastAsia="en-GB"/>
    </w:rPr>
  </w:style>
  <w:style w:type="character" w:customStyle="1" w:styleId="hljs-keyword">
    <w:name w:val="hljs-keyword"/>
    <w:basedOn w:val="DefaultParagraphFont"/>
    <w:rsid w:val="00B92844"/>
  </w:style>
  <w:style w:type="character" w:customStyle="1" w:styleId="hljs-string">
    <w:name w:val="hljs-string"/>
    <w:basedOn w:val="DefaultParagraphFont"/>
    <w:rsid w:val="00B92844"/>
  </w:style>
  <w:style w:type="character" w:customStyle="1" w:styleId="Heading4Char">
    <w:name w:val="Heading 4 Char"/>
    <w:basedOn w:val="DefaultParagraphFont"/>
    <w:link w:val="Heading4"/>
    <w:uiPriority w:val="9"/>
    <w:rsid w:val="00B92844"/>
    <w:rPr>
      <w:rFonts w:ascii="Times New Roman" w:hAnsi="Times New Roman" w:cs="Times New Roman"/>
      <w:b/>
      <w:bCs/>
      <w:lang w:eastAsia="en-GB"/>
    </w:rPr>
  </w:style>
  <w:style w:type="character" w:styleId="Strong">
    <w:name w:val="Strong"/>
    <w:basedOn w:val="DefaultParagraphFont"/>
    <w:uiPriority w:val="22"/>
    <w:qFormat/>
    <w:rsid w:val="00B92844"/>
    <w:rPr>
      <w:b/>
      <w:bCs/>
    </w:rPr>
  </w:style>
  <w:style w:type="paragraph" w:styleId="HTMLPreformatted">
    <w:name w:val="HTML Preformatted"/>
    <w:basedOn w:val="Normal"/>
    <w:link w:val="HTMLPreformattedChar"/>
    <w:uiPriority w:val="99"/>
    <w:semiHidden/>
    <w:unhideWhenUsed/>
    <w:rsid w:val="00B92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2844"/>
    <w:rPr>
      <w:rFonts w:ascii="Courier New" w:hAnsi="Courier New" w:cs="Courier New"/>
      <w:sz w:val="20"/>
      <w:szCs w:val="20"/>
      <w:lang w:eastAsia="en-GB"/>
    </w:rPr>
  </w:style>
  <w:style w:type="paragraph" w:customStyle="1" w:styleId="p1">
    <w:name w:val="p1"/>
    <w:basedOn w:val="Normal"/>
    <w:rsid w:val="00B92844"/>
    <w:rPr>
      <w:rFonts w:ascii="Helvetica" w:hAnsi="Helvetica" w:cs="Times New Roman"/>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478">
      <w:bodyDiv w:val="1"/>
      <w:marLeft w:val="0"/>
      <w:marRight w:val="0"/>
      <w:marTop w:val="0"/>
      <w:marBottom w:val="0"/>
      <w:divBdr>
        <w:top w:val="none" w:sz="0" w:space="0" w:color="auto"/>
        <w:left w:val="none" w:sz="0" w:space="0" w:color="auto"/>
        <w:bottom w:val="none" w:sz="0" w:space="0" w:color="auto"/>
        <w:right w:val="none" w:sz="0" w:space="0" w:color="auto"/>
      </w:divBdr>
    </w:div>
    <w:div w:id="86316969">
      <w:bodyDiv w:val="1"/>
      <w:marLeft w:val="0"/>
      <w:marRight w:val="0"/>
      <w:marTop w:val="0"/>
      <w:marBottom w:val="0"/>
      <w:divBdr>
        <w:top w:val="none" w:sz="0" w:space="0" w:color="auto"/>
        <w:left w:val="none" w:sz="0" w:space="0" w:color="auto"/>
        <w:bottom w:val="none" w:sz="0" w:space="0" w:color="auto"/>
        <w:right w:val="none" w:sz="0" w:space="0" w:color="auto"/>
      </w:divBdr>
    </w:div>
    <w:div w:id="111558191">
      <w:bodyDiv w:val="1"/>
      <w:marLeft w:val="0"/>
      <w:marRight w:val="0"/>
      <w:marTop w:val="0"/>
      <w:marBottom w:val="0"/>
      <w:divBdr>
        <w:top w:val="none" w:sz="0" w:space="0" w:color="auto"/>
        <w:left w:val="none" w:sz="0" w:space="0" w:color="auto"/>
        <w:bottom w:val="none" w:sz="0" w:space="0" w:color="auto"/>
        <w:right w:val="none" w:sz="0" w:space="0" w:color="auto"/>
      </w:divBdr>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561096409">
      <w:bodyDiv w:val="1"/>
      <w:marLeft w:val="0"/>
      <w:marRight w:val="0"/>
      <w:marTop w:val="0"/>
      <w:marBottom w:val="0"/>
      <w:divBdr>
        <w:top w:val="none" w:sz="0" w:space="0" w:color="auto"/>
        <w:left w:val="none" w:sz="0" w:space="0" w:color="auto"/>
        <w:bottom w:val="none" w:sz="0" w:space="0" w:color="auto"/>
        <w:right w:val="none" w:sz="0" w:space="0" w:color="auto"/>
      </w:divBdr>
    </w:div>
    <w:div w:id="1959144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246</Words>
  <Characters>1405</Characters>
  <Application>Microsoft Macintosh Word</Application>
  <DocSecurity>0</DocSecurity>
  <Lines>11</Lines>
  <Paragraphs>3</Paragraphs>
  <ScaleCrop>false</ScaleCrop>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1</cp:revision>
  <dcterms:created xsi:type="dcterms:W3CDTF">2017-10-21T16:46:00Z</dcterms:created>
  <dcterms:modified xsi:type="dcterms:W3CDTF">2017-10-21T16:49:00Z</dcterms:modified>
</cp:coreProperties>
</file>