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B70" w:rsidRDefault="00E24B70" w:rsidP="00756FC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3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NO.1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Which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step must be taken in an application to use the IBM Single Sign On service for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implement an authentication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callback</w:t>
      </w:r>
      <w:proofErr w:type="spellEnd"/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implement a login form requesting User ID and password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configure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OAuth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2.0 client with the SSO service credentials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securely store user credentials used for the external authentication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130F69" w:rsidRDefault="000E2466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</w:t>
      </w:r>
    </w:p>
    <w:p w:rsidR="00130F69" w:rsidRDefault="00130F69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1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NO.2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A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team of developers is working on a single repository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Services. Which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feature should be used to confirm the integrity of their source code by running tests every time code is delivered to the shared repository?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Source Control: Test code upon commit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Web IDE: Enable Automatic Unit Testing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Delivery Pipeline: Configure a build stage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Track &amp; Plan: Create a Work Item of type Test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130F69" w:rsidRDefault="00130F69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130F69" w:rsidRDefault="00130F69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130F69" w:rsidRDefault="00130F69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130F69" w:rsidRDefault="00130F6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130F69" w:rsidRDefault="00130F6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Ans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- A</w:t>
      </w:r>
    </w:p>
    <w:p w:rsidR="00130F69" w:rsidRDefault="00130F6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NO.3</w:t>
      </w:r>
    </w:p>
    <w:p w:rsidR="00E24B70" w:rsidRDefault="001120D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082540" cy="3575050"/>
            <wp:effectExtent l="0" t="0" r="3810" b="6350"/>
            <wp:wrapNone/>
            <wp:docPr id="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57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2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When creating a new project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Services, which action is performed when Link to an existing repository is selected?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 w:rsidP="008271B4">
      <w:pPr>
        <w:widowControl w:val="0"/>
        <w:overflowPunct w:val="0"/>
        <w:autoSpaceDE w:val="0"/>
        <w:autoSpaceDN w:val="0"/>
        <w:adjustRightInd w:val="0"/>
        <w:spacing w:after="0" w:line="283" w:lineRule="auto"/>
        <w:ind w:right="480"/>
        <w:rPr>
          <w:rFonts w:ascii="Times New Roman" w:hAnsi="Times New Roman" w:cs="Times New Roman"/>
          <w:sz w:val="24"/>
          <w:szCs w:val="24"/>
        </w:rPr>
        <w:sectPr w:rsidR="00E24B70">
          <w:pgSz w:w="11900" w:h="16840"/>
          <w:pgMar w:top="658" w:right="1000" w:bottom="338" w:left="1000" w:header="720" w:footer="720" w:gutter="0"/>
          <w:cols w:space="720" w:equalWidth="0">
            <w:col w:w="9900"/>
          </w:cols>
          <w:noEndnote/>
        </w:sectPr>
      </w:pPr>
      <w:r>
        <w:rPr>
          <w:rFonts w:ascii="Calibri" w:hAnsi="Calibri" w:cs="Calibri"/>
          <w:color w:val="000000"/>
          <w:sz w:val="24"/>
          <w:szCs w:val="24"/>
        </w:rPr>
        <w:t xml:space="preserve">A. An existing GitHub repository is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linkedto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the project by giving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Services access to a specified GitHub account.</w:t>
      </w:r>
    </w:p>
    <w:p w:rsidR="00E24B70" w:rsidRDefault="00801039">
      <w:pPr>
        <w:widowControl w:val="0"/>
        <w:numPr>
          <w:ilvl w:val="0"/>
          <w:numId w:val="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bookmarkStart w:id="0" w:name="page5"/>
      <w:bookmarkEnd w:id="0"/>
      <w:r>
        <w:rPr>
          <w:rFonts w:ascii="Calibri" w:hAnsi="Calibri" w:cs="Calibri"/>
          <w:color w:val="000000"/>
          <w:sz w:val="24"/>
          <w:szCs w:val="24"/>
        </w:rPr>
        <w:lastRenderedPageBreak/>
        <w:t xml:space="preserve">An existing Git project on the developer's local machine is linked to the project.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An existing GitHub repository is linked to the project using anonymous access.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An existing user's project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Services is linked to the project.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130F69" w:rsidRDefault="00130F69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130F69" w:rsidRDefault="00130F69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</w:t>
      </w:r>
    </w:p>
    <w:p w:rsidR="00130F69" w:rsidRDefault="00130F69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8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NO.4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Based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on the Twelve-Factor App methodology, where is the best place to store external configuration credentials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 the source code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 a user configuration file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 an application database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VCAP_SERVICESenvironment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variable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4"/>
          <w:szCs w:val="24"/>
        </w:rPr>
      </w:pPr>
    </w:p>
    <w:p w:rsidR="00130F69" w:rsidRDefault="00130F6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130F69" w:rsidRDefault="00130F6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Ans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- D</w:t>
      </w:r>
    </w:p>
    <w:p w:rsidR="00130F69" w:rsidRDefault="00130F6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NO.5</w:t>
      </w:r>
    </w:p>
    <w:p w:rsidR="00E24B70" w:rsidRDefault="001120D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087620" cy="2139950"/>
            <wp:effectExtent l="0" t="0" r="0" b="0"/>
            <wp:wrapNone/>
            <wp:docPr id="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13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12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developer has an application based on the Liberty profile running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. The developer wants to maintain high availability on HTTP sessions.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What is the benefit of using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Session Cache service?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5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Session data is shared across different browsers.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5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Session data is automatically stored in remote file systems.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5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Session data is encrypted and stored in a MySQL database.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130F69" w:rsidRDefault="00801039" w:rsidP="008271B4">
      <w:pPr>
        <w:widowControl w:val="0"/>
        <w:numPr>
          <w:ilvl w:val="0"/>
          <w:numId w:val="5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Session data is recovered after an application instance crashes. </w:t>
      </w:r>
    </w:p>
    <w:p w:rsidR="00130F69" w:rsidRDefault="00130F69" w:rsidP="00130F6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130F69" w:rsidRDefault="00130F69" w:rsidP="00130F6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Ans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- D</w:t>
      </w:r>
    </w:p>
    <w:p w:rsidR="00130F69" w:rsidRDefault="00130F69" w:rsidP="00130F6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130F69" w:rsidRPr="00130F69" w:rsidRDefault="00130F69" w:rsidP="00130F6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 w:rsidP="008271B4">
      <w:pPr>
        <w:widowControl w:val="0"/>
        <w:overflowPunct w:val="0"/>
        <w:autoSpaceDE w:val="0"/>
        <w:autoSpaceDN w:val="0"/>
        <w:adjustRightInd w:val="0"/>
        <w:spacing w:after="0" w:line="283" w:lineRule="auto"/>
        <w:ind w:right="2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NO.6 When a Node.js application is configured for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Live Sync Debug mode, opening the </w:t>
      </w:r>
      <w:proofErr w:type="spellStart"/>
      <w:proofErr w:type="gramStart"/>
      <w:r>
        <w:rPr>
          <w:rFonts w:ascii="Calibri" w:hAnsi="Calibri" w:cs="Calibri"/>
          <w:color w:val="000000"/>
          <w:sz w:val="24"/>
          <w:szCs w:val="24"/>
        </w:rPr>
        <w:t>url</w:t>
      </w:r>
      <w:proofErr w:type="spellEnd"/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https://&lt;app-host&gt;.mybluemix.net/bluemix-debug/manage shows:</w:t>
      </w:r>
    </w:p>
    <w:p w:rsidR="00E24B70" w:rsidRDefault="008271B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" w:name="page7"/>
      <w:bookmarkEnd w:id="1"/>
      <w:r>
        <w:rPr>
          <w:noProof/>
          <w:lang w:val="en-US" w:eastAsia="en-US"/>
        </w:rPr>
        <w:drawing>
          <wp:anchor distT="0" distB="0" distL="114300" distR="114300" simplePos="0" relativeHeight="25165516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66040</wp:posOffset>
            </wp:positionV>
            <wp:extent cx="3987800" cy="2235200"/>
            <wp:effectExtent l="0" t="0" r="0" b="0"/>
            <wp:wrapNone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23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65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What will occur when the Restart button is selected?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6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Redeploy and restart the application.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6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Restart without redeploying application.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6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Restart the managed services and not the application.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6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Recycle the application memory and jump to the current breakpoint.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130F69" w:rsidRDefault="00130F69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B</w:t>
      </w:r>
    </w:p>
    <w:p w:rsidR="00130F69" w:rsidRDefault="00130F69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130F69" w:rsidRDefault="00130F69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NO.7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, what function is performed by the Router?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7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controlling the number of application instances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7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providing health status of running application instances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7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routing log traffic to a third-party log management service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7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provides request routing to access a running application instance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130F69" w:rsidRDefault="00130F69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D</w:t>
      </w:r>
    </w:p>
    <w:p w:rsidR="00130F69" w:rsidRDefault="00130F69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NO.8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Which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component is responsible for managing the deployment of an application running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8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Router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8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Load Balancer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8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Health Manager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8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Cloud Controller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D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83" w:lineRule="auto"/>
        <w:ind w:right="2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NO.9 Which statement is correct regarding the capabilities available on the Run Query tab shown in the image of the SQL Database Service web console to manage instances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?</w:t>
      </w:r>
    </w:p>
    <w:p w:rsidR="00E24B70" w:rsidRDefault="001120D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6192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-40005</wp:posOffset>
            </wp:positionV>
            <wp:extent cx="5082540" cy="1051560"/>
            <wp:effectExtent l="0" t="0" r="3810" b="0"/>
            <wp:wrapNone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9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OnlySQLSELECTstatements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are allowed.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9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queries can only be generated through a wizard.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Pr="00C264DC" w:rsidRDefault="00801039" w:rsidP="00C264DC">
      <w:pPr>
        <w:widowControl w:val="0"/>
        <w:numPr>
          <w:ilvl w:val="0"/>
          <w:numId w:val="9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345" w:lineRule="exact"/>
        <w:ind w:left="240" w:hanging="240"/>
        <w:jc w:val="both"/>
        <w:rPr>
          <w:rFonts w:ascii="Times New Roman" w:hAnsi="Times New Roman" w:cs="Times New Roman"/>
          <w:sz w:val="24"/>
          <w:szCs w:val="24"/>
        </w:rPr>
      </w:pPr>
      <w:r w:rsidRPr="00C264DC">
        <w:rPr>
          <w:rFonts w:ascii="Calibri" w:hAnsi="Calibri" w:cs="Calibri"/>
          <w:color w:val="000000"/>
          <w:sz w:val="24"/>
          <w:szCs w:val="24"/>
        </w:rPr>
        <w:t xml:space="preserve">Queries can use JSON documents as SQL command arguments. </w:t>
      </w:r>
      <w:bookmarkStart w:id="2" w:name="page9"/>
      <w:bookmarkEnd w:id="2"/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D. A maximum of 500 rows of data can be returned from each query.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NO.10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Where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are objects such as images, audio and video files stored in IBM Object Storage?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0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Group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0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Folder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0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Bucket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0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lastRenderedPageBreak/>
        <w:t xml:space="preserve">Container </w:t>
      </w:r>
    </w:p>
    <w:p w:rsidR="00596981" w:rsidRDefault="00596981" w:rsidP="00596981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596981" w:rsidRDefault="00596981" w:rsidP="00596981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596981" w:rsidRDefault="00596981" w:rsidP="00596981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Ans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- D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NO.11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What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are three types of work items available in the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Services Track &amp; Plan feature? (Select three.)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1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PMR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Task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Story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1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Sprint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Defect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1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Test Plan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overflowPunct w:val="0"/>
        <w:autoSpaceDE w:val="0"/>
        <w:autoSpaceDN w:val="0"/>
        <w:adjustRightInd w:val="0"/>
        <w:spacing w:after="0" w:line="283" w:lineRule="auto"/>
        <w:ind w:right="920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596981" w:rsidRDefault="00596981">
      <w:pPr>
        <w:widowControl w:val="0"/>
        <w:overflowPunct w:val="0"/>
        <w:autoSpaceDE w:val="0"/>
        <w:autoSpaceDN w:val="0"/>
        <w:adjustRightInd w:val="0"/>
        <w:spacing w:after="0" w:line="283" w:lineRule="auto"/>
        <w:ind w:right="92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Ans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- B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,C,E</w:t>
      </w:r>
      <w:proofErr w:type="gramEnd"/>
    </w:p>
    <w:p w:rsidR="00E24B70" w:rsidRDefault="00E24B70">
      <w:pPr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NO.12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What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are the two key elements defined in an Organization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? (Select two.)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2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Cities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2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Users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2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Routers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2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Spaces E Regions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B</w:t>
      </w:r>
      <w:proofErr w:type="gramStart"/>
      <w:r>
        <w:rPr>
          <w:rFonts w:ascii="Times New Roman" w:hAnsi="Times New Roman" w:cs="Times New Roman"/>
          <w:sz w:val="24"/>
          <w:szCs w:val="24"/>
        </w:rPr>
        <w:t>,D</w:t>
      </w:r>
      <w:proofErr w:type="gramEnd"/>
    </w:p>
    <w:p w:rsidR="00596981" w:rsidRDefault="00596981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NO.13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What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are the two key benefits of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Cloudant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Sync? (Select two.)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3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Sensitive data is encrypted by default before replication.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Replication is extremely fast because it is limited to documents less than2KB in size.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The distributed database architecture is more scalable than</w:t>
      </w:r>
      <w:r w:rsidR="00CB1FFB"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 xml:space="preserve">a single central database.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3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It enables mobile device apps accessing the database to operate without a network connection.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C264DC" w:rsidRPr="00C264DC" w:rsidRDefault="00801039" w:rsidP="00C264DC">
      <w:pPr>
        <w:widowControl w:val="0"/>
        <w:numPr>
          <w:ilvl w:val="0"/>
          <w:numId w:val="1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Times New Roman" w:hAnsi="Times New Roman" w:cs="Times New Roman"/>
          <w:sz w:val="24"/>
          <w:szCs w:val="24"/>
        </w:rPr>
      </w:pPr>
      <w:r w:rsidRPr="00C264DC">
        <w:rPr>
          <w:rFonts w:ascii="Calibri" w:hAnsi="Calibri" w:cs="Calibri"/>
          <w:color w:val="000000"/>
          <w:sz w:val="24"/>
          <w:szCs w:val="24"/>
        </w:rPr>
        <w:t xml:space="preserve">It significantly reduces the amount of storage needed once all participating databases are in sync. </w:t>
      </w:r>
      <w:bookmarkStart w:id="3" w:name="page11"/>
      <w:bookmarkEnd w:id="3"/>
    </w:p>
    <w:p w:rsidR="00596981" w:rsidRDefault="00596981" w:rsidP="00C264DC">
      <w:pPr>
        <w:pStyle w:val="ListParagraph"/>
        <w:rPr>
          <w:rFonts w:ascii="Calibri" w:hAnsi="Calibri" w:cs="Calibri"/>
          <w:color w:val="000000"/>
          <w:sz w:val="24"/>
          <w:szCs w:val="24"/>
        </w:rPr>
      </w:pPr>
    </w:p>
    <w:p w:rsidR="00596981" w:rsidRDefault="00596981" w:rsidP="00C264DC">
      <w:pPr>
        <w:pStyle w:val="ListParagraph"/>
        <w:rPr>
          <w:rFonts w:ascii="Calibri" w:hAnsi="Calibri" w:cs="Calibri"/>
          <w:color w:val="000000"/>
          <w:sz w:val="24"/>
          <w:szCs w:val="24"/>
        </w:rPr>
      </w:pPr>
    </w:p>
    <w:p w:rsidR="00596981" w:rsidRDefault="00596981" w:rsidP="00C264DC">
      <w:pPr>
        <w:pStyle w:val="ListParagrap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Ans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- C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,D</w:t>
      </w:r>
      <w:proofErr w:type="gramEnd"/>
    </w:p>
    <w:p w:rsidR="00E24B70" w:rsidRPr="00C264DC" w:rsidRDefault="00801039" w:rsidP="00C264D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64DC">
        <w:rPr>
          <w:rFonts w:ascii="Calibri" w:hAnsi="Calibri" w:cs="Calibri"/>
          <w:color w:val="000000"/>
          <w:sz w:val="24"/>
          <w:szCs w:val="24"/>
        </w:rPr>
        <w:t xml:space="preserve">NO.14 </w:t>
      </w:r>
      <w:proofErr w:type="gramStart"/>
      <w:r w:rsidRPr="00C264DC">
        <w:rPr>
          <w:rFonts w:ascii="Calibri" w:hAnsi="Calibri" w:cs="Calibri"/>
          <w:color w:val="000000"/>
          <w:sz w:val="24"/>
          <w:szCs w:val="24"/>
        </w:rPr>
        <w:t>What</w:t>
      </w:r>
      <w:proofErr w:type="gramEnd"/>
      <w:r w:rsidRPr="00C264DC">
        <w:rPr>
          <w:rFonts w:ascii="Calibri" w:hAnsi="Calibri" w:cs="Calibri"/>
          <w:color w:val="000000"/>
          <w:sz w:val="24"/>
          <w:szCs w:val="24"/>
        </w:rPr>
        <w:t xml:space="preserve"> is the output of the </w:t>
      </w:r>
      <w:proofErr w:type="spellStart"/>
      <w:r w:rsidRPr="00C264DC">
        <w:rPr>
          <w:rFonts w:ascii="Calibri" w:hAnsi="Calibri" w:cs="Calibri"/>
          <w:color w:val="000000"/>
          <w:sz w:val="24"/>
          <w:szCs w:val="24"/>
        </w:rPr>
        <w:t>cf</w:t>
      </w:r>
      <w:proofErr w:type="spellEnd"/>
      <w:r w:rsidRPr="00C264DC">
        <w:rPr>
          <w:rFonts w:ascii="Calibri" w:hAnsi="Calibri" w:cs="Calibri"/>
          <w:color w:val="000000"/>
          <w:sz w:val="24"/>
          <w:szCs w:val="24"/>
        </w:rPr>
        <w:t xml:space="preserve"> apps command?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4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list of all the applications and services for the developer's organization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4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list of services bound to each application for the developer's organization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4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list of all the running applications on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with application owner ID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4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list of all the applications in the developer's space with the name and resource utilization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D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NO.15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Which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statement characterizes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dashDB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5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It is optimized for time series data.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5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It is designed for analytic queries.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5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It is optimized for normalized data.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5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It is based upon the MySQL engine.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overflowPunct w:val="0"/>
        <w:autoSpaceDE w:val="0"/>
        <w:autoSpaceDN w:val="0"/>
        <w:adjustRightInd w:val="0"/>
        <w:spacing w:after="0" w:line="278" w:lineRule="auto"/>
        <w:rPr>
          <w:rFonts w:ascii="Calibri" w:hAnsi="Calibri" w:cs="Calibri"/>
          <w:color w:val="000000"/>
          <w:sz w:val="24"/>
          <w:szCs w:val="24"/>
        </w:rPr>
      </w:pPr>
    </w:p>
    <w:p w:rsidR="00E24B70" w:rsidRDefault="00596981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B</w:t>
      </w: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4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lastRenderedPageBreak/>
        <w:t xml:space="preserve">NO.16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What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allows for the sharing of variables across any job in a stage in the Delivery Pipeline of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Services?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6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environment properties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6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Admin options in the Project settings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6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flag passed to the job when it is executed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6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setting in the project's properties called Shared Variables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4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NO.17 A developer wants to deploy and start a large application to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. When they enter the command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cf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push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appname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, the following error is shown: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8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0 of 1 instances running, 1 starting 0 of 1 instances running, 1 down FAILED Start app timeout What option is available for the developer to resolve the issue?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7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Increase the start timeout in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manifest.yml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of the application.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7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Increase the deploy timeout in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manifest.yml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of the application.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7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Increase the upload timeout in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manifest.yml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of the application.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7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Increase the staging timeout in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manifest.yml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of the application.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337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337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337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337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306" w:lineRule="auto"/>
        <w:ind w:right="3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NO.18 </w:t>
      </w:r>
      <w:proofErr w:type="gramStart"/>
      <w:r>
        <w:rPr>
          <w:rFonts w:ascii="Calibri" w:hAnsi="Calibri" w:cs="Calibri"/>
          <w:color w:val="000000"/>
          <w:sz w:val="23"/>
          <w:szCs w:val="23"/>
        </w:rPr>
        <w:t>A</w:t>
      </w:r>
      <w:proofErr w:type="gramEnd"/>
      <w:r>
        <w:rPr>
          <w:rFonts w:ascii="Calibri" w:hAnsi="Calibri" w:cs="Calibri"/>
          <w:color w:val="000000"/>
          <w:sz w:val="23"/>
          <w:szCs w:val="23"/>
        </w:rPr>
        <w:t xml:space="preserve"> developer's application is falling to work correctly in IBM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Bluemix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PaaS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>. The developer is unsure if the problem is caused by a bad environment value or a bug in the code. How should they</w:t>
      </w: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page13"/>
      <w:bookmarkEnd w:id="4"/>
      <w:proofErr w:type="gramStart"/>
      <w:r>
        <w:rPr>
          <w:rFonts w:ascii="Calibri" w:hAnsi="Calibri" w:cs="Calibri"/>
          <w:color w:val="000000"/>
          <w:sz w:val="24"/>
          <w:szCs w:val="24"/>
        </w:rPr>
        <w:t>proceed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>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8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Rebind the service associated with VCAP_SERVICES.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8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Usecfenv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&lt;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app_name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&gt;to get all the environment variables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forthe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application.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8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Delete the service associated with VCAP_SERVICES and recreate it without rebinding.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8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Usecf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set-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env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&lt;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app_name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&gt;to set all environment variables to null for the application. </w:t>
      </w:r>
    </w:p>
    <w:p w:rsidR="006A64F9" w:rsidRDefault="006A64F9" w:rsidP="006A64F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6A64F9" w:rsidRDefault="00596981" w:rsidP="006A64F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Ans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- A</w:t>
      </w:r>
    </w:p>
    <w:p w:rsidR="006A64F9" w:rsidRDefault="006A64F9" w:rsidP="006A64F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6A64F9" w:rsidRDefault="006A64F9" w:rsidP="006A64F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83" w:lineRule="auto"/>
        <w:ind w:right="2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NO.19 According to this application Overview panel image, how is the memory quota (measured in MB) applied to the two instances?</w:t>
      </w:r>
    </w:p>
    <w:p w:rsidR="00E24B70" w:rsidRDefault="001120D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-40005</wp:posOffset>
            </wp:positionV>
            <wp:extent cx="5083810" cy="1024255"/>
            <wp:effectExtent l="0" t="0" r="2540" b="444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102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39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9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each instance gets 512 MB of memory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9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each instance shares the available memory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9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instance that receives the most traffic gets the most memory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19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instance will divide the memory quota evenly, each receiving 256 MB of memory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E24B70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83" w:lineRule="auto"/>
        <w:ind w:right="8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NO.20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The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following document exists in a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Cloudant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database named invoices created by user candidate</w:t>
      </w:r>
    </w:p>
    <w:p w:rsidR="00E24B70" w:rsidRDefault="001120D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-40005</wp:posOffset>
            </wp:positionV>
            <wp:extent cx="5081905" cy="1753870"/>
            <wp:effectExtent l="0" t="0" r="444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905" cy="175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345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What information is required in order to delete it?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0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document's_idonly</w:t>
      </w:r>
      <w:proofErr w:type="spellEnd"/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0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document_idanduser</w:t>
      </w:r>
      <w:proofErr w:type="spellEnd"/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0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document's most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recent_revvalue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only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0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document's_idand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most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recent_revvalue</w:t>
      </w:r>
      <w:proofErr w:type="spellEnd"/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-D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4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NO.21 A developer has an application and they wish to make it available as a service through IBM Cloud. Which two options are available for publishing the solution? (Select two.)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1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IBM Cloud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SoftLayer</w:t>
      </w:r>
      <w:proofErr w:type="spellEnd"/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IBM Cloud Marketplace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1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IBM Connections Cloud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as a third-party service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6A64F9" w:rsidRDefault="006A64F9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6A64F9" w:rsidRDefault="006A64F9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6A64F9" w:rsidRDefault="006A64F9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6A64F9" w:rsidRDefault="006A64F9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6A64F9" w:rsidRDefault="006A64F9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6A64F9" w:rsidRDefault="006A64F9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6A64F9" w:rsidRDefault="006A64F9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6A64F9" w:rsidRDefault="006A64F9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C</w:t>
      </w:r>
      <w:proofErr w:type="gramStart"/>
      <w:r>
        <w:rPr>
          <w:rFonts w:ascii="Times New Roman" w:hAnsi="Times New Roman" w:cs="Times New Roman"/>
          <w:sz w:val="24"/>
          <w:szCs w:val="24"/>
        </w:rPr>
        <w:t>,E</w:t>
      </w:r>
      <w:proofErr w:type="gramEnd"/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NO.22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How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are managed services from the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catalog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used in an application?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2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Services can only be used by an</w:t>
      </w:r>
      <w:r w:rsidR="00920623"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IBMBluemix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application with a signed one year agreement.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2"/>
        </w:numPr>
        <w:tabs>
          <w:tab w:val="clear" w:pos="720"/>
          <w:tab w:val="num" w:pos="245"/>
        </w:tabs>
        <w:overflowPunct w:val="0"/>
        <w:autoSpaceDE w:val="0"/>
        <w:autoSpaceDN w:val="0"/>
        <w:adjustRightInd w:val="0"/>
        <w:spacing w:after="0" w:line="275" w:lineRule="auto"/>
        <w:ind w:left="0" w:right="360" w:firstLine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Services can be found through the IBM Cloud Marketplace and must be purchased before using them.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2"/>
        </w:numPr>
        <w:tabs>
          <w:tab w:val="clear" w:pos="720"/>
          <w:tab w:val="num" w:pos="243"/>
        </w:tabs>
        <w:overflowPunct w:val="0"/>
        <w:autoSpaceDE w:val="0"/>
        <w:autoSpaceDN w:val="0"/>
        <w:adjustRightInd w:val="0"/>
        <w:spacing w:after="0" w:line="275" w:lineRule="auto"/>
        <w:ind w:left="0" w:right="260" w:firstLine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Services are ready for immediate use and can be used by any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application after binding.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2"/>
        </w:numPr>
        <w:tabs>
          <w:tab w:val="clear" w:pos="720"/>
          <w:tab w:val="num" w:pos="263"/>
        </w:tabs>
        <w:overflowPunct w:val="0"/>
        <w:autoSpaceDE w:val="0"/>
        <w:autoSpaceDN w:val="0"/>
        <w:adjustRightInd w:val="0"/>
        <w:spacing w:after="0" w:line="275" w:lineRule="auto"/>
        <w:ind w:left="0" w:right="380" w:firstLine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Services must be downloaded from IBM, third-party, or community locations and installed on a virtual machine before using them.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C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NO.23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Which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statement is true for binding services to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applications?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3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All service instances must be bound to an application.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An application can bind to only one service instance of a given type.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More than one application can bind to the same service instance of a given type.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3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Two or more applications can not bind to the same service instance of a given type.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C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NO.24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Why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would the Load Impact service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be used?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4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For its ability to manage a sudden load increase in an application.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4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For its ability to replicate instances across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regions.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4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For its ability to simulate user loads on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applications.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4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For its ability to increase application availability by increasing application instances.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C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NO.25 Applications A and B are configured to use IBM MQ Light for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messaging capabilities. Application A publishes messages to a topic. Application B subscribes to the same topic in order to receive the messages published by Application A.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What occurs when Application A publishes the message after Application B goes down?</w:t>
      </w:r>
    </w:p>
    <w:p w:rsidR="00E24B70" w:rsidRDefault="00E24B7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E24B70" w:rsidRDefault="001120D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-62865</wp:posOffset>
            </wp:positionH>
            <wp:positionV relativeFrom="paragraph">
              <wp:posOffset>55880</wp:posOffset>
            </wp:positionV>
            <wp:extent cx="6413500" cy="2860040"/>
            <wp:effectExtent l="0" t="0" r="635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286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5"/>
        </w:numPr>
        <w:tabs>
          <w:tab w:val="clear" w:pos="720"/>
          <w:tab w:val="num" w:pos="254"/>
        </w:tabs>
        <w:overflowPunct w:val="0"/>
        <w:autoSpaceDE w:val="0"/>
        <w:autoSpaceDN w:val="0"/>
        <w:adjustRightInd w:val="0"/>
        <w:spacing w:after="0" w:line="275" w:lineRule="auto"/>
        <w:ind w:left="0" w:right="300" w:firstLine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Destination stores the message and it will be received if Application B comes back up before the destination time-to-live expires.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5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Application A receives a notification from the destination that Application B is down.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5"/>
        </w:numPr>
        <w:tabs>
          <w:tab w:val="clear" w:pos="720"/>
          <w:tab w:val="num" w:pos="243"/>
        </w:tabs>
        <w:overflowPunct w:val="0"/>
        <w:autoSpaceDE w:val="0"/>
        <w:autoSpaceDN w:val="0"/>
        <w:adjustRightInd w:val="0"/>
        <w:spacing w:after="0" w:line="275" w:lineRule="auto"/>
        <w:ind w:left="0" w:right="60" w:firstLine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Topic stores the message forever, and the message will be received by Application B after it comes back up.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5"/>
        </w:numPr>
        <w:tabs>
          <w:tab w:val="clear" w:pos="720"/>
          <w:tab w:val="num" w:pos="263"/>
        </w:tabs>
        <w:overflowPunct w:val="0"/>
        <w:autoSpaceDE w:val="0"/>
        <w:autoSpaceDN w:val="0"/>
        <w:adjustRightInd w:val="0"/>
        <w:spacing w:after="0" w:line="275" w:lineRule="auto"/>
        <w:ind w:left="0" w:right="240" w:firstLine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Destination stores the copy of the message for one hour. If Application B does not come back up within one hour the message will be lost.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7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NO.26 In a hierarchical organization of related work items in the Track and Plan feature of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Services, which type of work item would be at the top?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6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Epic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6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Task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6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Story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6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Detect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 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9" w:lineRule="auto"/>
        <w:ind w:right="3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lastRenderedPageBreak/>
        <w:t xml:space="preserve">NO.27 A developer is going into production with a consumer web application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. The developer is keen to understand how the application is performing to maximize customer retention.</w:t>
      </w:r>
    </w:p>
    <w:p w:rsidR="006A64F9" w:rsidRDefault="006A64F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bookmarkStart w:id="5" w:name="page19"/>
      <w:bookmarkEnd w:id="5"/>
    </w:p>
    <w:p w:rsidR="00596981" w:rsidRDefault="0059698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Where can the developer look to obtain a current display of CPU, disk and memory usage?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7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Track and Plan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7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Workload Scheduler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7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Instance Details panel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7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AppScan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Dynamic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Analyzer</w:t>
      </w:r>
      <w:proofErr w:type="spellEnd"/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C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NO.28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What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is a Stage Trigger in Delivery Pipeline?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8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an action that adds a new stage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8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an action that tells a job when to execute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8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an action that pushes code changes to git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8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an action that updates a work item in Track &amp; Plan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596981" w:rsidRDefault="00596981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Ans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- B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NO.29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Which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three features are provided by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Services? (Select three.)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9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web code editor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9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Delivery Pipeline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9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database management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9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application usage statistics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9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source control management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29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automatic unit test generation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8271B4" w:rsidRDefault="008271B4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40"/>
        <w:rPr>
          <w:rFonts w:ascii="Calibri" w:hAnsi="Calibri" w:cs="Calibri"/>
          <w:color w:val="000000"/>
          <w:sz w:val="24"/>
          <w:szCs w:val="24"/>
        </w:rPr>
      </w:pPr>
    </w:p>
    <w:p w:rsidR="00596981" w:rsidRDefault="00596981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40"/>
        <w:rPr>
          <w:rFonts w:ascii="Calibri" w:hAnsi="Calibri" w:cs="Calibri"/>
          <w:color w:val="000000"/>
          <w:sz w:val="24"/>
          <w:szCs w:val="24"/>
        </w:rPr>
      </w:pPr>
    </w:p>
    <w:p w:rsidR="00596981" w:rsidRDefault="00596981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40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Ans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- A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,B,E</w:t>
      </w:r>
      <w:proofErr w:type="gramEnd"/>
    </w:p>
    <w:p w:rsidR="00596981" w:rsidRDefault="00596981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40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NO.30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Which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two statements are correct regarding SQL scripts in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dashDB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 Web Console to manage instances in the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? (Select two.)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0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script can be validated prior to running it.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0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script can be named and saved for later use.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0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Syntax errors in the script can only be detected when the script is run.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0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Unless specified otherwise via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dashDB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configuration, Informix SQL syntax is used.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0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Scripts can only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containSQL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INSERT, SQL UPDATE, and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DDLcommands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to create tables and views.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</w:t>
      </w:r>
      <w:proofErr w:type="gramStart"/>
      <w:r>
        <w:rPr>
          <w:rFonts w:ascii="Times New Roman" w:hAnsi="Times New Roman" w:cs="Times New Roman"/>
          <w:sz w:val="24"/>
          <w:szCs w:val="24"/>
        </w:rPr>
        <w:t>,B</w:t>
      </w:r>
      <w:proofErr w:type="gramEnd"/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 w:rsidP="006A64F9">
      <w:pPr>
        <w:widowControl w:val="0"/>
        <w:overflowPunct w:val="0"/>
        <w:autoSpaceDE w:val="0"/>
        <w:autoSpaceDN w:val="0"/>
        <w:adjustRightInd w:val="0"/>
        <w:spacing w:after="0" w:line="306" w:lineRule="auto"/>
        <w:ind w:right="3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NO.31 A developer is going into production with a consumer web application in IBM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Bluemix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PaaS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. The developer is keen to understand how the application is performing to maximize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customer</w:t>
      </w:r>
      <w:r>
        <w:rPr>
          <w:rFonts w:ascii="Calibri" w:hAnsi="Calibri" w:cs="Calibri"/>
          <w:color w:val="000000"/>
          <w:sz w:val="24"/>
          <w:szCs w:val="24"/>
        </w:rPr>
        <w:t>retention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.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scaling history for the application shows repetitive scale out and scale in actions. To reduce resources used by each instance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startup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, the developer wants the scaling service to wait longer before taking action. What parameter should be changed and how?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1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increase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cooldown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period for scaling in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decrease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cooldown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period for scaling in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increase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cooldown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period for scaling out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1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decrease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cooldown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period for scaling out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C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NO.32 A team is using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Services to collaboratively develop their application. They are all members of the same project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Services.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7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The team lead has made some changes that need to be shared with the team. How can this be accomplished?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2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Create a commit and push it to the repository.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2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Edit the ACL for each changed file and give the team read access.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2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Team members should log into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services with the User ID anonymous.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2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Click the Share button in the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web IDE after saving the changes.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3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NO.33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Based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on the Twelve-Factor App methodology, how should developers share common code between two Node.js applications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3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duplicate the common code in each application repository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use only one repository for both applications and the common code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use one repository for both applications and another repository for the common code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3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create a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npm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package for the common code and add the dependency to it for both applications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B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NO.34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A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developer is creating an application to search social media for pictures with specific content, What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 should they use?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4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DreamFace</w:t>
      </w:r>
      <w:proofErr w:type="spellEnd"/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4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AlchemyAPI</w:t>
      </w:r>
      <w:proofErr w:type="spellEnd"/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4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Personality Insights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4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Monitoring and Analytics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20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20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20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B</w:t>
      </w: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NO.35 Applications A, B and C are configured to use IBM MQ Light for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messaging capabilities. Application A publishes messages as shown in the diagram. What messages are received by Applications B and C? (Select two.)</w:t>
      </w:r>
    </w:p>
    <w:p w:rsidR="00E24B70" w:rsidRDefault="0059698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-52705</wp:posOffset>
            </wp:positionH>
            <wp:positionV relativeFrom="paragraph">
              <wp:posOffset>100330</wp:posOffset>
            </wp:positionV>
            <wp:extent cx="6423025" cy="2838450"/>
            <wp:effectExtent l="1905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025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6" w:name="page23"/>
      <w:bookmarkEnd w:id="6"/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5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Application C receives "My" "World"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5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Application B receives "Hello" "World"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5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Application B receives "Hello" "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"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5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Application B receives "Hello" "My" "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" "World"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5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Application C receives "Hello" "My" "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" "World"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</w:t>
      </w:r>
      <w:proofErr w:type="gramStart"/>
      <w:r>
        <w:rPr>
          <w:rFonts w:ascii="Times New Roman" w:hAnsi="Times New Roman" w:cs="Times New Roman"/>
          <w:sz w:val="24"/>
          <w:szCs w:val="24"/>
        </w:rPr>
        <w:t>,C</w:t>
      </w:r>
      <w:proofErr w:type="gramEnd"/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NO.36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When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defining a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Cloudant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view, what must be defined?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6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map function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6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sort function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6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reduce function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6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rereduce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function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</w:t>
      </w: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18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NO.37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Which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two capabilities are available in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dashDB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 Web Console to manage instances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PAAS? (Select two.)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7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sync data from an instance of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Cloudant</w:t>
      </w:r>
      <w:proofErr w:type="spellEnd"/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7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load Comma Separated Values (CSV) from an external file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7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load relational data directly from another instance of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dashDB</w:t>
      </w:r>
      <w:proofErr w:type="spellEnd"/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7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load relational data directly from an instance of SQL Database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7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load time series data directly from an instance of the Time Series database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-A</w:t>
      </w:r>
      <w:proofErr w:type="gramStart"/>
      <w:r>
        <w:rPr>
          <w:rFonts w:ascii="Times New Roman" w:hAnsi="Times New Roman" w:cs="Times New Roman"/>
          <w:sz w:val="24"/>
          <w:szCs w:val="24"/>
        </w:rPr>
        <w:t>,B</w:t>
      </w:r>
      <w:proofErr w:type="gramEnd"/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596981" w:rsidRDefault="00596981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68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NO.38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While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using the Web IDE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Services, there is a need to change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deployment region from US South to the United Kingdom. What must be edited?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8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Launch Configuration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8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Services User Profile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8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manifest file (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manifest.yml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)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8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application configuration file (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package.json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or server.xml)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9B75C7" w:rsidRDefault="009B75C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31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300"/>
        <w:rPr>
          <w:rFonts w:ascii="Times New Roman" w:hAnsi="Times New Roman" w:cs="Times New Roman"/>
          <w:sz w:val="24"/>
          <w:szCs w:val="24"/>
        </w:rPr>
      </w:pPr>
      <w:bookmarkStart w:id="7" w:name="page25"/>
      <w:bookmarkEnd w:id="7"/>
      <w:r>
        <w:rPr>
          <w:rFonts w:ascii="Calibri" w:hAnsi="Calibri" w:cs="Calibri"/>
          <w:color w:val="000000"/>
          <w:sz w:val="24"/>
          <w:szCs w:val="24"/>
        </w:rPr>
        <w:t xml:space="preserve">NO.39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Which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operation is supported by the development mode in Eclipse Tools for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9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initiate remote debug sessions with that application instance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9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scale the application while load testing for development purposes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9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send emails to developer when bug is hit or crash occurs on the application instance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39"/>
        </w:numPr>
        <w:tabs>
          <w:tab w:val="clear" w:pos="720"/>
          <w:tab w:val="num" w:pos="263"/>
        </w:tabs>
        <w:overflowPunct w:val="0"/>
        <w:autoSpaceDE w:val="0"/>
        <w:autoSpaceDN w:val="0"/>
        <w:adjustRightInd w:val="0"/>
        <w:spacing w:after="0" w:line="275" w:lineRule="auto"/>
        <w:ind w:left="0" w:right="720" w:firstLine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help develop the application by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lockingthe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access to the application and allowing a fix while nobody else can use it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9B75C7" w:rsidRDefault="009B75C7">
      <w:pPr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9B75C7" w:rsidRDefault="009B75C7">
      <w:pPr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A</w:t>
      </w:r>
    </w:p>
    <w:p w:rsidR="009B75C7" w:rsidRDefault="009B75C7">
      <w:pPr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NO.40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Which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statement is true of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Cloudant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NoSQL service?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0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lastRenderedPageBreak/>
        <w:t xml:space="preserve">It prioritizes space savings over availability.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0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It prioritizes immediate consistency over availability.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0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It prioritizes availability over immediate consistency.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0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It prioritizes immediate consistency over performance.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307" w:lineRule="auto"/>
        <w:ind w:right="22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3"/>
          <w:szCs w:val="23"/>
        </w:rPr>
        <w:t>Reference:http://www.redbooks.ibm.com/redpapers/pdfs/</w:t>
      </w:r>
      <w:proofErr w:type="gramStart"/>
      <w:r>
        <w:rPr>
          <w:rFonts w:ascii="Calibri" w:hAnsi="Calibri" w:cs="Calibri"/>
          <w:color w:val="000000"/>
          <w:sz w:val="23"/>
          <w:szCs w:val="23"/>
        </w:rPr>
        <w:t>redp5126.pdf(</w:t>
      </w:r>
      <w:proofErr w:type="gramEnd"/>
      <w:r>
        <w:rPr>
          <w:rFonts w:ascii="Calibri" w:hAnsi="Calibri" w:cs="Calibri"/>
          <w:color w:val="000000"/>
          <w:sz w:val="23"/>
          <w:szCs w:val="23"/>
        </w:rPr>
        <w:t xml:space="preserve">p.17)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 w:cs="Times New Roman"/>
          <w:sz w:val="24"/>
          <w:szCs w:val="24"/>
        </w:rPr>
      </w:pPr>
    </w:p>
    <w:p w:rsidR="009B75C7" w:rsidRDefault="009B75C7">
      <w:pPr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 w:cs="Times New Roman"/>
          <w:sz w:val="24"/>
          <w:szCs w:val="24"/>
        </w:rPr>
      </w:pPr>
    </w:p>
    <w:p w:rsidR="009B75C7" w:rsidRDefault="009B75C7">
      <w:pPr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C</w:t>
      </w:r>
    </w:p>
    <w:p w:rsidR="009B75C7" w:rsidRDefault="009B75C7">
      <w:pPr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NO.41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How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are views created in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Cloudant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1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by creating a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PrimaryIndexwithdoc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id's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by creating a Secondary Index with doc id's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by creating a Primary Index using the Map function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1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by creating a Secondary Index using the Map function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AA21C3" w:rsidRDefault="00AA21C3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D </w:t>
      </w:r>
    </w:p>
    <w:p w:rsidR="00AA21C3" w:rsidRDefault="00AA21C3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NO.42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What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is a boilerplate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2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script to build applications from scratch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2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service that can be bound to application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2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combination of a runtime and predefined services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2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an external service that can be consumed by application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4"/>
          <w:szCs w:val="24"/>
        </w:rPr>
      </w:pPr>
    </w:p>
    <w:p w:rsidR="00CA31F4" w:rsidRDefault="00CA31F4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4"/>
          <w:szCs w:val="24"/>
        </w:rPr>
      </w:pPr>
    </w:p>
    <w:p w:rsidR="00CA31F4" w:rsidRDefault="00CA31F4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C</w:t>
      </w:r>
    </w:p>
    <w:p w:rsidR="00CA31F4" w:rsidRDefault="00CA31F4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NO.43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Which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two actions can be performed using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DataWorks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Forge? (Select two.)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3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create a new SQL database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join data from multiple tables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assess quality of sample data </w:t>
      </w:r>
    </w:p>
    <w:p w:rsidR="00E24B70" w:rsidRDefault="00801039">
      <w:pPr>
        <w:widowControl w:val="0"/>
        <w:numPr>
          <w:ilvl w:val="0"/>
          <w:numId w:val="44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bookmarkStart w:id="8" w:name="page27"/>
      <w:bookmarkEnd w:id="8"/>
      <w:r>
        <w:rPr>
          <w:rFonts w:ascii="Calibri" w:hAnsi="Calibri" w:cs="Calibri"/>
          <w:color w:val="000000"/>
          <w:sz w:val="24"/>
          <w:szCs w:val="24"/>
        </w:rPr>
        <w:t xml:space="preserve">generate large sample datasets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4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perform bulk updates to tables using natural language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B</w:t>
      </w:r>
      <w:proofErr w:type="gramStart"/>
      <w:r>
        <w:rPr>
          <w:rFonts w:ascii="Times New Roman" w:hAnsi="Times New Roman" w:cs="Times New Roman"/>
          <w:sz w:val="24"/>
          <w:szCs w:val="24"/>
        </w:rPr>
        <w:t>,C</w:t>
      </w:r>
      <w:proofErr w:type="gramEnd"/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4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NO.44 If you have an instance of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myApp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with 1GB of memory and 1GB of disk running on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, what is the result of the command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cf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scale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myApp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-k 2G?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5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scalingthemyApp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vertically by increasing the memory to 2GB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5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scalingthemyApp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vertically by increasing the memory to 3 GB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5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scalingthemyApp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vertically by increasing the size of the disk to 2GB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5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scalingthemyApp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vertically by increasing the size of the disk to 3 GB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C</w:t>
      </w: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NO.45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What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is an example of an Auto-Scaling Service Policy Rule in IBM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Bluemix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PaaS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6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If the application is not accessed for 600 seconds, remove one instance.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6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If the average disk space utilization exceeds 99%, add dynamic disk storage.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6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If the average memory utilization exceeds 80% for 600 seconds, add one instance.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6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If the average memory usage exceeds 80% for 300 seconds, add 64 MB of memory.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-C</w:t>
      </w: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306" w:lineRule="auto"/>
        <w:ind w:right="2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NO.46 </w:t>
      </w:r>
      <w:proofErr w:type="gramStart"/>
      <w:r>
        <w:rPr>
          <w:rFonts w:ascii="Calibri" w:hAnsi="Calibri" w:cs="Calibri"/>
          <w:color w:val="000000"/>
          <w:sz w:val="23"/>
          <w:szCs w:val="23"/>
        </w:rPr>
        <w:t>After</w:t>
      </w:r>
      <w:proofErr w:type="gramEnd"/>
      <w:r>
        <w:rPr>
          <w:rFonts w:ascii="Calibri" w:hAnsi="Calibri" w:cs="Calibri"/>
          <w:color w:val="000000"/>
          <w:sz w:val="23"/>
          <w:szCs w:val="23"/>
        </w:rPr>
        <w:t xml:space="preserve"> selecting All Documents in a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Cloudant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database using the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Cloudant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Dashboard, what is the result of selecting Include Docs in the Query Options and clicking Query as shown in the image?</w:t>
      </w:r>
    </w:p>
    <w:p w:rsidR="00E24B70" w:rsidRDefault="001120D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-55880</wp:posOffset>
            </wp:positionV>
            <wp:extent cx="6286500" cy="2682875"/>
            <wp:effectExtent l="0" t="0" r="0" b="317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8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38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7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search index would be created for all the documents to make the query run faster.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7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All fields from each document will be shown in the display.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7"/>
        </w:numPr>
        <w:tabs>
          <w:tab w:val="clear" w:pos="720"/>
          <w:tab w:val="num" w:pos="243"/>
        </w:tabs>
        <w:overflowPunct w:val="0"/>
        <w:autoSpaceDE w:val="0"/>
        <w:autoSpaceDN w:val="0"/>
        <w:adjustRightInd w:val="0"/>
        <w:spacing w:after="0" w:line="275" w:lineRule="auto"/>
        <w:ind w:left="0" w:firstLine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An error indicating an illegal operation is displayed because this option cannot be used unless a key range is specified.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7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summary is replaced with a link to download the entire contents of all documents.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B</w:t>
      </w: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CA31F4" w:rsidRDefault="00CA31F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6A64F9" w:rsidRDefault="00801039">
      <w:pPr>
        <w:widowControl w:val="0"/>
        <w:overflowPunct w:val="0"/>
        <w:autoSpaceDE w:val="0"/>
        <w:autoSpaceDN w:val="0"/>
        <w:adjustRightInd w:val="0"/>
        <w:spacing w:after="0" w:line="283" w:lineRule="auto"/>
        <w:ind w:right="78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NO.47 Which IBM Cloud offering model provides an IBM solution ready for use by customers? </w:t>
      </w: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83" w:lineRule="auto"/>
        <w:ind w:right="78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A. Platform as a Service</w:t>
      </w:r>
    </w:p>
    <w:p w:rsidR="00E24B70" w:rsidRDefault="00801039">
      <w:pPr>
        <w:widowControl w:val="0"/>
        <w:numPr>
          <w:ilvl w:val="0"/>
          <w:numId w:val="48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bookmarkStart w:id="9" w:name="page29"/>
      <w:bookmarkEnd w:id="9"/>
      <w:r>
        <w:rPr>
          <w:rFonts w:ascii="Calibri" w:hAnsi="Calibri" w:cs="Calibri"/>
          <w:color w:val="000000"/>
          <w:sz w:val="24"/>
          <w:szCs w:val="24"/>
        </w:rPr>
        <w:t xml:space="preserve">Software as a Service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8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Application as a Service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8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Infrastructure as a Service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8271B4" w:rsidRDefault="008271B4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500"/>
        <w:rPr>
          <w:rFonts w:ascii="Calibri" w:hAnsi="Calibri" w:cs="Calibri"/>
          <w:color w:val="000000"/>
          <w:sz w:val="24"/>
          <w:szCs w:val="24"/>
        </w:rPr>
      </w:pPr>
    </w:p>
    <w:p w:rsidR="00CA31F4" w:rsidRDefault="00CA31F4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500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Ans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- </w:t>
      </w:r>
      <w:r w:rsidR="00CB28C8">
        <w:rPr>
          <w:rFonts w:ascii="Calibri" w:hAnsi="Calibri" w:cs="Calibri"/>
          <w:color w:val="000000"/>
          <w:sz w:val="24"/>
          <w:szCs w:val="24"/>
        </w:rPr>
        <w:t>B</w:t>
      </w:r>
      <w:bookmarkStart w:id="10" w:name="_GoBack"/>
      <w:bookmarkEnd w:id="10"/>
    </w:p>
    <w:p w:rsidR="00CA31F4" w:rsidRDefault="00CA31F4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500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75" w:lineRule="auto"/>
        <w:ind w:right="5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NO.48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search command $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sudodocker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search centos produced the following output: NAMEDESCRIPTIONSTARS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OFFICIALTRUSTED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Calibri" w:hAnsi="Calibri" w:cs="Calibri"/>
          <w:color w:val="000000"/>
          <w:sz w:val="24"/>
          <w:szCs w:val="24"/>
        </w:rPr>
        <w:t>centosOfficial</w:t>
      </w:r>
      <w:proofErr w:type="spellEnd"/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CentOS 6 Image as of 12 April 201488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Which command should be issued to download the centos image?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9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cpdocker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/centos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9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sudodocker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push centos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9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sudodocker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pull centos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43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numPr>
          <w:ilvl w:val="0"/>
          <w:numId w:val="49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t>sudodocker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download centos </w:t>
      </w:r>
    </w:p>
    <w:p w:rsidR="00CA31F4" w:rsidRDefault="00CA31F4" w:rsidP="00CA31F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CA31F4" w:rsidRDefault="00CA31F4" w:rsidP="00CA31F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</w:rPr>
        <w:lastRenderedPageBreak/>
        <w:t>Ans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- C</w:t>
      </w:r>
    </w:p>
    <w:p w:rsidR="00CA31F4" w:rsidRDefault="00CA31F4" w:rsidP="00CA31F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41" w:lineRule="exact"/>
        <w:rPr>
          <w:rFonts w:ascii="Calibri" w:hAnsi="Calibri" w:cs="Calibri"/>
          <w:color w:val="000000"/>
          <w:sz w:val="24"/>
          <w:szCs w:val="24"/>
        </w:rPr>
      </w:pPr>
    </w:p>
    <w:p w:rsidR="00E24B70" w:rsidRDefault="00801039">
      <w:pPr>
        <w:widowControl w:val="0"/>
        <w:overflowPunct w:val="0"/>
        <w:autoSpaceDE w:val="0"/>
        <w:autoSpaceDN w:val="0"/>
        <w:adjustRightInd w:val="0"/>
        <w:spacing w:after="0" w:line="293" w:lineRule="auto"/>
        <w:ind w:right="1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Reference:http://www.ibm.com/developerworks/cloud/library/cl-docker-environment-bluemixtrs/index.html 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CB28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E24B70">
          <w:pgSz w:w="11900" w:h="16840"/>
          <w:pgMar w:top="658" w:right="1000" w:bottom="313" w:left="1000" w:header="720" w:footer="720" w:gutter="0"/>
          <w:cols w:space="720" w:equalWidth="0">
            <w:col w:w="9900"/>
          </w:cols>
          <w:noEndnote/>
        </w:sectPr>
      </w:pPr>
      <w:r>
        <w:rPr>
          <w:noProof/>
        </w:rPr>
        <w:pict>
          <v:line id="Line 38" o:spid="_x0000_s1026" style="position:absolute;z-index:-251654144;visibility:visible" from="-5pt,259.95pt" to="500pt,2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" o:allowincell="f" strokecolor="gray" strokeweight="1pt"/>
        </w:pic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E24B70">
      <w:pPr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4"/>
          <w:szCs w:val="24"/>
        </w:rPr>
      </w:pPr>
    </w:p>
    <w:p w:rsidR="00E24B70" w:rsidRDefault="00801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808080"/>
          <w:sz w:val="21"/>
          <w:szCs w:val="21"/>
        </w:rPr>
        <w:t>15</w:t>
      </w:r>
    </w:p>
    <w:p w:rsidR="00E24B70" w:rsidRDefault="00E24B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24B70" w:rsidSect="000D0C83">
      <w:type w:val="continuous"/>
      <w:pgSz w:w="11900" w:h="16840"/>
      <w:pgMar w:top="658" w:right="5840" w:bottom="313" w:left="5840" w:header="720" w:footer="720" w:gutter="0"/>
      <w:cols w:space="720" w:equalWidth="0">
        <w:col w:w="2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24"/>
    <w:multiLevelType w:val="hybridMultilevel"/>
    <w:tmpl w:val="0000305E"/>
    <w:lvl w:ilvl="0" w:tplc="0000440D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1EB"/>
    <w:multiLevelType w:val="hybridMultilevel"/>
    <w:tmpl w:val="00000BB3"/>
    <w:lvl w:ilvl="0" w:tplc="00002EA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732"/>
    <w:multiLevelType w:val="hybridMultilevel"/>
    <w:tmpl w:val="00000120"/>
    <w:lvl w:ilvl="0" w:tplc="0000759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D66"/>
    <w:multiLevelType w:val="hybridMultilevel"/>
    <w:tmpl w:val="00007983"/>
    <w:lvl w:ilvl="0" w:tplc="000075E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121F"/>
    <w:multiLevelType w:val="hybridMultilevel"/>
    <w:tmpl w:val="000073DA"/>
    <w:lvl w:ilvl="0" w:tplc="000058B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1238"/>
    <w:multiLevelType w:val="hybridMultilevel"/>
    <w:tmpl w:val="00003B25"/>
    <w:lvl w:ilvl="0" w:tplc="00001E1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12DB"/>
    <w:multiLevelType w:val="hybridMultilevel"/>
    <w:tmpl w:val="0000153C"/>
    <w:lvl w:ilvl="0" w:tplc="00007E87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1547"/>
    <w:multiLevelType w:val="hybridMultilevel"/>
    <w:tmpl w:val="000054DE"/>
    <w:lvl w:ilvl="0" w:tplc="000039B3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187E"/>
    <w:multiLevelType w:val="hybridMultilevel"/>
    <w:tmpl w:val="000016C5"/>
    <w:lvl w:ilvl="0" w:tplc="00006899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1CD0"/>
    <w:multiLevelType w:val="hybridMultilevel"/>
    <w:tmpl w:val="0000366B"/>
    <w:lvl w:ilvl="0" w:tplc="000066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2350"/>
    <w:multiLevelType w:val="hybridMultilevel"/>
    <w:tmpl w:val="000022EE"/>
    <w:lvl w:ilvl="0" w:tplc="00004B4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260D"/>
    <w:multiLevelType w:val="hybridMultilevel"/>
    <w:tmpl w:val="00006B89"/>
    <w:lvl w:ilvl="0" w:tplc="0000030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261E"/>
    <w:multiLevelType w:val="hybridMultilevel"/>
    <w:tmpl w:val="00005E9D"/>
    <w:lvl w:ilvl="0" w:tplc="0000489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26A6"/>
    <w:multiLevelType w:val="hybridMultilevel"/>
    <w:tmpl w:val="0000701F"/>
    <w:lvl w:ilvl="0" w:tplc="00005D03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26CA"/>
    <w:multiLevelType w:val="hybridMultilevel"/>
    <w:tmpl w:val="00003699"/>
    <w:lvl w:ilvl="0" w:tplc="0000090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2C3B"/>
    <w:multiLevelType w:val="hybridMultilevel"/>
    <w:tmpl w:val="000015A1"/>
    <w:lvl w:ilvl="0" w:tplc="0000542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2CD6"/>
    <w:multiLevelType w:val="hybridMultilevel"/>
    <w:tmpl w:val="000072AE"/>
    <w:lvl w:ilvl="0" w:tplc="00006952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2D12"/>
    <w:multiLevelType w:val="hybridMultilevel"/>
    <w:tmpl w:val="0000074D"/>
    <w:lvl w:ilvl="0" w:tplc="00004DC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2F14"/>
    <w:multiLevelType w:val="hybridMultilevel"/>
    <w:tmpl w:val="00006AD6"/>
    <w:lvl w:ilvl="0" w:tplc="0000047E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2FFF"/>
    <w:multiLevelType w:val="hybridMultilevel"/>
    <w:tmpl w:val="00006C69"/>
    <w:lvl w:ilvl="0" w:tplc="0000288F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301C"/>
    <w:multiLevelType w:val="hybridMultilevel"/>
    <w:tmpl w:val="00000BDB"/>
    <w:lvl w:ilvl="0" w:tplc="000056A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314F"/>
    <w:multiLevelType w:val="hybridMultilevel"/>
    <w:tmpl w:val="00005E14"/>
    <w:lvl w:ilvl="0" w:tplc="00004DF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390C"/>
    <w:multiLevelType w:val="hybridMultilevel"/>
    <w:tmpl w:val="00000F3E"/>
    <w:lvl w:ilvl="0" w:tplc="00000099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3A61"/>
    <w:multiLevelType w:val="hybridMultilevel"/>
    <w:tmpl w:val="000022CD"/>
    <w:lvl w:ilvl="0" w:tplc="00007DD1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3BF6"/>
    <w:multiLevelType w:val="hybridMultilevel"/>
    <w:tmpl w:val="00003A9E"/>
    <w:lvl w:ilvl="0" w:tplc="0000797D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3CD5"/>
    <w:multiLevelType w:val="hybridMultilevel"/>
    <w:tmpl w:val="000013E9"/>
    <w:lvl w:ilvl="0" w:tplc="0000408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3E12"/>
    <w:multiLevelType w:val="hybridMultilevel"/>
    <w:tmpl w:val="00001A49"/>
    <w:lvl w:ilvl="0" w:tplc="00005F3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3EF6"/>
    <w:multiLevelType w:val="hybridMultilevel"/>
    <w:tmpl w:val="00000822"/>
    <w:lvl w:ilvl="0" w:tplc="00005991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409D"/>
    <w:multiLevelType w:val="hybridMultilevel"/>
    <w:tmpl w:val="000012E1"/>
    <w:lvl w:ilvl="0" w:tplc="0000798B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422D"/>
    <w:multiLevelType w:val="hybridMultilevel"/>
    <w:tmpl w:val="000054DC"/>
    <w:lvl w:ilvl="0" w:tplc="0000368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4230"/>
    <w:multiLevelType w:val="hybridMultilevel"/>
    <w:tmpl w:val="00007EB7"/>
    <w:lvl w:ilvl="0" w:tplc="0000603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4657"/>
    <w:multiLevelType w:val="hybridMultilevel"/>
    <w:tmpl w:val="00002C49"/>
    <w:lvl w:ilvl="0" w:tplc="00003C61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48CC"/>
    <w:multiLevelType w:val="hybridMultilevel"/>
    <w:tmpl w:val="00005753"/>
    <w:lvl w:ilvl="0" w:tplc="000060B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491C"/>
    <w:multiLevelType w:val="hybridMultilevel"/>
    <w:tmpl w:val="00004D06"/>
    <w:lvl w:ilvl="0" w:tplc="00004DB7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4944"/>
    <w:multiLevelType w:val="hybridMultilevel"/>
    <w:tmpl w:val="00002E40"/>
    <w:lvl w:ilvl="0" w:tplc="0000136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4E45"/>
    <w:multiLevelType w:val="hybridMultilevel"/>
    <w:tmpl w:val="0000323B"/>
    <w:lvl w:ilvl="0" w:tplc="00002213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5878"/>
    <w:multiLevelType w:val="hybridMultilevel"/>
    <w:tmpl w:val="00006B36"/>
    <w:lvl w:ilvl="0" w:tplc="00005CFD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5AF1"/>
    <w:multiLevelType w:val="hybridMultilevel"/>
    <w:tmpl w:val="000041BB"/>
    <w:lvl w:ilvl="0" w:tplc="000026E9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5C67"/>
    <w:multiLevelType w:val="hybridMultilevel"/>
    <w:tmpl w:val="00003CD6"/>
    <w:lvl w:ilvl="0" w:tplc="00000FB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0005DB2"/>
    <w:multiLevelType w:val="hybridMultilevel"/>
    <w:tmpl w:val="000033EA"/>
    <w:lvl w:ilvl="0" w:tplc="000023C9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0005F49"/>
    <w:multiLevelType w:val="hybridMultilevel"/>
    <w:tmpl w:val="00000DDC"/>
    <w:lvl w:ilvl="0" w:tplc="00004CAD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00005F90"/>
    <w:multiLevelType w:val="hybridMultilevel"/>
    <w:tmpl w:val="00001649"/>
    <w:lvl w:ilvl="0" w:tplc="00006DF1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00006443"/>
    <w:multiLevelType w:val="hybridMultilevel"/>
    <w:tmpl w:val="000066BB"/>
    <w:lvl w:ilvl="0" w:tplc="0000428B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00006784"/>
    <w:multiLevelType w:val="hybridMultilevel"/>
    <w:tmpl w:val="00004AE1"/>
    <w:lvl w:ilvl="0" w:tplc="00003D6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00006BFC"/>
    <w:multiLevelType w:val="hybridMultilevel"/>
    <w:tmpl w:val="00007F96"/>
    <w:lvl w:ilvl="0" w:tplc="00007FF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00006E5D"/>
    <w:multiLevelType w:val="hybridMultilevel"/>
    <w:tmpl w:val="00001AD4"/>
    <w:lvl w:ilvl="0" w:tplc="000063CB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00007049"/>
    <w:multiLevelType w:val="hybridMultilevel"/>
    <w:tmpl w:val="0000692C"/>
    <w:lvl w:ilvl="0" w:tplc="00004A8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00007A5A"/>
    <w:multiLevelType w:val="hybridMultilevel"/>
    <w:tmpl w:val="0000767D"/>
    <w:lvl w:ilvl="0" w:tplc="00004509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00007BB9"/>
    <w:multiLevelType w:val="hybridMultilevel"/>
    <w:tmpl w:val="00005772"/>
    <w:lvl w:ilvl="0" w:tplc="0000139D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44"/>
  </w:num>
  <w:num w:numId="3">
    <w:abstractNumId w:val="17"/>
  </w:num>
  <w:num w:numId="4">
    <w:abstractNumId w:val="42"/>
  </w:num>
  <w:num w:numId="5">
    <w:abstractNumId w:val="38"/>
  </w:num>
  <w:num w:numId="6">
    <w:abstractNumId w:val="2"/>
  </w:num>
  <w:num w:numId="7">
    <w:abstractNumId w:val="7"/>
  </w:num>
  <w:num w:numId="8">
    <w:abstractNumId w:val="23"/>
  </w:num>
  <w:num w:numId="9">
    <w:abstractNumId w:val="1"/>
  </w:num>
  <w:num w:numId="10">
    <w:abstractNumId w:val="34"/>
  </w:num>
  <w:num w:numId="11">
    <w:abstractNumId w:val="8"/>
  </w:num>
  <w:num w:numId="12">
    <w:abstractNumId w:val="18"/>
  </w:num>
  <w:num w:numId="13">
    <w:abstractNumId w:val="43"/>
  </w:num>
  <w:num w:numId="14">
    <w:abstractNumId w:val="14"/>
  </w:num>
  <w:num w:numId="15">
    <w:abstractNumId w:val="48"/>
  </w:num>
  <w:num w:numId="16">
    <w:abstractNumId w:val="6"/>
  </w:num>
  <w:num w:numId="17">
    <w:abstractNumId w:val="46"/>
  </w:num>
  <w:num w:numId="18">
    <w:abstractNumId w:val="45"/>
  </w:num>
  <w:num w:numId="19">
    <w:abstractNumId w:val="36"/>
  </w:num>
  <w:num w:numId="20">
    <w:abstractNumId w:val="12"/>
  </w:num>
  <w:num w:numId="21">
    <w:abstractNumId w:val="21"/>
  </w:num>
  <w:num w:numId="22">
    <w:abstractNumId w:val="3"/>
  </w:num>
  <w:num w:numId="23">
    <w:abstractNumId w:val="11"/>
  </w:num>
  <w:num w:numId="24">
    <w:abstractNumId w:val="37"/>
  </w:num>
  <w:num w:numId="25">
    <w:abstractNumId w:val="27"/>
  </w:num>
  <w:num w:numId="26">
    <w:abstractNumId w:val="25"/>
  </w:num>
  <w:num w:numId="27">
    <w:abstractNumId w:val="41"/>
  </w:num>
  <w:num w:numId="28">
    <w:abstractNumId w:val="22"/>
  </w:num>
  <w:num w:numId="29">
    <w:abstractNumId w:val="35"/>
  </w:num>
  <w:num w:numId="30">
    <w:abstractNumId w:val="10"/>
  </w:num>
  <w:num w:numId="31">
    <w:abstractNumId w:val="31"/>
  </w:num>
  <w:num w:numId="32">
    <w:abstractNumId w:val="16"/>
  </w:num>
  <w:num w:numId="33">
    <w:abstractNumId w:val="28"/>
  </w:num>
  <w:num w:numId="34">
    <w:abstractNumId w:val="29"/>
  </w:num>
  <w:num w:numId="35">
    <w:abstractNumId w:val="5"/>
  </w:num>
  <w:num w:numId="36">
    <w:abstractNumId w:val="15"/>
  </w:num>
  <w:num w:numId="37">
    <w:abstractNumId w:val="49"/>
  </w:num>
  <w:num w:numId="38">
    <w:abstractNumId w:val="47"/>
  </w:num>
  <w:num w:numId="39">
    <w:abstractNumId w:val="9"/>
  </w:num>
  <w:num w:numId="40">
    <w:abstractNumId w:val="26"/>
  </w:num>
  <w:num w:numId="41">
    <w:abstractNumId w:val="40"/>
  </w:num>
  <w:num w:numId="42">
    <w:abstractNumId w:val="33"/>
  </w:num>
  <w:num w:numId="43">
    <w:abstractNumId w:val="39"/>
  </w:num>
  <w:num w:numId="44">
    <w:abstractNumId w:val="19"/>
  </w:num>
  <w:num w:numId="45">
    <w:abstractNumId w:val="30"/>
  </w:num>
  <w:num w:numId="46">
    <w:abstractNumId w:val="4"/>
  </w:num>
  <w:num w:numId="47">
    <w:abstractNumId w:val="32"/>
  </w:num>
  <w:num w:numId="48">
    <w:abstractNumId w:val="20"/>
  </w:num>
  <w:num w:numId="49">
    <w:abstractNumId w:val="24"/>
  </w:num>
  <w:num w:numId="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01039"/>
    <w:rsid w:val="000D0C83"/>
    <w:rsid w:val="000E2466"/>
    <w:rsid w:val="001120D6"/>
    <w:rsid w:val="00130F69"/>
    <w:rsid w:val="00196D96"/>
    <w:rsid w:val="00596981"/>
    <w:rsid w:val="006A64F9"/>
    <w:rsid w:val="00756FC6"/>
    <w:rsid w:val="00801039"/>
    <w:rsid w:val="008271B4"/>
    <w:rsid w:val="00920623"/>
    <w:rsid w:val="009B75C7"/>
    <w:rsid w:val="00AA21C3"/>
    <w:rsid w:val="00C264DC"/>
    <w:rsid w:val="00CA31F4"/>
    <w:rsid w:val="00CB1FFB"/>
    <w:rsid w:val="00CB28C8"/>
    <w:rsid w:val="00D66864"/>
    <w:rsid w:val="00E24B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5:docId w15:val="{54A9162A-453F-4FBB-8BD6-96FBA9013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C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6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13</Pages>
  <Words>2755</Words>
  <Characters>15707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vinanth</dc:creator>
  <cp:lastModifiedBy>Moulik, Bibek (Cognizant)</cp:lastModifiedBy>
  <cp:revision>15</cp:revision>
  <dcterms:created xsi:type="dcterms:W3CDTF">2016-02-18T10:54:00Z</dcterms:created>
  <dcterms:modified xsi:type="dcterms:W3CDTF">2017-04-26T13:35:00Z</dcterms:modified>
</cp:coreProperties>
</file>