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5527" w:rsidRPr="00050B93" w:rsidRDefault="00F65527">
      <w:pPr>
        <w:rPr>
          <w:b/>
          <w:sz w:val="36"/>
          <w:szCs w:val="36"/>
        </w:rPr>
      </w:pPr>
      <w:r w:rsidRPr="00050B93">
        <w:rPr>
          <w:b/>
          <w:sz w:val="44"/>
          <w:szCs w:val="44"/>
        </w:rPr>
        <w:t>VIRTUALIZATION</w:t>
      </w:r>
    </w:p>
    <w:p w:rsidR="00F65527" w:rsidRPr="00050B93" w:rsidRDefault="00A17EE0">
      <w:pPr>
        <w:rPr>
          <w:sz w:val="36"/>
          <w:szCs w:val="36"/>
        </w:rPr>
      </w:pPr>
      <w:r w:rsidRPr="00050B93">
        <w:rPr>
          <w:sz w:val="36"/>
          <w:szCs w:val="36"/>
        </w:rPr>
        <w:t>Move from Physical to Virtual</w:t>
      </w:r>
    </w:p>
    <w:p w:rsidR="00F65527" w:rsidRDefault="00F65527"/>
    <w:p w:rsidR="00F65527" w:rsidRDefault="00661AD2">
      <w:r>
        <w:rPr>
          <w:noProof/>
        </w:rPr>
        <w:drawing>
          <wp:inline distT="0" distB="0" distL="0" distR="0" wp14:anchorId="58643D5E" wp14:editId="18931F22">
            <wp:extent cx="5943600" cy="3277985"/>
            <wp:effectExtent l="0" t="0" r="0" b="0"/>
            <wp:docPr id="1" name="Picture 1" descr="Image result for virtualization technolo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virtualization technology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5527" w:rsidRDefault="00F65527"/>
    <w:p w:rsidR="00661AD2" w:rsidRPr="00661AD2" w:rsidRDefault="00661AD2" w:rsidP="007105BB">
      <w:pPr>
        <w:numPr>
          <w:ilvl w:val="0"/>
          <w:numId w:val="1"/>
        </w:numPr>
        <w:shd w:val="clear" w:color="auto" w:fill="FFFFFF"/>
        <w:spacing w:after="0" w:line="480" w:lineRule="auto"/>
        <w:ind w:left="0"/>
        <w:textAlignment w:val="baseline"/>
        <w:rPr>
          <w:rFonts w:ascii="Arial" w:eastAsia="Times New Roman" w:hAnsi="Arial" w:cs="Arial"/>
          <w:color w:val="C00000"/>
          <w:sz w:val="40"/>
          <w:szCs w:val="40"/>
        </w:rPr>
      </w:pPr>
      <w:r w:rsidRPr="00661AD2">
        <w:rPr>
          <w:rFonts w:ascii="Arial" w:eastAsia="Times New Roman" w:hAnsi="Arial" w:cs="Arial"/>
          <w:color w:val="C00000"/>
          <w:sz w:val="40"/>
          <w:szCs w:val="40"/>
        </w:rPr>
        <w:t>Consolidation to reduce hardware cost.</w:t>
      </w:r>
    </w:p>
    <w:p w:rsidR="00661AD2" w:rsidRPr="00661AD2" w:rsidRDefault="00661AD2" w:rsidP="007105BB">
      <w:pPr>
        <w:numPr>
          <w:ilvl w:val="0"/>
          <w:numId w:val="1"/>
        </w:numPr>
        <w:shd w:val="clear" w:color="auto" w:fill="FFFFFF"/>
        <w:spacing w:after="0" w:line="480" w:lineRule="auto"/>
        <w:ind w:left="0"/>
        <w:textAlignment w:val="baseline"/>
        <w:rPr>
          <w:rFonts w:ascii="Arial" w:eastAsia="Times New Roman" w:hAnsi="Arial" w:cs="Arial"/>
          <w:color w:val="C00000"/>
          <w:sz w:val="40"/>
          <w:szCs w:val="40"/>
        </w:rPr>
      </w:pPr>
      <w:r w:rsidRPr="00661AD2">
        <w:rPr>
          <w:rFonts w:ascii="Arial" w:eastAsia="Times New Roman" w:hAnsi="Arial" w:cs="Arial"/>
          <w:color w:val="C00000"/>
          <w:sz w:val="40"/>
          <w:szCs w:val="40"/>
        </w:rPr>
        <w:t>Optimization of workloads.</w:t>
      </w:r>
    </w:p>
    <w:p w:rsidR="00661AD2" w:rsidRPr="00661AD2" w:rsidRDefault="00661AD2" w:rsidP="007105BB">
      <w:pPr>
        <w:numPr>
          <w:ilvl w:val="0"/>
          <w:numId w:val="1"/>
        </w:numPr>
        <w:shd w:val="clear" w:color="auto" w:fill="FFFFFF"/>
        <w:spacing w:after="0" w:line="480" w:lineRule="auto"/>
        <w:ind w:left="0"/>
        <w:textAlignment w:val="baseline"/>
        <w:rPr>
          <w:rFonts w:ascii="Arial" w:eastAsia="Times New Roman" w:hAnsi="Arial" w:cs="Arial"/>
          <w:color w:val="C00000"/>
          <w:sz w:val="40"/>
          <w:szCs w:val="40"/>
        </w:rPr>
      </w:pPr>
      <w:r w:rsidRPr="00661AD2">
        <w:rPr>
          <w:rFonts w:ascii="Arial" w:eastAsia="Times New Roman" w:hAnsi="Arial" w:cs="Arial"/>
          <w:color w:val="C00000"/>
          <w:sz w:val="40"/>
          <w:szCs w:val="40"/>
        </w:rPr>
        <w:t>IT flexibility and responsiveness.</w:t>
      </w:r>
    </w:p>
    <w:p w:rsidR="00661AD2" w:rsidRDefault="00661AD2">
      <w:pPr>
        <w:rPr>
          <w:sz w:val="36"/>
          <w:szCs w:val="36"/>
        </w:rPr>
      </w:pPr>
    </w:p>
    <w:p w:rsidR="0043525D" w:rsidRDefault="00E95912">
      <w:pPr>
        <w:rPr>
          <w:sz w:val="36"/>
          <w:szCs w:val="36"/>
        </w:rPr>
      </w:pPr>
      <w:r w:rsidRPr="00050B93">
        <w:rPr>
          <w:sz w:val="36"/>
          <w:szCs w:val="36"/>
        </w:rPr>
        <w:t>M</w:t>
      </w:r>
      <w:r w:rsidRPr="00050B93">
        <w:rPr>
          <w:sz w:val="36"/>
          <w:szCs w:val="36"/>
        </w:rPr>
        <w:t>ake one physical resource look like multiple virtual resources.</w:t>
      </w:r>
      <w:r w:rsidR="00FA3752" w:rsidRPr="00050B93">
        <w:rPr>
          <w:sz w:val="36"/>
          <w:szCs w:val="36"/>
        </w:rPr>
        <w:t xml:space="preserve"> </w:t>
      </w:r>
      <w:r w:rsidR="00AB332E" w:rsidRPr="00050B93">
        <w:rPr>
          <w:sz w:val="36"/>
          <w:szCs w:val="36"/>
        </w:rPr>
        <w:t>Combine</w:t>
      </w:r>
      <w:r w:rsidRPr="00050B93">
        <w:rPr>
          <w:sz w:val="36"/>
          <w:szCs w:val="36"/>
        </w:rPr>
        <w:t xml:space="preserve"> multiple physical resources into shared pools from which users receive virtual resources.</w:t>
      </w:r>
      <w:r w:rsidRPr="00050B93">
        <w:rPr>
          <w:sz w:val="36"/>
          <w:szCs w:val="36"/>
        </w:rPr>
        <w:t> </w:t>
      </w:r>
    </w:p>
    <w:p w:rsidR="00661AD2" w:rsidRDefault="00661AD2"/>
    <w:p w:rsidR="006513C9" w:rsidRDefault="006513C9" w:rsidP="006513C9">
      <w:pPr>
        <w:rPr>
          <w:b/>
          <w:sz w:val="44"/>
          <w:szCs w:val="44"/>
        </w:rPr>
      </w:pPr>
      <w:r>
        <w:rPr>
          <w:b/>
          <w:sz w:val="44"/>
          <w:szCs w:val="44"/>
        </w:rPr>
        <w:lastRenderedPageBreak/>
        <w:t>HYPERVISOR</w:t>
      </w:r>
    </w:p>
    <w:p w:rsidR="00160584" w:rsidRPr="007105BB" w:rsidRDefault="00C25A38" w:rsidP="00C25A38">
      <w:pPr>
        <w:pStyle w:val="ListParagraph"/>
        <w:numPr>
          <w:ilvl w:val="0"/>
          <w:numId w:val="2"/>
        </w:numPr>
        <w:rPr>
          <w:color w:val="C00000"/>
          <w:sz w:val="36"/>
          <w:szCs w:val="36"/>
        </w:rPr>
      </w:pPr>
      <w:r w:rsidRPr="007105BB">
        <w:rPr>
          <w:color w:val="C00000"/>
          <w:sz w:val="36"/>
          <w:szCs w:val="36"/>
        </w:rPr>
        <w:t>Provides platform virtualization</w:t>
      </w:r>
    </w:p>
    <w:p w:rsidR="00C25A38" w:rsidRPr="007105BB" w:rsidRDefault="00C25A38" w:rsidP="00C25A38">
      <w:pPr>
        <w:pStyle w:val="ListParagraph"/>
        <w:numPr>
          <w:ilvl w:val="0"/>
          <w:numId w:val="2"/>
        </w:numPr>
        <w:rPr>
          <w:color w:val="C00000"/>
          <w:sz w:val="36"/>
          <w:szCs w:val="36"/>
        </w:rPr>
      </w:pPr>
      <w:r w:rsidRPr="007105BB">
        <w:rPr>
          <w:color w:val="C00000"/>
          <w:sz w:val="36"/>
          <w:szCs w:val="36"/>
        </w:rPr>
        <w:t xml:space="preserve">Divides a physical machine in to multiple </w:t>
      </w:r>
      <w:r w:rsidR="00795AF4" w:rsidRPr="007105BB">
        <w:rPr>
          <w:color w:val="C00000"/>
          <w:sz w:val="36"/>
          <w:szCs w:val="36"/>
        </w:rPr>
        <w:t xml:space="preserve">virtual Machines </w:t>
      </w:r>
    </w:p>
    <w:p w:rsidR="00795AF4" w:rsidRPr="007105BB" w:rsidRDefault="00795AF4" w:rsidP="00C25A38">
      <w:pPr>
        <w:pStyle w:val="ListParagraph"/>
        <w:numPr>
          <w:ilvl w:val="0"/>
          <w:numId w:val="2"/>
        </w:numPr>
        <w:rPr>
          <w:color w:val="C00000"/>
          <w:sz w:val="36"/>
          <w:szCs w:val="36"/>
        </w:rPr>
      </w:pPr>
      <w:r w:rsidRPr="007105BB">
        <w:rPr>
          <w:color w:val="C00000"/>
          <w:sz w:val="36"/>
          <w:szCs w:val="36"/>
        </w:rPr>
        <w:t>Controls and presents a machine’s physical resources as virtual resources to the VMs</w:t>
      </w:r>
    </w:p>
    <w:p w:rsidR="0023207A" w:rsidRDefault="0023207A" w:rsidP="0023207A">
      <w:pPr>
        <w:pStyle w:val="ListParagraph"/>
        <w:rPr>
          <w:sz w:val="36"/>
          <w:szCs w:val="36"/>
        </w:rPr>
      </w:pPr>
    </w:p>
    <w:p w:rsidR="0023207A" w:rsidRDefault="0023207A" w:rsidP="0023207A">
      <w:pPr>
        <w:pStyle w:val="ListParagraph"/>
        <w:rPr>
          <w:sz w:val="36"/>
          <w:szCs w:val="36"/>
        </w:rPr>
      </w:pPr>
      <w:r>
        <w:rPr>
          <w:noProof/>
        </w:rPr>
        <w:drawing>
          <wp:inline distT="0" distB="0" distL="0" distR="0">
            <wp:extent cx="5943600" cy="4610991"/>
            <wp:effectExtent l="0" t="0" r="0" b="0"/>
            <wp:docPr id="2" name="Picture 2" descr="Types of hyperviso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ypes of hypervisor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10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207A" w:rsidRPr="00327B66" w:rsidRDefault="0023207A" w:rsidP="00327B66">
      <w:pPr>
        <w:ind w:firstLine="720"/>
        <w:rPr>
          <w:color w:val="C00000"/>
          <w:sz w:val="36"/>
          <w:szCs w:val="36"/>
        </w:rPr>
      </w:pPr>
      <w:r w:rsidRPr="00327B66">
        <w:rPr>
          <w:color w:val="C00000"/>
          <w:sz w:val="36"/>
          <w:szCs w:val="36"/>
        </w:rPr>
        <w:t>NATIVE</w:t>
      </w:r>
      <w:r w:rsidR="00327B66">
        <w:rPr>
          <w:color w:val="C00000"/>
          <w:sz w:val="36"/>
          <w:szCs w:val="36"/>
        </w:rPr>
        <w:t>/BARE-METAL</w:t>
      </w:r>
      <w:r w:rsidRPr="00327B66">
        <w:rPr>
          <w:sz w:val="36"/>
          <w:szCs w:val="36"/>
        </w:rPr>
        <w:tab/>
      </w:r>
      <w:r w:rsidRPr="00327B66">
        <w:rPr>
          <w:sz w:val="36"/>
          <w:szCs w:val="36"/>
        </w:rPr>
        <w:tab/>
      </w:r>
      <w:r w:rsidRPr="00327B66">
        <w:rPr>
          <w:sz w:val="36"/>
          <w:szCs w:val="36"/>
        </w:rPr>
        <w:tab/>
      </w:r>
      <w:r w:rsidRPr="00327B66">
        <w:rPr>
          <w:sz w:val="36"/>
          <w:szCs w:val="36"/>
        </w:rPr>
        <w:tab/>
      </w:r>
      <w:r w:rsidR="00327B66">
        <w:rPr>
          <w:sz w:val="36"/>
          <w:szCs w:val="36"/>
        </w:rPr>
        <w:tab/>
      </w:r>
      <w:r w:rsidRPr="00327B66">
        <w:rPr>
          <w:color w:val="C00000"/>
          <w:sz w:val="36"/>
          <w:szCs w:val="36"/>
        </w:rPr>
        <w:t>HOSTED</w:t>
      </w:r>
    </w:p>
    <w:p w:rsidR="00327B66" w:rsidRPr="00327B66" w:rsidRDefault="00327B66" w:rsidP="00327B66">
      <w:pPr>
        <w:rPr>
          <w:sz w:val="36"/>
          <w:szCs w:val="36"/>
        </w:rPr>
      </w:pPr>
      <w:r>
        <w:rPr>
          <w:rFonts w:ascii="Arial" w:hAnsi="Arial" w:cs="Arial"/>
          <w:color w:val="323232"/>
          <w:sz w:val="26"/>
          <w:szCs w:val="26"/>
          <w:shd w:val="clear" w:color="auto" w:fill="FFFFFF"/>
        </w:rPr>
        <w:t xml:space="preserve">IBM z/VM®, IBM PowerVM®, </w:t>
      </w:r>
      <w:r>
        <w:rPr>
          <w:rFonts w:ascii="Arial" w:hAnsi="Arial" w:cs="Arial"/>
          <w:color w:val="323232"/>
          <w:sz w:val="26"/>
          <w:szCs w:val="26"/>
          <w:shd w:val="clear" w:color="auto" w:fill="FFFFFF"/>
        </w:rPr>
        <w:t xml:space="preserve">Citrix Xen, </w:t>
      </w:r>
      <w:r w:rsidR="004B4C41">
        <w:rPr>
          <w:rFonts w:ascii="Arial" w:hAnsi="Arial" w:cs="Arial"/>
          <w:color w:val="323232"/>
          <w:sz w:val="26"/>
          <w:szCs w:val="26"/>
          <w:shd w:val="clear" w:color="auto" w:fill="FFFFFF"/>
        </w:rPr>
        <w:tab/>
      </w:r>
      <w:r w:rsidR="004B4C41">
        <w:rPr>
          <w:rFonts w:ascii="Arial" w:hAnsi="Arial" w:cs="Arial"/>
          <w:color w:val="323232"/>
          <w:sz w:val="26"/>
          <w:szCs w:val="26"/>
          <w:shd w:val="clear" w:color="auto" w:fill="FFFFFF"/>
        </w:rPr>
        <w:tab/>
      </w:r>
      <w:r w:rsidR="004B4C41">
        <w:rPr>
          <w:rFonts w:ascii="Arial" w:hAnsi="Arial" w:cs="Arial"/>
          <w:color w:val="323232"/>
          <w:sz w:val="26"/>
          <w:szCs w:val="26"/>
          <w:shd w:val="clear" w:color="auto" w:fill="FFFFFF"/>
        </w:rPr>
        <w:t xml:space="preserve">Kernel-Based Virtual Machine </w:t>
      </w:r>
      <w:r>
        <w:rPr>
          <w:rFonts w:ascii="Arial" w:hAnsi="Arial" w:cs="Arial"/>
          <w:color w:val="323232"/>
          <w:sz w:val="26"/>
          <w:szCs w:val="26"/>
          <w:shd w:val="clear" w:color="auto" w:fill="FFFFFF"/>
        </w:rPr>
        <w:t>Microsoft® Hyper-V®</w:t>
      </w:r>
      <w:r>
        <w:rPr>
          <w:rFonts w:ascii="Arial" w:hAnsi="Arial" w:cs="Arial"/>
          <w:color w:val="323232"/>
          <w:sz w:val="26"/>
          <w:szCs w:val="26"/>
          <w:shd w:val="clear" w:color="auto" w:fill="FFFFFF"/>
        </w:rPr>
        <w:t xml:space="preserve"> </w:t>
      </w:r>
      <w:r w:rsidR="004B4C41">
        <w:rPr>
          <w:rFonts w:ascii="Arial" w:hAnsi="Arial" w:cs="Arial"/>
          <w:color w:val="323232"/>
          <w:sz w:val="26"/>
          <w:szCs w:val="26"/>
          <w:shd w:val="clear" w:color="auto" w:fill="FFFFFF"/>
        </w:rPr>
        <w:tab/>
      </w:r>
      <w:r w:rsidR="004B4C41">
        <w:rPr>
          <w:rFonts w:ascii="Arial" w:hAnsi="Arial" w:cs="Arial"/>
          <w:color w:val="323232"/>
          <w:sz w:val="26"/>
          <w:szCs w:val="26"/>
          <w:shd w:val="clear" w:color="auto" w:fill="FFFFFF"/>
        </w:rPr>
        <w:tab/>
      </w:r>
      <w:r w:rsidR="004B4C41">
        <w:rPr>
          <w:rFonts w:ascii="Arial" w:hAnsi="Arial" w:cs="Arial"/>
          <w:color w:val="323232"/>
          <w:sz w:val="26"/>
          <w:szCs w:val="26"/>
          <w:shd w:val="clear" w:color="auto" w:fill="FFFFFF"/>
        </w:rPr>
        <w:tab/>
      </w:r>
      <w:r w:rsidR="004B4C41">
        <w:rPr>
          <w:rFonts w:ascii="Arial" w:hAnsi="Arial" w:cs="Arial"/>
          <w:color w:val="323232"/>
          <w:sz w:val="26"/>
          <w:szCs w:val="26"/>
          <w:shd w:val="clear" w:color="auto" w:fill="FFFFFF"/>
        </w:rPr>
        <w:tab/>
      </w:r>
      <w:r w:rsidR="004B4C41">
        <w:rPr>
          <w:rFonts w:ascii="Arial" w:hAnsi="Arial" w:cs="Arial"/>
          <w:color w:val="323232"/>
          <w:sz w:val="26"/>
          <w:szCs w:val="26"/>
          <w:shd w:val="clear" w:color="auto" w:fill="FFFFFF"/>
        </w:rPr>
        <w:tab/>
        <w:t xml:space="preserve">(KVM), Oracle </w:t>
      </w:r>
      <w:r w:rsidR="004B4C41">
        <w:rPr>
          <w:rFonts w:ascii="Arial" w:hAnsi="Arial" w:cs="Arial"/>
          <w:color w:val="323232"/>
          <w:sz w:val="26"/>
          <w:szCs w:val="26"/>
          <w:shd w:val="clear" w:color="auto" w:fill="FFFFFF"/>
        </w:rPr>
        <w:t>VirtualBox</w:t>
      </w:r>
      <w:r w:rsidR="00B25722">
        <w:rPr>
          <w:rFonts w:ascii="Arial" w:hAnsi="Arial" w:cs="Arial"/>
          <w:color w:val="323232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323232"/>
          <w:sz w:val="26"/>
          <w:szCs w:val="26"/>
          <w:shd w:val="clear" w:color="auto" w:fill="FFFFFF"/>
        </w:rPr>
        <w:t xml:space="preserve">VMWare VSphere/ESX/ESXi </w:t>
      </w:r>
      <w:r>
        <w:rPr>
          <w:rFonts w:ascii="Arial" w:hAnsi="Arial" w:cs="Arial"/>
          <w:color w:val="323232"/>
          <w:sz w:val="26"/>
          <w:szCs w:val="26"/>
          <w:shd w:val="clear" w:color="auto" w:fill="FFFFFF"/>
        </w:rPr>
        <w:t>Server</w:t>
      </w:r>
      <w:r>
        <w:rPr>
          <w:rFonts w:ascii="Arial" w:hAnsi="Arial" w:cs="Arial"/>
          <w:color w:val="323232"/>
          <w:sz w:val="26"/>
          <w:szCs w:val="26"/>
          <w:shd w:val="clear" w:color="auto" w:fill="FFFFFF"/>
        </w:rPr>
        <w:t xml:space="preserve"> </w:t>
      </w:r>
      <w:r w:rsidR="00B25722">
        <w:rPr>
          <w:rFonts w:ascii="Arial" w:hAnsi="Arial" w:cs="Arial"/>
          <w:color w:val="323232"/>
          <w:sz w:val="26"/>
          <w:szCs w:val="26"/>
          <w:shd w:val="clear" w:color="auto" w:fill="FFFFFF"/>
        </w:rPr>
        <w:tab/>
      </w:r>
      <w:r w:rsidR="00B25722">
        <w:rPr>
          <w:rFonts w:ascii="Arial" w:hAnsi="Arial" w:cs="Arial"/>
          <w:color w:val="323232"/>
          <w:sz w:val="26"/>
          <w:szCs w:val="26"/>
          <w:shd w:val="clear" w:color="auto" w:fill="FFFFFF"/>
        </w:rPr>
        <w:tab/>
      </w:r>
      <w:r w:rsidR="00B25722">
        <w:rPr>
          <w:rFonts w:ascii="Arial" w:hAnsi="Arial" w:cs="Arial"/>
          <w:color w:val="323232"/>
          <w:sz w:val="26"/>
          <w:szCs w:val="26"/>
          <w:shd w:val="clear" w:color="auto" w:fill="FFFFFF"/>
        </w:rPr>
        <w:tab/>
      </w:r>
      <w:r w:rsidR="00B25722">
        <w:rPr>
          <w:rFonts w:ascii="Arial" w:hAnsi="Arial" w:cs="Arial"/>
          <w:color w:val="323232"/>
          <w:sz w:val="26"/>
          <w:szCs w:val="26"/>
          <w:shd w:val="clear" w:color="auto" w:fill="FFFFFF"/>
        </w:rPr>
        <w:t>VMWare</w:t>
      </w:r>
      <w:r w:rsidR="00B25722">
        <w:rPr>
          <w:rFonts w:ascii="Arial" w:hAnsi="Arial" w:cs="Arial"/>
          <w:color w:val="323232"/>
          <w:sz w:val="26"/>
          <w:szCs w:val="26"/>
          <w:shd w:val="clear" w:color="auto" w:fill="FFFFFF"/>
        </w:rPr>
        <w:t xml:space="preserve"> Workstation</w:t>
      </w:r>
    </w:p>
    <w:p w:rsidR="00160584" w:rsidRPr="00050B93" w:rsidRDefault="00160584" w:rsidP="006513C9">
      <w:pPr>
        <w:rPr>
          <w:b/>
          <w:sz w:val="36"/>
          <w:szCs w:val="36"/>
        </w:rPr>
      </w:pPr>
    </w:p>
    <w:p w:rsidR="00F93832" w:rsidRDefault="002676FA" w:rsidP="00F93832">
      <w:pPr>
        <w:rPr>
          <w:b/>
          <w:sz w:val="44"/>
          <w:szCs w:val="44"/>
        </w:rPr>
      </w:pPr>
      <w:r>
        <w:rPr>
          <w:b/>
          <w:sz w:val="44"/>
          <w:szCs w:val="44"/>
        </w:rPr>
        <w:lastRenderedPageBreak/>
        <w:t>CONTAINERS</w:t>
      </w:r>
    </w:p>
    <w:p w:rsidR="00784271" w:rsidRDefault="00784271" w:rsidP="007A3B71">
      <w:pPr>
        <w:pStyle w:val="ListParagraph"/>
        <w:numPr>
          <w:ilvl w:val="0"/>
          <w:numId w:val="4"/>
        </w:numPr>
        <w:rPr>
          <w:b/>
          <w:color w:val="C00000"/>
          <w:sz w:val="44"/>
          <w:szCs w:val="44"/>
        </w:rPr>
      </w:pPr>
      <w:r>
        <w:rPr>
          <w:b/>
          <w:color w:val="C00000"/>
          <w:sz w:val="44"/>
          <w:szCs w:val="44"/>
        </w:rPr>
        <w:t>Abstraction on top of hypervisor</w:t>
      </w:r>
    </w:p>
    <w:p w:rsidR="000F7FED" w:rsidRPr="007105BB" w:rsidRDefault="006A4FD5" w:rsidP="007A3B71">
      <w:pPr>
        <w:pStyle w:val="ListParagraph"/>
        <w:numPr>
          <w:ilvl w:val="0"/>
          <w:numId w:val="4"/>
        </w:numPr>
        <w:rPr>
          <w:b/>
          <w:color w:val="C00000"/>
          <w:sz w:val="44"/>
          <w:szCs w:val="44"/>
        </w:rPr>
      </w:pPr>
      <w:r w:rsidRPr="007105BB">
        <w:rPr>
          <w:b/>
          <w:color w:val="C00000"/>
          <w:sz w:val="44"/>
          <w:szCs w:val="44"/>
        </w:rPr>
        <w:t>B</w:t>
      </w:r>
      <w:r w:rsidRPr="007105BB">
        <w:rPr>
          <w:b/>
          <w:color w:val="C00000"/>
          <w:sz w:val="44"/>
          <w:szCs w:val="44"/>
        </w:rPr>
        <w:t>uild, ship, and run applications unchanged on any infrastructure</w:t>
      </w:r>
    </w:p>
    <w:p w:rsidR="00E16110" w:rsidRPr="007105BB" w:rsidRDefault="007A3B71" w:rsidP="007A3B71">
      <w:pPr>
        <w:pStyle w:val="ListParagraph"/>
        <w:numPr>
          <w:ilvl w:val="0"/>
          <w:numId w:val="4"/>
        </w:numPr>
        <w:rPr>
          <w:b/>
          <w:color w:val="C00000"/>
          <w:sz w:val="44"/>
          <w:szCs w:val="44"/>
        </w:rPr>
      </w:pPr>
      <w:r w:rsidRPr="007105BB">
        <w:rPr>
          <w:b/>
          <w:color w:val="C00000"/>
          <w:sz w:val="44"/>
          <w:szCs w:val="44"/>
        </w:rPr>
        <w:t>Portable</w:t>
      </w:r>
      <w:r w:rsidR="00621F4C">
        <w:rPr>
          <w:b/>
          <w:color w:val="C00000"/>
          <w:sz w:val="44"/>
          <w:szCs w:val="44"/>
        </w:rPr>
        <w:t xml:space="preserve"> – irrespective of choice of cloud provider containers make it easy to move workloads between clouds</w:t>
      </w:r>
    </w:p>
    <w:p w:rsidR="00E16110" w:rsidRDefault="00E16110" w:rsidP="00E16110">
      <w:pPr>
        <w:rPr>
          <w:b/>
          <w:sz w:val="44"/>
          <w:szCs w:val="44"/>
        </w:rPr>
      </w:pPr>
    </w:p>
    <w:p w:rsidR="00E16110" w:rsidRDefault="00E16110" w:rsidP="00E16110">
      <w:pPr>
        <w:rPr>
          <w:b/>
          <w:sz w:val="44"/>
          <w:szCs w:val="44"/>
        </w:rPr>
      </w:pPr>
      <w:r>
        <w:rPr>
          <w:b/>
          <w:sz w:val="44"/>
          <w:szCs w:val="44"/>
        </w:rPr>
        <w:t>Containers Vs VM</w:t>
      </w:r>
    </w:p>
    <w:p w:rsidR="00E16110" w:rsidRDefault="00E16110" w:rsidP="00E16110">
      <w:pPr>
        <w:ind w:right="-270"/>
        <w:rPr>
          <w:b/>
          <w:sz w:val="44"/>
          <w:szCs w:val="44"/>
        </w:rPr>
      </w:pPr>
      <w:r w:rsidRPr="00727427">
        <w:rPr>
          <w:b/>
          <w:color w:val="C00000"/>
          <w:sz w:val="44"/>
          <w:szCs w:val="44"/>
        </w:rPr>
        <w:t xml:space="preserve">VM </w:t>
      </w:r>
      <w:r>
        <w:rPr>
          <w:b/>
          <w:sz w:val="44"/>
          <w:szCs w:val="44"/>
        </w:rPr>
        <w:t>– Guest OS, Bi</w:t>
      </w:r>
      <w:r w:rsidRPr="00E16110">
        <w:rPr>
          <w:b/>
          <w:sz w:val="44"/>
          <w:szCs w:val="44"/>
        </w:rPr>
        <w:t>naries, L</w:t>
      </w:r>
      <w:r w:rsidRPr="00E16110">
        <w:rPr>
          <w:b/>
          <w:sz w:val="44"/>
          <w:szCs w:val="44"/>
        </w:rPr>
        <w:t>ibraries</w:t>
      </w:r>
      <w:r w:rsidRPr="00E16110">
        <w:rPr>
          <w:b/>
          <w:sz w:val="44"/>
          <w:szCs w:val="44"/>
        </w:rPr>
        <w:t xml:space="preserve"> </w:t>
      </w:r>
      <w:r>
        <w:rPr>
          <w:b/>
          <w:sz w:val="44"/>
          <w:szCs w:val="44"/>
        </w:rPr>
        <w:t>and dependencies</w:t>
      </w:r>
    </w:p>
    <w:p w:rsidR="00C86933" w:rsidRDefault="00C86933" w:rsidP="00E16110">
      <w:pPr>
        <w:ind w:right="-270"/>
        <w:rPr>
          <w:b/>
          <w:sz w:val="44"/>
          <w:szCs w:val="44"/>
        </w:rPr>
      </w:pPr>
      <w:r w:rsidRPr="00727427">
        <w:rPr>
          <w:b/>
          <w:color w:val="C00000"/>
          <w:sz w:val="44"/>
          <w:szCs w:val="44"/>
        </w:rPr>
        <w:t xml:space="preserve">Containers </w:t>
      </w:r>
      <w:r w:rsidR="004E692C">
        <w:rPr>
          <w:b/>
          <w:sz w:val="44"/>
          <w:szCs w:val="44"/>
        </w:rPr>
        <w:t>–</w:t>
      </w:r>
      <w:r>
        <w:rPr>
          <w:b/>
          <w:sz w:val="44"/>
          <w:szCs w:val="44"/>
        </w:rPr>
        <w:t xml:space="preserve"> </w:t>
      </w:r>
      <w:r w:rsidR="004E692C">
        <w:rPr>
          <w:b/>
          <w:sz w:val="44"/>
          <w:szCs w:val="44"/>
        </w:rPr>
        <w:t xml:space="preserve">application, </w:t>
      </w:r>
      <w:r w:rsidR="0007736F" w:rsidRPr="0007736F">
        <w:rPr>
          <w:b/>
          <w:sz w:val="44"/>
          <w:szCs w:val="44"/>
        </w:rPr>
        <w:t xml:space="preserve">dependencies, a lightweight runtime and </w:t>
      </w:r>
      <w:r w:rsidR="00391D0C">
        <w:rPr>
          <w:b/>
          <w:sz w:val="44"/>
          <w:szCs w:val="44"/>
        </w:rPr>
        <w:t>Packaging Tool</w:t>
      </w:r>
    </w:p>
    <w:p w:rsidR="00C06C03" w:rsidRDefault="00C06C03" w:rsidP="00E16110">
      <w:pPr>
        <w:ind w:right="-270"/>
        <w:rPr>
          <w:b/>
          <w:sz w:val="44"/>
          <w:szCs w:val="44"/>
        </w:rPr>
      </w:pPr>
    </w:p>
    <w:p w:rsidR="001C0559" w:rsidRDefault="00C06C03" w:rsidP="00E16110">
      <w:pPr>
        <w:ind w:right="-270"/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Example of Containers </w:t>
      </w:r>
      <w:r w:rsidR="0038705D">
        <w:rPr>
          <w:b/>
          <w:sz w:val="44"/>
          <w:szCs w:val="44"/>
        </w:rPr>
        <w:t>–</w:t>
      </w:r>
      <w:r>
        <w:rPr>
          <w:b/>
          <w:sz w:val="44"/>
          <w:szCs w:val="44"/>
        </w:rPr>
        <w:t xml:space="preserve"> Docker</w:t>
      </w:r>
      <w:r w:rsidR="0038705D">
        <w:rPr>
          <w:b/>
          <w:sz w:val="44"/>
          <w:szCs w:val="44"/>
        </w:rPr>
        <w:t>. It is an open source</w:t>
      </w:r>
      <w:r w:rsidR="00516F25">
        <w:rPr>
          <w:b/>
          <w:sz w:val="44"/>
          <w:szCs w:val="44"/>
        </w:rPr>
        <w:t xml:space="preserve"> container technology</w:t>
      </w:r>
    </w:p>
    <w:p w:rsidR="001C0559" w:rsidRDefault="001C0559">
      <w:pPr>
        <w:rPr>
          <w:b/>
          <w:sz w:val="44"/>
          <w:szCs w:val="44"/>
        </w:rPr>
      </w:pPr>
      <w:r>
        <w:rPr>
          <w:b/>
          <w:sz w:val="44"/>
          <w:szCs w:val="44"/>
        </w:rPr>
        <w:br w:type="page"/>
      </w:r>
    </w:p>
    <w:p w:rsidR="002C3BE5" w:rsidRDefault="001C0559" w:rsidP="00E16110">
      <w:pPr>
        <w:ind w:right="-270"/>
        <w:rPr>
          <w:b/>
          <w:sz w:val="44"/>
          <w:szCs w:val="44"/>
        </w:rPr>
      </w:pPr>
      <w:r>
        <w:rPr>
          <w:b/>
          <w:sz w:val="44"/>
          <w:szCs w:val="44"/>
        </w:rPr>
        <w:lastRenderedPageBreak/>
        <w:t>Quality of Services of CLOUD</w:t>
      </w:r>
    </w:p>
    <w:p w:rsidR="00FB60BE" w:rsidRPr="007105BB" w:rsidRDefault="00FB60BE" w:rsidP="00194EE7">
      <w:pPr>
        <w:pStyle w:val="ListParagraph"/>
        <w:numPr>
          <w:ilvl w:val="0"/>
          <w:numId w:val="4"/>
        </w:numPr>
        <w:spacing w:line="720" w:lineRule="auto"/>
        <w:rPr>
          <w:b/>
          <w:color w:val="C00000"/>
          <w:sz w:val="44"/>
          <w:szCs w:val="44"/>
        </w:rPr>
      </w:pPr>
      <w:r w:rsidRPr="007105BB">
        <w:rPr>
          <w:b/>
          <w:color w:val="C00000"/>
          <w:sz w:val="44"/>
          <w:szCs w:val="44"/>
        </w:rPr>
        <w:t>Pay per Use</w:t>
      </w:r>
    </w:p>
    <w:p w:rsidR="00FB60BE" w:rsidRPr="007105BB" w:rsidRDefault="00FB60BE" w:rsidP="00194EE7">
      <w:pPr>
        <w:pStyle w:val="ListParagraph"/>
        <w:numPr>
          <w:ilvl w:val="0"/>
          <w:numId w:val="4"/>
        </w:numPr>
        <w:spacing w:line="720" w:lineRule="auto"/>
        <w:rPr>
          <w:b/>
          <w:color w:val="C00000"/>
          <w:sz w:val="44"/>
          <w:szCs w:val="44"/>
        </w:rPr>
      </w:pPr>
      <w:r w:rsidRPr="007105BB">
        <w:rPr>
          <w:b/>
          <w:color w:val="C00000"/>
          <w:sz w:val="44"/>
          <w:szCs w:val="44"/>
        </w:rPr>
        <w:t>Resource Pooling</w:t>
      </w:r>
    </w:p>
    <w:p w:rsidR="00FB60BE" w:rsidRPr="007105BB" w:rsidRDefault="00FB60BE" w:rsidP="00194EE7">
      <w:pPr>
        <w:pStyle w:val="ListParagraph"/>
        <w:numPr>
          <w:ilvl w:val="0"/>
          <w:numId w:val="4"/>
        </w:numPr>
        <w:spacing w:line="720" w:lineRule="auto"/>
        <w:rPr>
          <w:b/>
          <w:color w:val="C00000"/>
          <w:sz w:val="44"/>
          <w:szCs w:val="44"/>
        </w:rPr>
      </w:pPr>
      <w:r w:rsidRPr="007105BB">
        <w:rPr>
          <w:b/>
          <w:color w:val="C00000"/>
          <w:sz w:val="44"/>
          <w:szCs w:val="44"/>
        </w:rPr>
        <w:t>Self Service Provisioning</w:t>
      </w:r>
    </w:p>
    <w:p w:rsidR="00FB60BE" w:rsidRPr="007105BB" w:rsidRDefault="00FB60BE" w:rsidP="00194EE7">
      <w:pPr>
        <w:pStyle w:val="ListParagraph"/>
        <w:numPr>
          <w:ilvl w:val="0"/>
          <w:numId w:val="4"/>
        </w:numPr>
        <w:spacing w:line="720" w:lineRule="auto"/>
        <w:rPr>
          <w:b/>
          <w:color w:val="C00000"/>
          <w:sz w:val="44"/>
          <w:szCs w:val="44"/>
        </w:rPr>
      </w:pPr>
      <w:r w:rsidRPr="007105BB">
        <w:rPr>
          <w:b/>
          <w:color w:val="C00000"/>
          <w:sz w:val="44"/>
          <w:szCs w:val="44"/>
        </w:rPr>
        <w:t>Elasticity</w:t>
      </w:r>
      <w:r w:rsidR="00BB70A4" w:rsidRPr="007105BB">
        <w:rPr>
          <w:b/>
          <w:color w:val="C00000"/>
          <w:sz w:val="44"/>
          <w:szCs w:val="44"/>
        </w:rPr>
        <w:t xml:space="preserve"> </w:t>
      </w:r>
    </w:p>
    <w:p w:rsidR="00FB60BE" w:rsidRDefault="00EF2C31" w:rsidP="00194EE7">
      <w:pPr>
        <w:pStyle w:val="ListParagraph"/>
        <w:numPr>
          <w:ilvl w:val="0"/>
          <w:numId w:val="4"/>
        </w:numPr>
        <w:spacing w:line="720" w:lineRule="auto"/>
        <w:rPr>
          <w:b/>
          <w:color w:val="C00000"/>
          <w:sz w:val="44"/>
          <w:szCs w:val="44"/>
        </w:rPr>
      </w:pPr>
      <w:r w:rsidRPr="007105BB">
        <w:rPr>
          <w:b/>
          <w:color w:val="C00000"/>
          <w:sz w:val="44"/>
          <w:szCs w:val="44"/>
        </w:rPr>
        <w:t xml:space="preserve">Wide range of Accessibility </w:t>
      </w:r>
    </w:p>
    <w:p w:rsidR="00536639" w:rsidRPr="007105BB" w:rsidRDefault="00536639" w:rsidP="00194EE7">
      <w:pPr>
        <w:pStyle w:val="ListParagraph"/>
        <w:numPr>
          <w:ilvl w:val="0"/>
          <w:numId w:val="4"/>
        </w:numPr>
        <w:spacing w:line="720" w:lineRule="auto"/>
        <w:rPr>
          <w:b/>
          <w:color w:val="C00000"/>
          <w:sz w:val="44"/>
          <w:szCs w:val="44"/>
        </w:rPr>
      </w:pPr>
      <w:r>
        <w:rPr>
          <w:b/>
          <w:color w:val="C00000"/>
          <w:sz w:val="44"/>
          <w:szCs w:val="44"/>
        </w:rPr>
        <w:t>24 x 7 – no downtime</w:t>
      </w:r>
      <w:bookmarkStart w:id="0" w:name="_GoBack"/>
      <w:bookmarkEnd w:id="0"/>
    </w:p>
    <w:p w:rsidR="002C3BE5" w:rsidRDefault="002C3BE5">
      <w:pPr>
        <w:rPr>
          <w:b/>
          <w:sz w:val="44"/>
          <w:szCs w:val="44"/>
        </w:rPr>
      </w:pPr>
    </w:p>
    <w:p w:rsidR="002C3BE5" w:rsidRDefault="002C3BE5">
      <w:pPr>
        <w:rPr>
          <w:b/>
          <w:sz w:val="44"/>
          <w:szCs w:val="44"/>
        </w:rPr>
      </w:pPr>
    </w:p>
    <w:p w:rsidR="002C3BE5" w:rsidRDefault="002C3BE5">
      <w:pPr>
        <w:rPr>
          <w:b/>
          <w:sz w:val="44"/>
          <w:szCs w:val="44"/>
        </w:rPr>
      </w:pPr>
      <w:r>
        <w:rPr>
          <w:b/>
          <w:sz w:val="44"/>
          <w:szCs w:val="44"/>
        </w:rPr>
        <w:br w:type="page"/>
      </w:r>
    </w:p>
    <w:p w:rsidR="002C3BE5" w:rsidRDefault="002C3BE5" w:rsidP="002C3BE5">
      <w:pPr>
        <w:ind w:right="-270"/>
        <w:rPr>
          <w:b/>
          <w:sz w:val="44"/>
          <w:szCs w:val="44"/>
        </w:rPr>
      </w:pPr>
      <w:r>
        <w:rPr>
          <w:b/>
          <w:sz w:val="44"/>
          <w:szCs w:val="44"/>
        </w:rPr>
        <w:lastRenderedPageBreak/>
        <w:t>CLOUD</w:t>
      </w:r>
      <w:r>
        <w:rPr>
          <w:b/>
          <w:sz w:val="44"/>
          <w:szCs w:val="44"/>
        </w:rPr>
        <w:t xml:space="preserve"> DEPLOYMENT MODEL</w:t>
      </w:r>
      <w:r w:rsidR="00C17E80">
        <w:rPr>
          <w:b/>
          <w:sz w:val="44"/>
          <w:szCs w:val="44"/>
        </w:rPr>
        <w:t>S</w:t>
      </w:r>
    </w:p>
    <w:p w:rsidR="002C3BE5" w:rsidRDefault="002C3BE5" w:rsidP="002C3BE5">
      <w:pPr>
        <w:ind w:right="-270"/>
        <w:rPr>
          <w:b/>
          <w:sz w:val="44"/>
          <w:szCs w:val="44"/>
        </w:rPr>
      </w:pPr>
    </w:p>
    <w:p w:rsidR="00C06C03" w:rsidRDefault="002C3BE5" w:rsidP="00E16110">
      <w:pPr>
        <w:ind w:right="-270"/>
        <w:rPr>
          <w:b/>
          <w:sz w:val="44"/>
          <w:szCs w:val="44"/>
        </w:rPr>
      </w:pPr>
      <w:r>
        <w:rPr>
          <w:noProof/>
        </w:rPr>
        <w:drawing>
          <wp:inline distT="0" distB="0" distL="0" distR="0">
            <wp:extent cx="5943600" cy="4140587"/>
            <wp:effectExtent l="0" t="0" r="0" b="0"/>
            <wp:docPr id="3" name="Picture 3" descr="Cloud deployment mode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loud deployment model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40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7427" w:rsidRPr="00E16110" w:rsidRDefault="00727427" w:rsidP="00E16110">
      <w:pPr>
        <w:ind w:right="-270"/>
        <w:rPr>
          <w:b/>
          <w:sz w:val="44"/>
          <w:szCs w:val="44"/>
        </w:rPr>
      </w:pPr>
    </w:p>
    <w:p w:rsidR="00601AF7" w:rsidRPr="007105BB" w:rsidRDefault="00601AF7" w:rsidP="00601AF7">
      <w:pPr>
        <w:pStyle w:val="ListParagraph"/>
        <w:numPr>
          <w:ilvl w:val="0"/>
          <w:numId w:val="4"/>
        </w:numPr>
        <w:spacing w:line="360" w:lineRule="auto"/>
        <w:rPr>
          <w:b/>
          <w:color w:val="C00000"/>
          <w:sz w:val="44"/>
          <w:szCs w:val="44"/>
        </w:rPr>
      </w:pPr>
      <w:r>
        <w:rPr>
          <w:b/>
          <w:color w:val="C00000"/>
          <w:sz w:val="44"/>
          <w:szCs w:val="44"/>
        </w:rPr>
        <w:t>Owned</w:t>
      </w:r>
    </w:p>
    <w:p w:rsidR="00601AF7" w:rsidRDefault="00601AF7" w:rsidP="00601AF7">
      <w:pPr>
        <w:pStyle w:val="ListParagraph"/>
        <w:numPr>
          <w:ilvl w:val="0"/>
          <w:numId w:val="4"/>
        </w:numPr>
        <w:spacing w:line="360" w:lineRule="auto"/>
        <w:rPr>
          <w:b/>
          <w:color w:val="C00000"/>
          <w:sz w:val="44"/>
          <w:szCs w:val="44"/>
        </w:rPr>
      </w:pPr>
      <w:r>
        <w:rPr>
          <w:b/>
          <w:color w:val="C00000"/>
          <w:sz w:val="44"/>
          <w:szCs w:val="44"/>
        </w:rPr>
        <w:t>Managed</w:t>
      </w:r>
    </w:p>
    <w:p w:rsidR="00601AF7" w:rsidRPr="007105BB" w:rsidRDefault="00601AF7" w:rsidP="00601AF7">
      <w:pPr>
        <w:pStyle w:val="ListParagraph"/>
        <w:numPr>
          <w:ilvl w:val="0"/>
          <w:numId w:val="4"/>
        </w:numPr>
        <w:spacing w:line="360" w:lineRule="auto"/>
        <w:rPr>
          <w:b/>
          <w:color w:val="C00000"/>
          <w:sz w:val="44"/>
          <w:szCs w:val="44"/>
        </w:rPr>
      </w:pPr>
      <w:r>
        <w:rPr>
          <w:b/>
          <w:color w:val="C00000"/>
          <w:sz w:val="44"/>
          <w:szCs w:val="44"/>
        </w:rPr>
        <w:t>Hosted</w:t>
      </w:r>
    </w:p>
    <w:p w:rsidR="0098432D" w:rsidRDefault="0098432D">
      <w:r>
        <w:br w:type="page"/>
      </w:r>
    </w:p>
    <w:p w:rsidR="00846DAD" w:rsidRDefault="001666C2" w:rsidP="00846DAD">
      <w:pPr>
        <w:ind w:right="-270"/>
        <w:rPr>
          <w:b/>
          <w:sz w:val="44"/>
          <w:szCs w:val="44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-628650</wp:posOffset>
            </wp:positionH>
            <wp:positionV relativeFrom="paragraph">
              <wp:posOffset>542925</wp:posOffset>
            </wp:positionV>
            <wp:extent cx="7143750" cy="5361940"/>
            <wp:effectExtent l="0" t="0" r="0" b="0"/>
            <wp:wrapSquare wrapText="bothSides"/>
            <wp:docPr id="4" name="Picture 4" descr="Cloud delivery models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loud delivery models  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0" cy="536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46DAD">
        <w:rPr>
          <w:b/>
          <w:sz w:val="44"/>
          <w:szCs w:val="44"/>
        </w:rPr>
        <w:t xml:space="preserve">CLOUD </w:t>
      </w:r>
      <w:r w:rsidR="00032B1D">
        <w:rPr>
          <w:b/>
          <w:sz w:val="44"/>
          <w:szCs w:val="44"/>
        </w:rPr>
        <w:t>DELIVERY</w:t>
      </w:r>
      <w:r w:rsidR="00846DAD">
        <w:rPr>
          <w:b/>
          <w:sz w:val="44"/>
          <w:szCs w:val="44"/>
        </w:rPr>
        <w:t xml:space="preserve"> MODELS</w:t>
      </w:r>
    </w:p>
    <w:p w:rsidR="00032B1D" w:rsidRDefault="00032B1D" w:rsidP="00846DAD">
      <w:pPr>
        <w:ind w:right="-270"/>
        <w:rPr>
          <w:b/>
          <w:sz w:val="44"/>
          <w:szCs w:val="44"/>
        </w:rPr>
      </w:pPr>
    </w:p>
    <w:p w:rsidR="00032B1D" w:rsidRDefault="00032B1D" w:rsidP="00846DAD">
      <w:pPr>
        <w:ind w:right="-270"/>
        <w:rPr>
          <w:b/>
          <w:sz w:val="44"/>
          <w:szCs w:val="44"/>
        </w:rPr>
      </w:pPr>
    </w:p>
    <w:p w:rsidR="00F12D88" w:rsidRDefault="00F12D88">
      <w:r>
        <w:br w:type="page"/>
      </w:r>
    </w:p>
    <w:p w:rsidR="00F65527" w:rsidRDefault="00F12D88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-581025</wp:posOffset>
            </wp:positionH>
            <wp:positionV relativeFrom="paragraph">
              <wp:posOffset>0</wp:posOffset>
            </wp:positionV>
            <wp:extent cx="7181850" cy="5133975"/>
            <wp:effectExtent l="0" t="0" r="0" b="9525"/>
            <wp:wrapSquare wrapText="bothSides"/>
            <wp:docPr id="5" name="Picture 5" descr="Image result for pizza as a serv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mage result for pizza as a servic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1850" cy="513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F65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ABA5D14"/>
    <w:multiLevelType w:val="hybridMultilevel"/>
    <w:tmpl w:val="FEDCFE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8A551D"/>
    <w:multiLevelType w:val="multilevel"/>
    <w:tmpl w:val="1B363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C422D5"/>
    <w:multiLevelType w:val="hybridMultilevel"/>
    <w:tmpl w:val="108AD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9D2C59"/>
    <w:multiLevelType w:val="hybridMultilevel"/>
    <w:tmpl w:val="0B96FA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5527"/>
    <w:rsid w:val="00032B1D"/>
    <w:rsid w:val="00050B93"/>
    <w:rsid w:val="0007736F"/>
    <w:rsid w:val="000D7339"/>
    <w:rsid w:val="000F7FED"/>
    <w:rsid w:val="00160584"/>
    <w:rsid w:val="001666C2"/>
    <w:rsid w:val="00194813"/>
    <w:rsid w:val="00194EE7"/>
    <w:rsid w:val="001C0559"/>
    <w:rsid w:val="0023207A"/>
    <w:rsid w:val="002676FA"/>
    <w:rsid w:val="002C3BE5"/>
    <w:rsid w:val="00327B66"/>
    <w:rsid w:val="0038705D"/>
    <w:rsid w:val="00391D0C"/>
    <w:rsid w:val="0043525D"/>
    <w:rsid w:val="004B4C41"/>
    <w:rsid w:val="004D4E84"/>
    <w:rsid w:val="004E692C"/>
    <w:rsid w:val="00516F25"/>
    <w:rsid w:val="00536639"/>
    <w:rsid w:val="00601AF7"/>
    <w:rsid w:val="00621F4C"/>
    <w:rsid w:val="006513C9"/>
    <w:rsid w:val="00661AD2"/>
    <w:rsid w:val="006A4FD5"/>
    <w:rsid w:val="007105BB"/>
    <w:rsid w:val="00727427"/>
    <w:rsid w:val="00784271"/>
    <w:rsid w:val="00795AF4"/>
    <w:rsid w:val="007A3B71"/>
    <w:rsid w:val="00846DAD"/>
    <w:rsid w:val="0098432D"/>
    <w:rsid w:val="00A17EE0"/>
    <w:rsid w:val="00AB332E"/>
    <w:rsid w:val="00B25722"/>
    <w:rsid w:val="00BB70A4"/>
    <w:rsid w:val="00C06C03"/>
    <w:rsid w:val="00C17E80"/>
    <w:rsid w:val="00C25A38"/>
    <w:rsid w:val="00C86933"/>
    <w:rsid w:val="00CF095A"/>
    <w:rsid w:val="00E16110"/>
    <w:rsid w:val="00E95912"/>
    <w:rsid w:val="00EF2C31"/>
    <w:rsid w:val="00F12D88"/>
    <w:rsid w:val="00F65527"/>
    <w:rsid w:val="00F93832"/>
    <w:rsid w:val="00FA3752"/>
    <w:rsid w:val="00FB60BE"/>
    <w:rsid w:val="00FE0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FA691B-AA9F-4F5B-B5F2-1FCA77EF4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E95912"/>
  </w:style>
  <w:style w:type="paragraph" w:styleId="ListParagraph">
    <w:name w:val="List Paragraph"/>
    <w:basedOn w:val="Normal"/>
    <w:uiPriority w:val="34"/>
    <w:qFormat/>
    <w:rsid w:val="00C25A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628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1110</TotalTime>
  <Pages>7</Pages>
  <Words>206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 Technology Solutions</Company>
  <LinksUpToDate>false</LinksUpToDate>
  <CharactersWithSpaces>1384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Pusty, Prasenjit (Cognizant)</dc:creator>
  <cp:keywords/>
  <dc:description/>
  <cp:lastModifiedBy>Pusty, Prasenjit (Cognizant)</cp:lastModifiedBy>
  <cp:revision>49</cp:revision>
  <dcterms:created xsi:type="dcterms:W3CDTF">2017-04-10T12:35:00Z</dcterms:created>
  <dcterms:modified xsi:type="dcterms:W3CDTF">2017-04-11T07:08:00Z</dcterms:modified>
</cp:coreProperties>
</file>