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rFonts w:ascii="Caveat SemiBold" w:cs="Caveat SemiBold" w:eastAsia="Caveat SemiBold" w:hAnsi="Caveat SemiBold"/>
          <w:sz w:val="96"/>
          <w:szCs w:val="96"/>
          <w:u w:val="single"/>
        </w:rPr>
      </w:pPr>
      <w:r w:rsidDel="00000000" w:rsidR="00000000" w:rsidRPr="00000000">
        <w:rPr>
          <w:rFonts w:ascii="Caveat SemiBold" w:cs="Caveat SemiBold" w:eastAsia="Caveat SemiBold" w:hAnsi="Caveat SemiBold"/>
          <w:sz w:val="96"/>
          <w:szCs w:val="96"/>
          <w:u w:val="single"/>
          <w:rtl w:val="0"/>
        </w:rPr>
        <w:t xml:space="preserve">digital literacy project</w:t>
        <w:br w:type="textWrapping"/>
      </w:r>
    </w:p>
    <w:p w:rsidR="00000000" w:rsidDel="00000000" w:rsidP="00000000" w:rsidRDefault="00000000" w:rsidRPr="00000000" w14:paraId="00000002">
      <w:pPr>
        <w:spacing w:before="240" w:lineRule="auto"/>
        <w:jc w:val="center"/>
        <w:rPr>
          <w:b w:val="1"/>
          <w:bCs w:val="1"/>
          <w:sz w:val="48"/>
          <w:szCs w:val="48"/>
          <w:u w:val="single"/>
        </w:rPr>
      </w:pPr>
      <w:r w:rsidDel="00000000" w:rsidR="00000000" w:rsidRPr="00000000">
        <w:rPr>
          <w:b w:val="1"/>
          <w:bCs w:val="1"/>
          <w:sz w:val="48"/>
          <w:szCs w:val="48"/>
          <w:u w:val="single"/>
          <w:rtl w:val="0"/>
        </w:rPr>
        <w:t xml:space="preserve">student digital portfolio</w:t>
      </w:r>
    </w:p>
    <w:p w:rsidR="00000000" w:rsidDel="00000000" w:rsidP="00000000" w:rsidRDefault="00000000" w:rsidRPr="00000000" w14:paraId="00000003">
      <w:pPr>
        <w:spacing w:before="240" w:lineRule="auto"/>
        <w:rPr>
          <w:b w:val="1"/>
          <w:bCs w:val="1"/>
          <w:sz w:val="48"/>
          <w:szCs w:val="48"/>
          <w:u w:val="single"/>
        </w:rPr>
      </w:pPr>
      <w:r w:rsidDel="00000000" w:rsidR="00000000" w:rsidRPr="00000000">
        <w:rPr>
          <w:rtl w:val="0"/>
        </w:rPr>
      </w:r>
    </w:p>
    <w:p w:rsidR="00000000" w:rsidDel="00000000" w:rsidP="00000000" w:rsidRDefault="00000000" w:rsidRPr="00000000" w14:paraId="00000004">
      <w:pPr>
        <w:spacing w:before="240" w:lineRule="auto"/>
        <w:rPr>
          <w:sz w:val="56"/>
          <w:szCs w:val="56"/>
        </w:rPr>
      </w:pPr>
      <w:r w:rsidDel="00000000" w:rsidR="00000000" w:rsidRPr="00000000">
        <w:rPr>
          <w:sz w:val="56"/>
          <w:szCs w:val="56"/>
          <w:rtl w:val="0"/>
        </w:rPr>
        <w:t xml:space="preserve">Name: Kaustubh Shekhar</w:t>
      </w:r>
    </w:p>
    <w:p w:rsidR="00000000" w:rsidDel="00000000" w:rsidP="00000000" w:rsidRDefault="00000000" w:rsidRPr="00000000" w14:paraId="00000005">
      <w:pPr>
        <w:spacing w:before="240" w:lineRule="auto"/>
        <w:rPr>
          <w:sz w:val="56"/>
          <w:szCs w:val="56"/>
        </w:rPr>
      </w:pPr>
      <w:r w:rsidDel="00000000" w:rsidR="00000000" w:rsidRPr="00000000">
        <w:rPr>
          <w:sz w:val="56"/>
          <w:szCs w:val="56"/>
          <w:rtl w:val="0"/>
        </w:rPr>
        <w:t xml:space="preserve">Regn. No.: 25BCE10135</w:t>
      </w:r>
    </w:p>
    <w:p w:rsidR="00000000" w:rsidDel="00000000" w:rsidP="00000000" w:rsidRDefault="00000000" w:rsidRPr="00000000" w14:paraId="00000006">
      <w:pPr>
        <w:spacing w:before="240" w:lineRule="auto"/>
        <w:rPr>
          <w:sz w:val="56"/>
          <w:szCs w:val="56"/>
        </w:rPr>
      </w:pPr>
      <w:r w:rsidDel="00000000" w:rsidR="00000000" w:rsidRPr="00000000">
        <w:rPr>
          <w:sz w:val="56"/>
          <w:szCs w:val="56"/>
          <w:rtl w:val="0"/>
        </w:rPr>
        <w:t xml:space="preserve">Branch: CSE (Core)</w:t>
      </w:r>
    </w:p>
    <w:p w:rsidR="00000000" w:rsidDel="00000000" w:rsidP="00000000" w:rsidRDefault="00000000" w:rsidRPr="00000000" w14:paraId="00000007">
      <w:pPr>
        <w:spacing w:before="240" w:lineRule="auto"/>
        <w:rPr>
          <w:sz w:val="56"/>
          <w:szCs w:val="56"/>
        </w:rPr>
      </w:pPr>
      <w:r w:rsidDel="00000000" w:rsidR="00000000" w:rsidRPr="00000000">
        <w:rPr>
          <w:sz w:val="56"/>
          <w:szCs w:val="56"/>
          <w:rtl w:val="0"/>
        </w:rPr>
        <w:t xml:space="preserve">Course: Digital Literacy - CSE0001</w:t>
      </w:r>
    </w:p>
    <w:p w:rsidR="00000000" w:rsidDel="00000000" w:rsidP="00000000" w:rsidRDefault="00000000" w:rsidRPr="00000000" w14:paraId="00000008">
      <w:pPr>
        <w:spacing w:before="240" w:lineRule="auto"/>
        <w:rPr>
          <w:sz w:val="56"/>
          <w:szCs w:val="56"/>
        </w:rPr>
      </w:pPr>
      <w:r w:rsidDel="00000000" w:rsidR="00000000" w:rsidRPr="00000000">
        <w:rPr>
          <w:sz w:val="56"/>
          <w:szCs w:val="56"/>
          <w:rtl w:val="0"/>
        </w:rPr>
        <w:t xml:space="preserve">Year: First Year (2025-29)</w:t>
      </w:r>
    </w:p>
    <w:p w:rsidR="00000000" w:rsidDel="00000000" w:rsidP="00000000" w:rsidRDefault="00000000" w:rsidRPr="00000000" w14:paraId="00000009">
      <w:pPr>
        <w:spacing w:before="240" w:lineRule="auto"/>
        <w:rPr>
          <w:sz w:val="56"/>
          <w:szCs w:val="56"/>
        </w:rPr>
      </w:pPr>
      <w:r w:rsidDel="00000000" w:rsidR="00000000" w:rsidRPr="00000000">
        <w:rPr>
          <w:sz w:val="56"/>
          <w:szCs w:val="56"/>
          <w:rtl w:val="0"/>
        </w:rPr>
        <w:t xml:space="preserve">Date: 26 March 2026</w:t>
      </w:r>
    </w:p>
    <w:p w:rsidR="00000000" w:rsidDel="00000000" w:rsidP="00000000" w:rsidRDefault="00000000" w:rsidRPr="00000000" w14:paraId="0000000A">
      <w:pPr>
        <w:spacing w:before="240" w:lineRule="auto"/>
        <w:rPr>
          <w:sz w:val="56"/>
          <w:szCs w:val="56"/>
        </w:rPr>
      </w:pPr>
      <w:r w:rsidDel="00000000" w:rsidR="00000000" w:rsidRPr="00000000">
        <w:rPr>
          <w:sz w:val="56"/>
          <w:szCs w:val="56"/>
          <w:rtl w:val="0"/>
        </w:rPr>
        <w:br w:type="textWrapping"/>
      </w:r>
    </w:p>
    <w:p w:rsidR="00000000" w:rsidDel="00000000" w:rsidP="00000000" w:rsidRDefault="00000000" w:rsidRPr="00000000" w14:paraId="0000000B">
      <w:pPr>
        <w:spacing w:before="240" w:lineRule="auto"/>
        <w:jc w:val="center"/>
        <w:rPr>
          <w:b w:val="1"/>
          <w:bCs w:val="1"/>
          <w:sz w:val="56"/>
          <w:szCs w:val="56"/>
          <w:u w:val="single"/>
        </w:rPr>
      </w:pPr>
      <w:r w:rsidDel="00000000" w:rsidR="00000000" w:rsidRPr="00000000">
        <w:rPr>
          <w:b w:val="1"/>
          <w:bCs w:val="1"/>
          <w:sz w:val="56"/>
          <w:szCs w:val="56"/>
          <w:u w:val="single"/>
          <w:rtl w:val="0"/>
        </w:rPr>
        <w:t xml:space="preserve">INTRODUCTION</w:t>
      </w:r>
    </w:p>
    <w:p w:rsidR="00000000" w:rsidDel="00000000" w:rsidP="00000000" w:rsidRDefault="00000000" w:rsidRPr="00000000" w14:paraId="0000000C">
      <w:pPr>
        <w:spacing w:before="240" w:lineRule="auto"/>
        <w:rPr>
          <w:sz w:val="44"/>
          <w:szCs w:val="44"/>
        </w:rPr>
      </w:pPr>
      <w:r w:rsidDel="00000000" w:rsidR="00000000" w:rsidRPr="00000000">
        <w:rPr>
          <w:sz w:val="44"/>
          <w:szCs w:val="44"/>
          <w:rtl w:val="0"/>
        </w:rPr>
        <w:t xml:space="preserve">In today's digital world, digital literacy skills are required to effectively use online tools, communicate professionally, and to stay safe on the internet. In this project, I took on the role of a Student Digital Ambassador, responsible for helping peers navigate the digital world and build responsible digital habits. The goal of this project was to create a Digital Literacy Portfolio that demonstrates practical digital skills and awareness. To complete this project, I worked on five tasks covering different aspects of digital literacy. These included creating a digital literacy infographic, building professional online profiles, exploring coding and collaboration platforms, drafting professional emails, and researching cybercrime awareness. Each task helped me understand the importance of professional online presence, safe internet practices, and effective digital communication.</w:t>
      </w:r>
    </w:p>
    <w:p w:rsidR="00000000" w:rsidDel="00000000" w:rsidP="00000000" w:rsidRDefault="00000000" w:rsidRPr="00000000" w14:paraId="0000000D">
      <w:pPr>
        <w:spacing w:before="240" w:lineRule="auto"/>
        <w:rPr>
          <w:sz w:val="44"/>
          <w:szCs w:val="44"/>
        </w:rPr>
      </w:pPr>
      <w:r w:rsidDel="00000000" w:rsidR="00000000" w:rsidRPr="00000000">
        <w:rPr>
          <w:sz w:val="44"/>
          <w:szCs w:val="44"/>
          <w:rtl w:val="0"/>
        </w:rPr>
        <w:br w:type="textWrapping"/>
      </w:r>
    </w:p>
    <w:p w:rsidR="00000000" w:rsidDel="00000000" w:rsidP="00000000" w:rsidRDefault="00000000" w:rsidRPr="00000000" w14:paraId="0000000E">
      <w:pPr>
        <w:spacing w:before="240" w:lineRule="auto"/>
        <w:rPr>
          <w:sz w:val="44"/>
          <w:szCs w:val="44"/>
        </w:rPr>
      </w:pPr>
      <w:r w:rsidDel="00000000" w:rsidR="00000000" w:rsidRPr="00000000">
        <w:rPr>
          <w:sz w:val="44"/>
          <w:szCs w:val="44"/>
          <w:rtl w:val="0"/>
        </w:rPr>
        <w:br w:type="textWrapping"/>
      </w:r>
    </w:p>
    <w:p w:rsidR="00000000" w:rsidDel="00000000" w:rsidP="00000000" w:rsidRDefault="00000000" w:rsidRPr="00000000" w14:paraId="0000000F">
      <w:pPr>
        <w:spacing w:before="240" w:lineRule="auto"/>
        <w:rPr>
          <w:b w:val="1"/>
          <w:bCs w:val="1"/>
          <w:sz w:val="56"/>
          <w:szCs w:val="56"/>
          <w:u w:val="single"/>
        </w:rPr>
      </w:pPr>
      <w:r w:rsidDel="00000000" w:rsidR="00000000" w:rsidRPr="00000000">
        <w:rPr>
          <w:b w:val="1"/>
          <w:bCs w:val="1"/>
          <w:sz w:val="56"/>
          <w:szCs w:val="56"/>
          <w:u w:val="single"/>
          <w:rtl w:val="0"/>
        </w:rPr>
        <w:t xml:space="preserve">Task 1 – Digital Literacy Infographic:</w:t>
      </w:r>
    </w:p>
    <w:p w:rsidR="00000000" w:rsidDel="00000000" w:rsidP="00000000" w:rsidRDefault="00000000" w:rsidRPr="00000000" w14:paraId="00000010">
      <w:pPr>
        <w:spacing w:before="240" w:lineRule="auto"/>
        <w:rPr>
          <w:sz w:val="44"/>
          <w:szCs w:val="44"/>
        </w:rPr>
      </w:pPr>
      <w:r w:rsidDel="00000000" w:rsidR="00000000" w:rsidRPr="00000000">
        <w:rPr>
          <w:sz w:val="44"/>
          <w:szCs w:val="44"/>
          <w:rtl w:val="0"/>
        </w:rPr>
        <w:t xml:space="preserve">For this task I used Canva's free infographic builder. I selected the 'Tri-Sectional' layout and customized the colour scheme, icons, and text to match the three topics I chose. The final design is organized into three vertical sections, each with a heading, few bullet points, and a supporting icon from Canva's free library.</w:t>
      </w:r>
    </w:p>
    <w:p w:rsidR="00000000" w:rsidDel="00000000" w:rsidP="00000000" w:rsidRDefault="00000000" w:rsidRPr="00000000" w14:paraId="00000011">
      <w:pPr>
        <w:spacing w:after="80" w:before="60" w:line="240" w:lineRule="auto"/>
        <w:rPr>
          <w:sz w:val="44"/>
          <w:szCs w:val="44"/>
        </w:rPr>
      </w:pPr>
      <w:r w:rsidDel="00000000" w:rsidR="00000000" w:rsidRPr="00000000">
        <w:rPr>
          <w:sz w:val="44"/>
          <w:szCs w:val="44"/>
          <w:rtl w:val="0"/>
        </w:rPr>
        <w:t xml:space="preserve">The most interesting part of the process was realizing how much falls under the term 'digital literacy' — it encompasses everything from basic internet safety to personal branding online. Deciding which three topics to feature was harder than actually making the design, because every topic felt equally important as a first-year student.</w:t>
      </w:r>
    </w:p>
    <w:p w:rsidR="00000000" w:rsidDel="00000000" w:rsidP="00000000" w:rsidRDefault="00000000" w:rsidRPr="00000000" w14:paraId="00000012">
      <w:pPr>
        <w:spacing w:after="80" w:before="60" w:line="240" w:lineRule="auto"/>
        <w:rPr>
          <w:sz w:val="44"/>
          <w:szCs w:val="44"/>
        </w:rPr>
      </w:pPr>
      <w:r w:rsidDel="00000000" w:rsidR="00000000" w:rsidRPr="00000000">
        <w:rPr>
          <w:sz w:val="44"/>
          <w:szCs w:val="44"/>
          <w:rtl w:val="0"/>
        </w:rPr>
        <w:t xml:space="preserve">The part I found most challenging was balancing the amount of text on a single page. My first draft was too dense and too clattered , so I simplified each section to just two or three bullet points and let the icons carry more of the visual weight. Canva's drag-and-drop interface made this easy to iterate quickly. I would recommend Canva to any student who needs to produce a professional-looking visual without prior design experience.</w:t>
      </w:r>
    </w:p>
    <w:p w:rsidR="00000000" w:rsidDel="00000000" w:rsidP="00000000" w:rsidRDefault="00000000" w:rsidRPr="00000000" w14:paraId="00000013">
      <w:pPr>
        <w:spacing w:before="240" w:lineRule="auto"/>
        <w:rPr>
          <w:b w:val="1"/>
          <w:bCs w:val="1"/>
          <w:sz w:val="56"/>
          <w:szCs w:val="56"/>
          <w:u w:val="single"/>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before="240" w:lineRule="auto"/>
        <w:rPr>
          <w:b w:val="1"/>
          <w:bCs w:val="1"/>
          <w:sz w:val="56"/>
          <w:szCs w:val="56"/>
          <w:u w:val="single"/>
        </w:rPr>
      </w:pPr>
      <w:r w:rsidDel="00000000" w:rsidR="00000000" w:rsidRPr="00000000">
        <w:rPr>
          <w:b w:val="1"/>
          <w:bCs w:val="1"/>
          <w:sz w:val="56"/>
          <w:szCs w:val="56"/>
          <w:u w:val="single"/>
          <w:rtl w:val="0"/>
        </w:rPr>
        <w:t xml:space="preserve">Task 2 – Student Digital Portfolio</w:t>
      </w:r>
    </w:p>
    <w:p w:rsidR="00000000" w:rsidDel="00000000" w:rsidP="00000000" w:rsidRDefault="00000000" w:rsidRPr="00000000" w14:paraId="00000015">
      <w:pPr>
        <w:spacing w:after="80" w:before="60" w:line="240" w:lineRule="auto"/>
        <w:jc w:val="center"/>
        <w:rPr>
          <w:sz w:val="44"/>
          <w:szCs w:val="44"/>
        </w:rPr>
      </w:pPr>
      <w:r w:rsidDel="00000000" w:rsidR="00000000" w:rsidRPr="00000000">
        <w:rPr>
          <w:sz w:val="44"/>
          <w:szCs w:val="44"/>
          <w:rtl w:val="0"/>
        </w:rPr>
        <w:t xml:space="preserve">For this task I used Canva's free infographic builder. I selected the 'Tri-Sectional' layout and customized the colour scheme, icons, and text to match the three topics I chose. The final design is organized into three vertical sections, each with a heading, few bullet points, and a supporting icon from Canva's free library.</w:t>
      </w:r>
    </w:p>
    <w:p w:rsidR="00000000" w:rsidDel="00000000" w:rsidP="00000000" w:rsidRDefault="00000000" w:rsidRPr="00000000" w14:paraId="00000016">
      <w:pPr>
        <w:spacing w:after="80" w:before="60" w:line="240" w:lineRule="auto"/>
        <w:jc w:val="center"/>
        <w:rPr>
          <w:sz w:val="44"/>
          <w:szCs w:val="44"/>
        </w:rPr>
      </w:pPr>
      <w:r w:rsidDel="00000000" w:rsidR="00000000" w:rsidRPr="00000000">
        <w:rPr>
          <w:sz w:val="44"/>
          <w:szCs w:val="44"/>
          <w:rtl w:val="0"/>
        </w:rPr>
        <w:t xml:space="preserve">The most interesting part of the process was realizing how much falls under the term 'digital literacy' — it encompasses everything from basic internet safety to personal branding online. Deciding which three topics to feature was harder than actually making the design, because every topic felt equally important as a first-year student.</w:t>
      </w:r>
    </w:p>
    <w:p w:rsidR="00000000" w:rsidDel="00000000" w:rsidP="00000000" w:rsidRDefault="00000000" w:rsidRPr="00000000" w14:paraId="00000017">
      <w:pPr>
        <w:spacing w:after="80" w:before="60" w:line="240" w:lineRule="auto"/>
        <w:jc w:val="center"/>
        <w:rPr>
          <w:sz w:val="44"/>
          <w:szCs w:val="44"/>
        </w:rPr>
      </w:pPr>
      <w:r w:rsidDel="00000000" w:rsidR="00000000" w:rsidRPr="00000000">
        <w:rPr>
          <w:sz w:val="44"/>
          <w:szCs w:val="44"/>
          <w:rtl w:val="0"/>
        </w:rPr>
        <w:t xml:space="preserve">The part I found most challenging was balancing the amount of text on a single page. My first draft was too dense and too clattered , so I simplified each section to just two or three bullet points and let the icons carry more of the visual weight. Canva's drag-and-drop interface made this easy to iterate quickly. I would recommend Canva to any student who needs to produce a professional-looking visual without prior design experience.</w:t>
      </w:r>
    </w:p>
    <w:p w:rsidR="00000000" w:rsidDel="00000000" w:rsidP="00000000" w:rsidRDefault="00000000" w:rsidRPr="00000000" w14:paraId="00000018">
      <w:pPr>
        <w:spacing w:before="240" w:lineRule="auto"/>
        <w:jc w:val="center"/>
        <w:rPr>
          <w:b w:val="1"/>
          <w:bCs w:val="1"/>
          <w:sz w:val="56"/>
          <w:szCs w:val="56"/>
          <w:u w:val="single"/>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before="240" w:lineRule="auto"/>
        <w:jc w:val="center"/>
        <w:rPr>
          <w:b w:val="1"/>
          <w:bCs w:val="1"/>
          <w:sz w:val="56"/>
          <w:szCs w:val="56"/>
          <w:u w:val="single"/>
        </w:rPr>
      </w:pPr>
      <w:r w:rsidDel="00000000" w:rsidR="00000000" w:rsidRPr="00000000">
        <w:rPr>
          <w:b w:val="1"/>
          <w:bCs w:val="1"/>
          <w:sz w:val="56"/>
          <w:szCs w:val="56"/>
          <w:u w:val="single"/>
          <w:rtl w:val="0"/>
        </w:rPr>
        <w:t xml:space="preserve">Task 3 – Coding &amp; Collaboration Platforms</w:t>
      </w:r>
    </w:p>
    <w:p w:rsidR="00000000" w:rsidDel="00000000" w:rsidP="00000000" w:rsidRDefault="00000000" w:rsidRPr="00000000" w14:paraId="0000001A">
      <w:pPr>
        <w:spacing w:after="80" w:before="60" w:line="240" w:lineRule="auto"/>
        <w:jc w:val="center"/>
        <w:rPr>
          <w:sz w:val="44"/>
          <w:szCs w:val="44"/>
        </w:rPr>
      </w:pPr>
      <w:r w:rsidDel="00000000" w:rsidR="00000000" w:rsidRPr="00000000">
        <w:rPr>
          <w:sz w:val="44"/>
          <w:szCs w:val="44"/>
          <w:rtl w:val="0"/>
        </w:rPr>
        <w:t xml:space="preserve">For this task I used Canva's free infographic builder. I selected the 'Tri-Sectional' layout and customized the colour scheme, icons, and text to match the three topics I chose. The final design is organized into three vertical sections, each with a heading, few bullet points, and a supporting icon from Canva's free library.</w:t>
      </w:r>
    </w:p>
    <w:p w:rsidR="00000000" w:rsidDel="00000000" w:rsidP="00000000" w:rsidRDefault="00000000" w:rsidRPr="00000000" w14:paraId="0000001B">
      <w:pPr>
        <w:spacing w:after="80" w:before="60" w:line="240" w:lineRule="auto"/>
        <w:jc w:val="center"/>
        <w:rPr>
          <w:sz w:val="44"/>
          <w:szCs w:val="44"/>
        </w:rPr>
      </w:pPr>
      <w:r w:rsidDel="00000000" w:rsidR="00000000" w:rsidRPr="00000000">
        <w:rPr>
          <w:sz w:val="44"/>
          <w:szCs w:val="44"/>
          <w:rtl w:val="0"/>
        </w:rPr>
        <w:t xml:space="preserve">The most interesting part of the process was realizing how much falls under the term 'digital literacy' — it encompasses everything from basic internet safety to personal branding online. Deciding which three topics to feature was harder than actually making the design, because every topic felt equally important as a first-year student.</w:t>
      </w:r>
    </w:p>
    <w:p w:rsidR="00000000" w:rsidDel="00000000" w:rsidP="00000000" w:rsidRDefault="00000000" w:rsidRPr="00000000" w14:paraId="0000001C">
      <w:pPr>
        <w:spacing w:after="80" w:before="60" w:line="240" w:lineRule="auto"/>
        <w:jc w:val="center"/>
        <w:rPr>
          <w:sz w:val="44"/>
          <w:szCs w:val="44"/>
        </w:rPr>
      </w:pPr>
      <w:r w:rsidDel="00000000" w:rsidR="00000000" w:rsidRPr="00000000">
        <w:rPr>
          <w:sz w:val="44"/>
          <w:szCs w:val="44"/>
          <w:rtl w:val="0"/>
        </w:rPr>
        <w:t xml:space="preserve">The part I found most challenging was balancing the amount of text on a single page. My first draft was too dense and too clattered , so I simplified each section to just two or three bullet points and let the icons carry more of the visual weight. Canva's drag-and-drop interface made this easy to iterate quickly. I would recommend Canva to any student who needs to produce a professional-looking visual without prior design experience.</w:t>
      </w:r>
    </w:p>
    <w:p w:rsidR="00000000" w:rsidDel="00000000" w:rsidP="00000000" w:rsidRDefault="00000000" w:rsidRPr="00000000" w14:paraId="0000001D">
      <w:pPr>
        <w:spacing w:before="240" w:lineRule="auto"/>
        <w:jc w:val="center"/>
        <w:rPr>
          <w:b w:val="1"/>
          <w:bCs w:val="1"/>
          <w:sz w:val="56"/>
          <w:szCs w:val="56"/>
          <w:u w:val="single"/>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before="240" w:lineRule="auto"/>
        <w:jc w:val="center"/>
        <w:rPr>
          <w:b w:val="1"/>
          <w:bCs w:val="1"/>
          <w:sz w:val="56"/>
          <w:szCs w:val="56"/>
          <w:u w:val="single"/>
        </w:rPr>
      </w:pPr>
      <w:r w:rsidDel="00000000" w:rsidR="00000000" w:rsidRPr="00000000">
        <w:rPr>
          <w:b w:val="1"/>
          <w:bCs w:val="1"/>
          <w:sz w:val="56"/>
          <w:szCs w:val="56"/>
          <w:u w:val="single"/>
          <w:rtl w:val="0"/>
        </w:rPr>
        <w:t xml:space="preserve">Task 4 – Email Etiquette</w:t>
      </w:r>
    </w:p>
    <w:p w:rsidR="00000000" w:rsidDel="00000000" w:rsidP="00000000" w:rsidRDefault="00000000" w:rsidRPr="00000000" w14:paraId="0000001F">
      <w:pPr>
        <w:spacing w:before="240" w:lineRule="auto"/>
        <w:jc w:val="center"/>
        <w:rPr>
          <w:sz w:val="44"/>
          <w:szCs w:val="44"/>
        </w:rPr>
      </w:pPr>
      <w:r w:rsidDel="00000000" w:rsidR="00000000" w:rsidRPr="00000000">
        <w:rPr>
          <w:sz w:val="44"/>
          <w:szCs w:val="44"/>
          <w:rtl w:val="0"/>
        </w:rPr>
        <w:t xml:space="preserve">For Task 4, I created two professional emails and a social media do's and don'ts checklist. The first email was written to a professor requesting an extension for an assignment submission, and the second email was written to an internship coordinator expressing interest in a summer internship opportunity. While drafting these emails, I ensured that they included a clear subject line, greeting, concise body, and proper sign-off, making it look professional.</w:t>
      </w:r>
    </w:p>
    <w:p w:rsidR="00000000" w:rsidDel="00000000" w:rsidP="00000000" w:rsidRDefault="00000000" w:rsidRPr="00000000" w14:paraId="00000020">
      <w:pPr>
        <w:spacing w:after="80" w:before="60" w:line="240" w:lineRule="auto"/>
        <w:rPr>
          <w:sz w:val="44"/>
          <w:szCs w:val="44"/>
        </w:rPr>
      </w:pPr>
      <w:r w:rsidDel="00000000" w:rsidR="00000000" w:rsidRPr="00000000">
        <w:rPr>
          <w:sz w:val="44"/>
          <w:szCs w:val="44"/>
          <w:rtl w:val="0"/>
        </w:rPr>
        <w:t xml:space="preserve">For this task I used Canva's free infographic builder. I selected the 'Tri-Sectional' layout and customized the colour scheme, icons, and text to match the three topics I chose. The final design is organized into three vertical sections, each with a heading, few bullet points, and a supporting icon from Canva's free library.</w:t>
      </w:r>
    </w:p>
    <w:p w:rsidR="00000000" w:rsidDel="00000000" w:rsidP="00000000" w:rsidRDefault="00000000" w:rsidRPr="00000000" w14:paraId="00000021">
      <w:pPr>
        <w:spacing w:after="80" w:before="60" w:line="240" w:lineRule="auto"/>
        <w:rPr>
          <w:sz w:val="44"/>
          <w:szCs w:val="44"/>
        </w:rPr>
      </w:pPr>
      <w:r w:rsidDel="00000000" w:rsidR="00000000" w:rsidRPr="00000000">
        <w:rPr>
          <w:sz w:val="44"/>
          <w:szCs w:val="44"/>
          <w:rtl w:val="0"/>
        </w:rPr>
        <w:t xml:space="preserve">The most interesting part of the process was realizing how much falls under the term 'digital literacy' — it encompasses everything from basic internet safety to personal branding online. Deciding which three topics to feature was harder than actually making the design, because every topic felt equally important as a first-year student.</w:t>
      </w:r>
    </w:p>
    <w:p w:rsidR="00000000" w:rsidDel="00000000" w:rsidP="00000000" w:rsidRDefault="00000000" w:rsidRPr="00000000" w14:paraId="00000022">
      <w:pPr>
        <w:spacing w:after="80" w:before="60" w:line="240" w:lineRule="auto"/>
        <w:rPr>
          <w:sz w:val="44"/>
          <w:szCs w:val="44"/>
        </w:rPr>
      </w:pPr>
      <w:r w:rsidDel="00000000" w:rsidR="00000000" w:rsidRPr="00000000">
        <w:rPr>
          <w:sz w:val="44"/>
          <w:szCs w:val="44"/>
          <w:rtl w:val="0"/>
        </w:rPr>
        <w:t xml:space="preserve">The part I found most challenging was balancing the amount of text on a single page. My first draft was too dense and too clattered , so I simplified each section to just two or three bullet points and let the icons carry more of the visual weight. Canva's drag-and-drop interface made this easy to iterate quickly. I would recommend Canva to any student who needs to produce a professional-looking visual without prior design experience.</w:t>
      </w:r>
    </w:p>
    <w:p w:rsidR="00000000" w:rsidDel="00000000" w:rsidP="00000000" w:rsidRDefault="00000000" w:rsidRPr="00000000" w14:paraId="00000023">
      <w:pPr>
        <w:spacing w:before="240" w:lineRule="auto"/>
        <w:rPr>
          <w:sz w:val="44"/>
          <w:szCs w:val="44"/>
        </w:rPr>
      </w:pPr>
      <w:r w:rsidDel="00000000" w:rsidR="00000000" w:rsidRPr="00000000">
        <w:rPr>
          <w:sz w:val="44"/>
          <w:szCs w:val="4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4">
      <w:pPr>
        <w:spacing w:before="240" w:lineRule="auto"/>
        <w:rPr>
          <w:b w:val="1"/>
          <w:bCs w:val="1"/>
          <w:sz w:val="56"/>
          <w:szCs w:val="56"/>
          <w:u w:val="single"/>
        </w:rPr>
      </w:pPr>
      <w:r w:rsidDel="00000000" w:rsidR="00000000" w:rsidRPr="00000000">
        <w:rPr>
          <w:b w:val="1"/>
          <w:bCs w:val="1"/>
          <w:sz w:val="56"/>
          <w:szCs w:val="56"/>
          <w:u w:val="single"/>
          <w:rtl w:val="0"/>
        </w:rPr>
        <w:t xml:space="preserve">Task 5 – Cybercrime Awareness</w:t>
      </w:r>
    </w:p>
    <w:p w:rsidR="00000000" w:rsidDel="00000000" w:rsidP="00000000" w:rsidRDefault="00000000" w:rsidRPr="00000000" w14:paraId="00000025">
      <w:pPr>
        <w:spacing w:before="240" w:lineRule="auto"/>
        <w:rPr>
          <w:sz w:val="44"/>
          <w:szCs w:val="44"/>
        </w:rPr>
      </w:pPr>
      <w:r w:rsidDel="00000000" w:rsidR="00000000" w:rsidRPr="00000000">
        <w:rPr>
          <w:sz w:val="44"/>
          <w:szCs w:val="44"/>
          <w:rtl w:val="0"/>
        </w:rPr>
        <w:t xml:space="preserve">For Task 5 ,What surprised me most while researching this topic was how precisely these scams</w:t>
      </w:r>
    </w:p>
    <w:p w:rsidR="00000000" w:rsidDel="00000000" w:rsidP="00000000" w:rsidRDefault="00000000" w:rsidRPr="00000000" w14:paraId="00000026">
      <w:pPr>
        <w:spacing w:before="240" w:lineRule="auto"/>
        <w:rPr>
          <w:sz w:val="44"/>
          <w:szCs w:val="44"/>
        </w:rPr>
      </w:pPr>
      <w:r w:rsidDel="00000000" w:rsidR="00000000" w:rsidRPr="00000000">
        <w:rPr>
          <w:sz w:val="44"/>
          <w:szCs w:val="44"/>
          <w:rtl w:val="0"/>
        </w:rPr>
        <w:t xml:space="preserve">are engineered. The fraudster in Priya&amp;#39;s case knew exactly which textbooks first-year</w:t>
      </w:r>
    </w:p>
    <w:p w:rsidR="00000000" w:rsidDel="00000000" w:rsidP="00000000" w:rsidRDefault="00000000" w:rsidRPr="00000000" w14:paraId="00000027">
      <w:pPr>
        <w:spacing w:before="240" w:lineRule="auto"/>
        <w:rPr>
          <w:sz w:val="44"/>
          <w:szCs w:val="44"/>
        </w:rPr>
      </w:pPr>
      <w:r w:rsidDel="00000000" w:rsidR="00000000" w:rsidRPr="00000000">
        <w:rPr>
          <w:sz w:val="44"/>
          <w:szCs w:val="44"/>
          <w:rtl w:val="0"/>
        </w:rPr>
        <w:t xml:space="preserve">CSE students use, which professors are well-known, and that students are actively</w:t>
      </w:r>
    </w:p>
    <w:p w:rsidR="00000000" w:rsidDel="00000000" w:rsidP="00000000" w:rsidRDefault="00000000" w:rsidRPr="00000000" w14:paraId="00000028">
      <w:pPr>
        <w:spacing w:before="240" w:lineRule="auto"/>
        <w:rPr>
          <w:sz w:val="44"/>
          <w:szCs w:val="44"/>
        </w:rPr>
      </w:pPr>
      <w:r w:rsidDel="00000000" w:rsidR="00000000" w:rsidRPr="00000000">
        <w:rPr>
          <w:sz w:val="44"/>
          <w:szCs w:val="44"/>
          <w:rtl w:val="0"/>
        </w:rPr>
        <w:t xml:space="preserve">looking for discounts in August. That level of targeted research was genuinely</w:t>
      </w:r>
    </w:p>
    <w:p w:rsidR="00000000" w:rsidDel="00000000" w:rsidP="00000000" w:rsidRDefault="00000000" w:rsidRPr="00000000" w14:paraId="00000029">
      <w:pPr>
        <w:spacing w:before="240" w:lineRule="auto"/>
        <w:rPr>
          <w:sz w:val="44"/>
          <w:szCs w:val="44"/>
        </w:rPr>
      </w:pPr>
      <w:r w:rsidDel="00000000" w:rsidR="00000000" w:rsidRPr="00000000">
        <w:rPr>
          <w:sz w:val="44"/>
          <w:szCs w:val="44"/>
          <w:rtl w:val="0"/>
        </w:rPr>
        <w:t xml:space="preserve">unsettling — it meant this was not random spam but a deliberate, repeated scheme</w:t>
      </w:r>
    </w:p>
    <w:p w:rsidR="00000000" w:rsidDel="00000000" w:rsidP="00000000" w:rsidRDefault="00000000" w:rsidRPr="00000000" w14:paraId="0000002A">
      <w:pPr>
        <w:spacing w:before="240" w:lineRule="auto"/>
        <w:rPr>
          <w:sz w:val="44"/>
          <w:szCs w:val="44"/>
        </w:rPr>
      </w:pPr>
      <w:r w:rsidDel="00000000" w:rsidR="00000000" w:rsidRPr="00000000">
        <w:rPr>
          <w:sz w:val="44"/>
          <w:szCs w:val="44"/>
          <w:rtl w:val="0"/>
        </w:rPr>
        <w:t xml:space="preserve">aimed at a specific group.</w:t>
      </w:r>
    </w:p>
    <w:p w:rsidR="00000000" w:rsidDel="00000000" w:rsidP="00000000" w:rsidRDefault="00000000" w:rsidRPr="00000000" w14:paraId="0000002B">
      <w:pPr>
        <w:spacing w:before="240" w:lineRule="auto"/>
        <w:rPr>
          <w:sz w:val="44"/>
          <w:szCs w:val="44"/>
        </w:rPr>
      </w:pPr>
      <w:r w:rsidDel="00000000" w:rsidR="00000000" w:rsidRPr="00000000">
        <w:rPr>
          <w:sz w:val="44"/>
          <w:szCs w:val="44"/>
          <w:rtl w:val="0"/>
        </w:rPr>
        <w:t xml:space="preserve">The one habit I will personally change as a result of this task: I will never send a UPI</w:t>
      </w:r>
    </w:p>
    <w:p w:rsidR="00000000" w:rsidDel="00000000" w:rsidP="00000000" w:rsidRDefault="00000000" w:rsidRPr="00000000" w14:paraId="0000002C">
      <w:pPr>
        <w:spacing w:before="240" w:lineRule="auto"/>
        <w:rPr>
          <w:sz w:val="44"/>
          <w:szCs w:val="44"/>
        </w:rPr>
      </w:pPr>
      <w:r w:rsidDel="00000000" w:rsidR="00000000" w:rsidRPr="00000000">
        <w:rPr>
          <w:sz w:val="44"/>
          <w:szCs w:val="44"/>
          <w:rtl w:val="0"/>
        </w:rPr>
        <w:t xml:space="preserve">payment to anyone I have not spoken to on a verified call and confirmed through at</w:t>
      </w:r>
    </w:p>
    <w:p w:rsidR="00000000" w:rsidDel="00000000" w:rsidP="00000000" w:rsidRDefault="00000000" w:rsidRPr="00000000" w14:paraId="0000002D">
      <w:pPr>
        <w:spacing w:before="240" w:lineRule="auto"/>
        <w:rPr>
          <w:sz w:val="44"/>
          <w:szCs w:val="44"/>
        </w:rPr>
      </w:pPr>
      <w:r w:rsidDel="00000000" w:rsidR="00000000" w:rsidRPr="00000000">
        <w:rPr>
          <w:sz w:val="44"/>
          <w:szCs w:val="44"/>
          <w:rtl w:val="0"/>
        </w:rPr>
        <w:t xml:space="preserve">least one official channel. No discount, deal, or deadline justifies transferring money</w:t>
      </w:r>
    </w:p>
    <w:p w:rsidR="00000000" w:rsidDel="00000000" w:rsidP="00000000" w:rsidRDefault="00000000" w:rsidRPr="00000000" w14:paraId="0000002E">
      <w:pPr>
        <w:spacing w:before="240" w:lineRule="auto"/>
        <w:rPr>
          <w:sz w:val="44"/>
          <w:szCs w:val="44"/>
        </w:rPr>
      </w:pPr>
      <w:r w:rsidDel="00000000" w:rsidR="00000000" w:rsidRPr="00000000">
        <w:rPr>
          <w:sz w:val="44"/>
          <w:szCs w:val="44"/>
          <w:rtl w:val="0"/>
        </w:rPr>
        <w:t xml:space="preserve">to an unverified stranger. The 30 seconds it takes to verify could save Rs. 1,000 or</w:t>
      </w:r>
    </w:p>
    <w:p w:rsidR="00000000" w:rsidDel="00000000" w:rsidP="00000000" w:rsidRDefault="00000000" w:rsidRPr="00000000" w14:paraId="0000002F">
      <w:pPr>
        <w:spacing w:before="240" w:lineRule="auto"/>
        <w:rPr>
          <w:sz w:val="44"/>
          <w:szCs w:val="44"/>
        </w:rPr>
      </w:pPr>
      <w:r w:rsidDel="00000000" w:rsidR="00000000" w:rsidRPr="00000000">
        <w:rPr>
          <w:sz w:val="44"/>
          <w:szCs w:val="44"/>
          <w:rtl w:val="0"/>
        </w:rPr>
        <w:t xml:space="preserve">more.</w:t>
      </w:r>
    </w:p>
    <w:p w:rsidR="00000000" w:rsidDel="00000000" w:rsidP="00000000" w:rsidRDefault="00000000" w:rsidRPr="00000000" w14:paraId="00000030">
      <w:pPr>
        <w:spacing w:before="240" w:lineRule="auto"/>
        <w:rPr>
          <w:b w:val="1"/>
          <w:bCs w:val="1"/>
          <w:sz w:val="56"/>
          <w:szCs w:val="56"/>
          <w:u w:val="single"/>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before="240" w:lineRule="auto"/>
        <w:jc w:val="center"/>
        <w:rPr>
          <w:b w:val="1"/>
          <w:bCs w:val="1"/>
          <w:sz w:val="56"/>
          <w:szCs w:val="56"/>
          <w:u w:val="single"/>
        </w:rPr>
      </w:pPr>
      <w:r w:rsidDel="00000000" w:rsidR="00000000" w:rsidRPr="00000000">
        <w:rPr>
          <w:b w:val="1"/>
          <w:bCs w:val="1"/>
          <w:sz w:val="56"/>
          <w:szCs w:val="56"/>
          <w:u w:val="single"/>
          <w:rtl w:val="0"/>
        </w:rPr>
        <w:t xml:space="preserve">CONCLUSION</w:t>
      </w:r>
    </w:p>
    <w:p w:rsidR="00000000" w:rsidDel="00000000" w:rsidP="00000000" w:rsidRDefault="00000000" w:rsidRPr="00000000" w14:paraId="00000032">
      <w:pPr>
        <w:spacing w:before="240" w:lineRule="auto"/>
        <w:rPr>
          <w:sz w:val="44"/>
          <w:szCs w:val="44"/>
        </w:rPr>
      </w:pPr>
      <w:r w:rsidDel="00000000" w:rsidR="00000000" w:rsidRPr="00000000">
        <w:rPr>
          <w:sz w:val="44"/>
          <w:szCs w:val="44"/>
          <w:rtl w:val="0"/>
        </w:rPr>
        <w:t xml:space="preserve">This project helped me develop essential digital literacy skills such as creating a professional online presence, practicing safe internet usage, and communicating effectively through digital platforms. By completing the five tasks, I learned how to use tools like GitHub, LinkedIn, Kaggle, HackerRank, and Google Forms for academic and professional growth. I also gained awareness about cybercrime and the importance of responsible digital behaviour.</w:t>
      </w:r>
    </w:p>
    <w:p w:rsidR="00000000" w:rsidDel="00000000" w:rsidP="00000000" w:rsidRDefault="00000000" w:rsidRPr="00000000" w14:paraId="00000033">
      <w:pPr>
        <w:spacing w:before="240" w:lineRule="auto"/>
        <w:rPr>
          <w:sz w:val="44"/>
          <w:szCs w:val="44"/>
        </w:rPr>
      </w:pPr>
      <w:r w:rsidDel="00000000" w:rsidR="00000000" w:rsidRPr="00000000">
        <w:rPr>
          <w:sz w:val="44"/>
          <w:szCs w:val="44"/>
          <w:rtl w:val="0"/>
        </w:rPr>
        <w:br w:type="textWrapping"/>
      </w:r>
    </w:p>
    <w:p w:rsidR="00000000" w:rsidDel="00000000" w:rsidP="00000000" w:rsidRDefault="00000000" w:rsidRPr="00000000" w14:paraId="00000034">
      <w:pPr>
        <w:spacing w:before="240" w:lineRule="auto"/>
        <w:rPr>
          <w:b w:val="1"/>
          <w:bCs w:val="1"/>
          <w:sz w:val="56"/>
          <w:szCs w:val="56"/>
          <w:u w:val="single"/>
        </w:rPr>
      </w:pPr>
      <w:r w:rsidDel="00000000" w:rsidR="00000000" w:rsidRPr="00000000">
        <w:rPr>
          <w:sz w:val="44"/>
          <w:szCs w:val="44"/>
          <w:rtl w:val="0"/>
        </w:rPr>
        <w:t xml:space="preserve">Overall, this project improved my understanding of digital tools, collaboration platforms, and professional communication. These skills will help me throughout my academic journey and future career. I will continue to improve my digital skills and maintain a professional and safe online presence.</w:t>
      </w:r>
      <w:r w:rsidDel="00000000" w:rsidR="00000000" w:rsidRPr="00000000">
        <w:rPr>
          <w:rtl w:val="0"/>
        </w:rPr>
      </w:r>
    </w:p>
    <w:p w:rsidR="00000000" w:rsidDel="00000000" w:rsidP="00000000" w:rsidRDefault="00000000" w:rsidRPr="00000000" w14:paraId="00000035">
      <w:pPr>
        <w:spacing w:before="240" w:lineRule="auto"/>
        <w:ind w:left="2160" w:firstLine="720"/>
        <w:rPr>
          <w:b w:val="1"/>
          <w:bCs w:val="1"/>
          <w:sz w:val="56"/>
          <w:szCs w:val="56"/>
          <w:u w:val="single"/>
        </w:rPr>
      </w:pPr>
      <w:r w:rsidDel="00000000" w:rsidR="00000000" w:rsidRPr="00000000">
        <w:rPr>
          <w:b w:val="1"/>
          <w:bCs w:val="1"/>
          <w:sz w:val="56"/>
          <w:szCs w:val="56"/>
          <w:u w:val="single"/>
          <w:rtl w:val="0"/>
        </w:rPr>
        <w:t xml:space="preserve">REFERENCES</w:t>
      </w:r>
    </w:p>
    <w:p w:rsidR="00000000" w:rsidDel="00000000" w:rsidP="00000000" w:rsidRDefault="00000000" w:rsidRPr="00000000" w14:paraId="00000036">
      <w:pPr>
        <w:spacing w:before="240" w:lineRule="auto"/>
        <w:jc w:val="center"/>
        <w:rPr>
          <w:b w:val="1"/>
          <w:bCs w:val="1"/>
          <w:sz w:val="56"/>
          <w:szCs w:val="56"/>
          <w:u w:val="single"/>
        </w:rPr>
      </w:pPr>
      <w:r w:rsidDel="00000000" w:rsidR="00000000" w:rsidRPr="00000000">
        <w:rPr>
          <w:b w:val="1"/>
          <w:bCs w:val="1"/>
          <w:sz w:val="56"/>
          <w:szCs w:val="56"/>
          <w:u w:val="single"/>
          <w:rtl w:val="0"/>
        </w:rPr>
        <w:br w:type="textWrapping"/>
      </w:r>
    </w:p>
    <w:p w:rsidR="00000000" w:rsidDel="00000000" w:rsidP="00000000" w:rsidRDefault="00000000" w:rsidRPr="00000000" w14:paraId="00000037">
      <w:pPr>
        <w:spacing w:before="240" w:lineRule="auto"/>
        <w:rPr>
          <w:sz w:val="44"/>
          <w:szCs w:val="44"/>
        </w:rPr>
      </w:pPr>
      <w:r w:rsidDel="00000000" w:rsidR="00000000" w:rsidRPr="00000000">
        <w:rPr>
          <w:sz w:val="44"/>
          <w:szCs w:val="44"/>
          <w:rtl w:val="0"/>
        </w:rPr>
        <w:t xml:space="preserve">Canva — https://www.canva.com GitHub — https://github.com LinkedIn — https://www.linkedin.com Kaggle — https://www.kaggle.com HackerRank — https://www.hackerrank.com Google Forms — https://forms.google.com National Cyber Crime Portal — https://cybercrime.gov.in</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SemiBo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veatSemiBold-regular.ttf"/><Relationship Id="rId2" Type="http://schemas.openxmlformats.org/officeDocument/2006/relationships/font" Target="fonts/Caveat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