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A1F" w:rsidRDefault="00DB1A1F" w:rsidP="00DB1A1F">
      <w:pPr>
        <w:rPr>
          <w:rFonts w:ascii="Verdana" w:hAnsi="Verdana"/>
          <w:b/>
          <w:sz w:val="18"/>
          <w:szCs w:val="18"/>
        </w:rPr>
      </w:pPr>
    </w:p>
    <w:p w:rsidR="00DB1A1F" w:rsidRDefault="00DB1A1F" w:rsidP="00DB1A1F">
      <w:pPr>
        <w:rPr>
          <w:rFonts w:ascii="Verdana" w:hAnsi="Verdana"/>
          <w:b/>
          <w:sz w:val="18"/>
          <w:szCs w:val="18"/>
        </w:rPr>
      </w:pPr>
      <w:r>
        <w:rPr>
          <w:rFonts w:ascii="Verdana" w:hAnsi="Verdana"/>
          <w:b/>
          <w:sz w:val="18"/>
          <w:szCs w:val="18"/>
        </w:rPr>
        <w:t>MINESH BIRADAR                                                                                  Email:-biradar016@gma9il.com</w:t>
      </w:r>
      <w:bookmarkStart w:id="0" w:name="_GoBack"/>
      <w:bookmarkEnd w:id="0"/>
    </w:p>
    <w:p w:rsidR="00DB1A1F" w:rsidRDefault="00DB1A1F" w:rsidP="00DB1A1F">
      <w:pPr>
        <w:rPr>
          <w:rFonts w:ascii="Verdana" w:hAnsi="Verdana"/>
          <w:b/>
          <w:sz w:val="18"/>
          <w:szCs w:val="18"/>
        </w:rPr>
      </w:pPr>
    </w:p>
    <w:p w:rsidR="00DB1A1F" w:rsidRDefault="00DB1A1F" w:rsidP="00DB1A1F">
      <w:pPr>
        <w:rPr>
          <w:rFonts w:ascii="Verdana" w:hAnsi="Verdana"/>
          <w:b/>
          <w:sz w:val="18"/>
          <w:szCs w:val="18"/>
        </w:rPr>
      </w:pPr>
    </w:p>
    <w:p w:rsidR="00DB1A1F" w:rsidRPr="006E5F15" w:rsidRDefault="00DB1A1F" w:rsidP="00DB1A1F">
      <w:pPr>
        <w:rPr>
          <w:rFonts w:ascii="Verdana" w:hAnsi="Verdana"/>
          <w:b/>
          <w:sz w:val="18"/>
          <w:szCs w:val="18"/>
        </w:rPr>
      </w:pPr>
      <w:r w:rsidRPr="006E5F15">
        <w:rPr>
          <w:rFonts w:ascii="Verdana" w:hAnsi="Verdana"/>
          <w:b/>
          <w:sz w:val="18"/>
          <w:szCs w:val="18"/>
        </w:rPr>
        <w:t>Professional Profile:</w:t>
      </w:r>
    </w:p>
    <w:p w:rsidR="00DB1A1F" w:rsidRPr="0005783A" w:rsidRDefault="00DB1A1F" w:rsidP="00DB1A1F">
      <w:pPr>
        <w:rPr>
          <w:rFonts w:ascii="Verdana" w:hAnsi="Verdana"/>
          <w:sz w:val="18"/>
          <w:szCs w:val="18"/>
        </w:rPr>
      </w:pPr>
    </w:p>
    <w:p w:rsidR="00DB1A1F" w:rsidRPr="0005783A"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Pr>
          <w:rFonts w:ascii="Verdana" w:hAnsi="Verdana"/>
          <w:sz w:val="18"/>
          <w:szCs w:val="18"/>
        </w:rPr>
        <w:t xml:space="preserve">Having </w:t>
      </w:r>
      <w:r w:rsidRPr="00FC05EB">
        <w:rPr>
          <w:rFonts w:ascii="Verdana" w:hAnsi="Verdana"/>
          <w:b/>
          <w:sz w:val="18"/>
          <w:szCs w:val="18"/>
        </w:rPr>
        <w:t>4+ year</w:t>
      </w:r>
      <w:r w:rsidRPr="00CF0DA5">
        <w:rPr>
          <w:rFonts w:ascii="Verdana" w:hAnsi="Verdana"/>
          <w:sz w:val="18"/>
          <w:szCs w:val="18"/>
        </w:rPr>
        <w:t xml:space="preserve"> of IT industry experience in development on Java/J2EE, </w:t>
      </w:r>
      <w:proofErr w:type="spellStart"/>
      <w:r w:rsidRPr="00CF0DA5">
        <w:rPr>
          <w:rFonts w:ascii="Verdana" w:hAnsi="Verdana"/>
          <w:sz w:val="18"/>
          <w:szCs w:val="18"/>
        </w:rPr>
        <w:t>Liferay</w:t>
      </w:r>
      <w:proofErr w:type="spellEnd"/>
      <w:r w:rsidRPr="00CF0DA5">
        <w:rPr>
          <w:rFonts w:ascii="Verdana" w:hAnsi="Verdana"/>
          <w:sz w:val="18"/>
          <w:szCs w:val="18"/>
        </w:rPr>
        <w:t xml:space="preserve"> and web applications</w:t>
      </w:r>
    </w:p>
    <w:p w:rsidR="00DB1A1F" w:rsidRPr="0005783A"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sidRPr="00CF0DA5">
        <w:rPr>
          <w:rFonts w:ascii="Verdana" w:hAnsi="Verdana"/>
          <w:sz w:val="18"/>
          <w:szCs w:val="18"/>
        </w:rPr>
        <w:t xml:space="preserve">Strong </w:t>
      </w:r>
      <w:r>
        <w:rPr>
          <w:rFonts w:ascii="Verdana" w:hAnsi="Verdana"/>
          <w:sz w:val="18"/>
          <w:szCs w:val="18"/>
        </w:rPr>
        <w:t>knowledge</w:t>
      </w:r>
      <w:r w:rsidRPr="00CF0DA5">
        <w:rPr>
          <w:rFonts w:ascii="Verdana" w:hAnsi="Verdana"/>
          <w:sz w:val="18"/>
          <w:szCs w:val="18"/>
        </w:rPr>
        <w:t xml:space="preserve"> </w:t>
      </w:r>
      <w:r>
        <w:rPr>
          <w:rFonts w:ascii="Verdana" w:hAnsi="Verdana"/>
          <w:sz w:val="18"/>
          <w:szCs w:val="18"/>
        </w:rPr>
        <w:t>on</w:t>
      </w:r>
      <w:r w:rsidRPr="00CF0DA5">
        <w:rPr>
          <w:rFonts w:ascii="Verdana" w:hAnsi="Verdana"/>
          <w:sz w:val="18"/>
          <w:szCs w:val="18"/>
        </w:rPr>
        <w:t xml:space="preserve"> </w:t>
      </w:r>
      <w:r>
        <w:rPr>
          <w:rFonts w:ascii="Verdana" w:hAnsi="Verdana"/>
          <w:sz w:val="18"/>
          <w:szCs w:val="18"/>
        </w:rPr>
        <w:t xml:space="preserve">Java </w:t>
      </w:r>
    </w:p>
    <w:p w:rsidR="00DB1A1F" w:rsidRPr="00DB37D5"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b/>
          <w:sz w:val="18"/>
          <w:szCs w:val="18"/>
        </w:rPr>
      </w:pPr>
      <w:r>
        <w:rPr>
          <w:rFonts w:ascii="Verdana" w:hAnsi="Verdana"/>
          <w:sz w:val="18"/>
          <w:szCs w:val="18"/>
        </w:rPr>
        <w:t>Hands on</w:t>
      </w:r>
      <w:r w:rsidRPr="00CF0DA5">
        <w:rPr>
          <w:rFonts w:ascii="Verdana" w:hAnsi="Verdana"/>
          <w:sz w:val="18"/>
          <w:szCs w:val="18"/>
        </w:rPr>
        <w:t xml:space="preserve"> experience </w:t>
      </w:r>
      <w:r>
        <w:rPr>
          <w:rFonts w:ascii="Verdana" w:hAnsi="Verdana"/>
          <w:sz w:val="18"/>
          <w:szCs w:val="18"/>
        </w:rPr>
        <w:t>on</w:t>
      </w:r>
      <w:r w:rsidRPr="00CF0DA5">
        <w:rPr>
          <w:rFonts w:ascii="Verdana" w:hAnsi="Verdana"/>
          <w:sz w:val="18"/>
          <w:szCs w:val="18"/>
        </w:rPr>
        <w:t xml:space="preserve"> </w:t>
      </w:r>
      <w:r w:rsidRPr="00DB37D5">
        <w:rPr>
          <w:rFonts w:ascii="Verdana" w:hAnsi="Verdana"/>
          <w:b/>
          <w:sz w:val="18"/>
          <w:szCs w:val="18"/>
        </w:rPr>
        <w:t xml:space="preserve">Java, Spring MVC, Spring Boot, Hibernate, </w:t>
      </w:r>
      <w:proofErr w:type="spellStart"/>
      <w:r w:rsidRPr="00DB37D5">
        <w:rPr>
          <w:rFonts w:ascii="Verdana" w:hAnsi="Verdana"/>
          <w:b/>
          <w:sz w:val="18"/>
          <w:szCs w:val="18"/>
        </w:rPr>
        <w:t>Liferay</w:t>
      </w:r>
      <w:proofErr w:type="spellEnd"/>
      <w:r w:rsidRPr="00DB37D5">
        <w:rPr>
          <w:rFonts w:ascii="Verdana" w:hAnsi="Verdana"/>
          <w:b/>
          <w:sz w:val="18"/>
          <w:szCs w:val="18"/>
        </w:rPr>
        <w:t xml:space="preserve">, </w:t>
      </w:r>
      <w:r>
        <w:rPr>
          <w:rFonts w:ascii="Verdana" w:hAnsi="Verdana"/>
          <w:b/>
          <w:sz w:val="18"/>
          <w:szCs w:val="18"/>
        </w:rPr>
        <w:t xml:space="preserve">Apache </w:t>
      </w:r>
      <w:r w:rsidRPr="00DB37D5">
        <w:rPr>
          <w:rFonts w:ascii="Verdana" w:hAnsi="Verdana"/>
          <w:b/>
          <w:sz w:val="18"/>
          <w:szCs w:val="18"/>
        </w:rPr>
        <w:t>Kafka-Client.</w:t>
      </w:r>
    </w:p>
    <w:p w:rsidR="00DB1A1F" w:rsidRPr="00FC05EB"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sidRPr="00FC05EB">
        <w:rPr>
          <w:rFonts w:ascii="Verdana" w:hAnsi="Verdana"/>
          <w:sz w:val="18"/>
          <w:szCs w:val="18"/>
        </w:rPr>
        <w:t xml:space="preserve">Worked on Tomcat, </w:t>
      </w:r>
      <w:proofErr w:type="spellStart"/>
      <w:r w:rsidRPr="00FC05EB">
        <w:rPr>
          <w:rFonts w:ascii="Verdana" w:hAnsi="Verdana"/>
          <w:sz w:val="18"/>
          <w:szCs w:val="18"/>
        </w:rPr>
        <w:t>JBoss</w:t>
      </w:r>
      <w:proofErr w:type="spellEnd"/>
      <w:r w:rsidRPr="00FC05EB">
        <w:rPr>
          <w:rFonts w:ascii="Verdana" w:hAnsi="Verdana"/>
          <w:sz w:val="18"/>
          <w:szCs w:val="18"/>
        </w:rPr>
        <w:t>.</w:t>
      </w:r>
    </w:p>
    <w:p w:rsidR="00DB1A1F" w:rsidRPr="0005783A"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Pr>
          <w:rFonts w:ascii="Verdana" w:hAnsi="Verdana"/>
          <w:sz w:val="18"/>
          <w:szCs w:val="18"/>
        </w:rPr>
        <w:t xml:space="preserve">Good Knowledge on </w:t>
      </w:r>
      <w:r w:rsidRPr="00FC05EB">
        <w:rPr>
          <w:rFonts w:ascii="Verdana" w:hAnsi="Verdana"/>
          <w:b/>
          <w:sz w:val="18"/>
          <w:szCs w:val="18"/>
        </w:rPr>
        <w:t xml:space="preserve">JavaScript, </w:t>
      </w:r>
      <w:proofErr w:type="spellStart"/>
      <w:r w:rsidRPr="00FC05EB">
        <w:rPr>
          <w:rFonts w:ascii="Verdana" w:hAnsi="Verdana"/>
          <w:b/>
          <w:sz w:val="18"/>
          <w:szCs w:val="18"/>
        </w:rPr>
        <w:t>jQuery</w:t>
      </w:r>
      <w:proofErr w:type="spellEnd"/>
      <w:r w:rsidRPr="00FC05EB">
        <w:rPr>
          <w:rFonts w:ascii="Verdana" w:hAnsi="Verdana"/>
          <w:b/>
          <w:sz w:val="18"/>
          <w:szCs w:val="18"/>
        </w:rPr>
        <w:t>, HTML, CSS and Bootstrap.</w:t>
      </w:r>
    </w:p>
    <w:p w:rsidR="00DB1A1F" w:rsidRPr="0005783A"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Pr>
          <w:rFonts w:ascii="Verdana" w:hAnsi="Verdana"/>
          <w:sz w:val="18"/>
          <w:szCs w:val="18"/>
        </w:rPr>
        <w:t xml:space="preserve">Used </w:t>
      </w:r>
      <w:proofErr w:type="spellStart"/>
      <w:r w:rsidRPr="00FC05EB">
        <w:rPr>
          <w:rFonts w:ascii="Verdana" w:hAnsi="Verdana"/>
          <w:b/>
          <w:sz w:val="18"/>
          <w:szCs w:val="18"/>
        </w:rPr>
        <w:t>QlikView</w:t>
      </w:r>
      <w:proofErr w:type="spellEnd"/>
      <w:r w:rsidRPr="00FC05EB">
        <w:rPr>
          <w:rFonts w:ascii="Verdana" w:hAnsi="Verdana"/>
          <w:b/>
          <w:sz w:val="18"/>
          <w:szCs w:val="18"/>
        </w:rPr>
        <w:t xml:space="preserve">, </w:t>
      </w:r>
      <w:proofErr w:type="spellStart"/>
      <w:r w:rsidRPr="00FC05EB">
        <w:rPr>
          <w:rFonts w:ascii="Verdana" w:hAnsi="Verdana"/>
          <w:b/>
          <w:sz w:val="18"/>
          <w:szCs w:val="18"/>
        </w:rPr>
        <w:t>Birt</w:t>
      </w:r>
      <w:proofErr w:type="spellEnd"/>
      <w:r w:rsidRPr="00FC05EB">
        <w:rPr>
          <w:rFonts w:ascii="Verdana" w:hAnsi="Verdana"/>
          <w:b/>
          <w:sz w:val="18"/>
          <w:szCs w:val="18"/>
        </w:rPr>
        <w:t xml:space="preserve"> and </w:t>
      </w:r>
      <w:proofErr w:type="spellStart"/>
      <w:r w:rsidRPr="00FC05EB">
        <w:rPr>
          <w:rFonts w:ascii="Verdana" w:hAnsi="Verdana"/>
          <w:b/>
          <w:sz w:val="18"/>
          <w:szCs w:val="18"/>
        </w:rPr>
        <w:t>Zoomdata</w:t>
      </w:r>
      <w:proofErr w:type="spellEnd"/>
      <w:r w:rsidRPr="0005783A">
        <w:rPr>
          <w:rFonts w:ascii="Verdana" w:hAnsi="Verdana"/>
          <w:sz w:val="18"/>
          <w:szCs w:val="18"/>
        </w:rPr>
        <w:t xml:space="preserve"> </w:t>
      </w:r>
      <w:r>
        <w:rPr>
          <w:rFonts w:ascii="Verdana" w:hAnsi="Verdana"/>
          <w:sz w:val="18"/>
          <w:szCs w:val="18"/>
        </w:rPr>
        <w:t>for Reporting.</w:t>
      </w:r>
    </w:p>
    <w:p w:rsidR="00DB1A1F" w:rsidRPr="000555C9"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sidRPr="0005783A">
        <w:rPr>
          <w:rFonts w:ascii="Verdana" w:hAnsi="Verdana"/>
          <w:sz w:val="18"/>
          <w:szCs w:val="18"/>
        </w:rPr>
        <w:t>Easy and flexible usage of any development tools.</w:t>
      </w:r>
    </w:p>
    <w:p w:rsidR="00DB1A1F"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sidRPr="00CF0DA5">
        <w:rPr>
          <w:rFonts w:ascii="Verdana" w:hAnsi="Verdana"/>
          <w:sz w:val="18"/>
          <w:szCs w:val="18"/>
        </w:rPr>
        <w:t>Like to work in team to achieve organization objectives.</w:t>
      </w:r>
    </w:p>
    <w:p w:rsidR="00DB1A1F" w:rsidRPr="00D84ABE" w:rsidRDefault="00DB1A1F" w:rsidP="00DB1A1F">
      <w:pPr>
        <w:pStyle w:val="ListParagraph"/>
        <w:numPr>
          <w:ilvl w:val="0"/>
          <w:numId w:val="23"/>
        </w:numPr>
        <w:pBdr>
          <w:top w:val="nil"/>
          <w:left w:val="nil"/>
          <w:bottom w:val="nil"/>
          <w:right w:val="nil"/>
          <w:between w:val="nil"/>
          <w:bar w:val="nil"/>
        </w:pBdr>
        <w:suppressAutoHyphens/>
        <w:spacing w:line="100" w:lineRule="atLeast"/>
        <w:contextualSpacing/>
        <w:jc w:val="both"/>
        <w:rPr>
          <w:rFonts w:ascii="Verdana" w:hAnsi="Verdana"/>
          <w:sz w:val="18"/>
          <w:szCs w:val="18"/>
        </w:rPr>
      </w:pPr>
      <w:r w:rsidRPr="00FC05EB">
        <w:rPr>
          <w:rFonts w:ascii="Verdana" w:hAnsi="Verdana"/>
          <w:b/>
          <w:sz w:val="18"/>
          <w:szCs w:val="18"/>
        </w:rPr>
        <w:t>MySQL, SQL Server, Oracle</w:t>
      </w:r>
      <w:r w:rsidRPr="00D84ABE">
        <w:rPr>
          <w:rFonts w:ascii="Verdana" w:hAnsi="Verdana"/>
          <w:sz w:val="18"/>
          <w:szCs w:val="18"/>
        </w:rPr>
        <w:t xml:space="preserve"> as backend.</w:t>
      </w:r>
    </w:p>
    <w:p w:rsidR="00DB1A1F" w:rsidRDefault="00DB1A1F" w:rsidP="00DB1A1F">
      <w:pPr>
        <w:suppressAutoHyphens/>
        <w:spacing w:line="100" w:lineRule="atLeast"/>
        <w:jc w:val="both"/>
        <w:rPr>
          <w:rFonts w:ascii="Verdana" w:hAnsi="Verdana"/>
          <w:sz w:val="18"/>
          <w:szCs w:val="18"/>
        </w:rPr>
      </w:pPr>
    </w:p>
    <w:p w:rsidR="00DB1A1F" w:rsidRPr="006E5F15" w:rsidRDefault="00DB1A1F" w:rsidP="00DB1A1F">
      <w:pPr>
        <w:tabs>
          <w:tab w:val="left" w:pos="2898"/>
          <w:tab w:val="left" w:pos="8838"/>
        </w:tabs>
        <w:spacing w:after="120"/>
        <w:rPr>
          <w:rFonts w:ascii="Verdana" w:hAnsi="Verdana"/>
          <w:b/>
          <w:sz w:val="18"/>
          <w:szCs w:val="18"/>
        </w:rPr>
      </w:pPr>
      <w:r w:rsidRPr="006E5F15">
        <w:rPr>
          <w:rFonts w:ascii="Verdana" w:hAnsi="Verdana"/>
          <w:b/>
          <w:sz w:val="18"/>
          <w:szCs w:val="18"/>
        </w:rPr>
        <w:t>Qualifications:</w:t>
      </w:r>
    </w:p>
    <w:tbl>
      <w:tblPr>
        <w:tblW w:w="5000" w:type="pct"/>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8"/>
        <w:gridCol w:w="5122"/>
      </w:tblGrid>
      <w:tr w:rsidR="00DB1A1F" w:rsidTr="009D37EC">
        <w:trPr>
          <w:trHeight w:val="315"/>
        </w:trPr>
        <w:tc>
          <w:tcPr>
            <w:tcW w:w="4782"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Course</w:t>
            </w:r>
          </w:p>
        </w:tc>
        <w:tc>
          <w:tcPr>
            <w:tcW w:w="4950" w:type="dxa"/>
            <w:shd w:val="clear" w:color="000000" w:fill="808080"/>
            <w:vAlign w:val="bottom"/>
            <w:hideMark/>
          </w:tcPr>
          <w:p w:rsidR="00DB1A1F" w:rsidRPr="0005783A" w:rsidRDefault="00DB1A1F" w:rsidP="009D37EC">
            <w:pPr>
              <w:jc w:val="center"/>
              <w:rPr>
                <w:rFonts w:ascii="Verdana" w:hAnsi="Verdana"/>
                <w:sz w:val="18"/>
                <w:szCs w:val="18"/>
              </w:rPr>
            </w:pPr>
            <w:r w:rsidRPr="00955A59">
              <w:rPr>
                <w:rFonts w:ascii="Verdana" w:hAnsi="Verdana"/>
                <w:b/>
                <w:color w:val="FFFFFF" w:themeColor="background1"/>
                <w:sz w:val="18"/>
                <w:szCs w:val="18"/>
              </w:rPr>
              <w:t>University</w:t>
            </w:r>
          </w:p>
        </w:tc>
      </w:tr>
      <w:tr w:rsidR="00DB1A1F" w:rsidTr="009D37EC">
        <w:trPr>
          <w:trHeight w:val="300"/>
        </w:trPr>
        <w:tc>
          <w:tcPr>
            <w:tcW w:w="4782" w:type="dxa"/>
            <w:shd w:val="clear" w:color="DBEEF3" w:fill="FFFFFF"/>
            <w:vAlign w:val="bottom"/>
            <w:hideMark/>
          </w:tcPr>
          <w:p w:rsidR="00DB1A1F" w:rsidRPr="0005783A" w:rsidRDefault="00DB1A1F" w:rsidP="009D37EC">
            <w:pPr>
              <w:rPr>
                <w:rFonts w:ascii="Verdana" w:hAnsi="Verdana"/>
                <w:sz w:val="18"/>
                <w:szCs w:val="18"/>
              </w:rPr>
            </w:pPr>
            <w:r>
              <w:rPr>
                <w:rFonts w:ascii="Verdana" w:hAnsi="Verdana"/>
                <w:sz w:val="18"/>
                <w:szCs w:val="18"/>
              </w:rPr>
              <w:t>B.E (IS) (2008-2013)</w:t>
            </w:r>
          </w:p>
        </w:tc>
        <w:tc>
          <w:tcPr>
            <w:tcW w:w="4950" w:type="dxa"/>
            <w:shd w:val="clear" w:color="DBEEF3" w:fill="FFFFFF"/>
            <w:vAlign w:val="bottom"/>
            <w:hideMark/>
          </w:tcPr>
          <w:p w:rsidR="00DB1A1F" w:rsidRPr="0005783A" w:rsidRDefault="00DB1A1F" w:rsidP="009D37EC">
            <w:pPr>
              <w:tabs>
                <w:tab w:val="left" w:pos="720"/>
              </w:tabs>
              <w:spacing w:before="28" w:after="28" w:line="216" w:lineRule="atLeast"/>
              <w:rPr>
                <w:rFonts w:ascii="Verdana" w:hAnsi="Verdana"/>
                <w:sz w:val="18"/>
                <w:szCs w:val="18"/>
              </w:rPr>
            </w:pPr>
            <w:proofErr w:type="spellStart"/>
            <w:r w:rsidRPr="007F2CC4">
              <w:rPr>
                <w:rFonts w:ascii="Verdana" w:hAnsi="Verdana"/>
                <w:sz w:val="18"/>
                <w:szCs w:val="18"/>
              </w:rPr>
              <w:t>Visvesvaraya</w:t>
            </w:r>
            <w:proofErr w:type="spellEnd"/>
            <w:r w:rsidRPr="007F2CC4">
              <w:rPr>
                <w:rFonts w:ascii="Verdana" w:hAnsi="Verdana"/>
                <w:sz w:val="18"/>
                <w:szCs w:val="18"/>
              </w:rPr>
              <w:t xml:space="preserve"> Technological University</w:t>
            </w:r>
          </w:p>
        </w:tc>
      </w:tr>
    </w:tbl>
    <w:p w:rsidR="00DB1A1F" w:rsidRPr="0005783A" w:rsidRDefault="00DB1A1F" w:rsidP="00DB1A1F">
      <w:pPr>
        <w:rPr>
          <w:rFonts w:ascii="Verdana" w:hAnsi="Verdana"/>
          <w:sz w:val="18"/>
          <w:szCs w:val="18"/>
        </w:rPr>
      </w:pPr>
    </w:p>
    <w:p w:rsidR="00DB1A1F" w:rsidRPr="006E5F15" w:rsidRDefault="00DB1A1F" w:rsidP="00DB1A1F">
      <w:pPr>
        <w:tabs>
          <w:tab w:val="left" w:pos="2898"/>
          <w:tab w:val="left" w:pos="8838"/>
        </w:tabs>
        <w:spacing w:after="120"/>
        <w:rPr>
          <w:rFonts w:ascii="Verdana" w:hAnsi="Verdana"/>
          <w:b/>
          <w:sz w:val="18"/>
          <w:szCs w:val="18"/>
        </w:rPr>
      </w:pPr>
      <w:r w:rsidRPr="006E5F15">
        <w:rPr>
          <w:rFonts w:ascii="Verdana" w:hAnsi="Verdana"/>
          <w:b/>
          <w:sz w:val="18"/>
          <w:szCs w:val="18"/>
        </w:rPr>
        <w:t>Proficiency Forte:</w:t>
      </w:r>
    </w:p>
    <w:tbl>
      <w:tblPr>
        <w:tblW w:w="5000" w:type="pct"/>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0"/>
        <w:gridCol w:w="5960"/>
      </w:tblGrid>
      <w:tr w:rsidR="00DB1A1F" w:rsidTr="009D37EC">
        <w:trPr>
          <w:trHeight w:val="585"/>
        </w:trPr>
        <w:tc>
          <w:tcPr>
            <w:tcW w:w="3972"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Category</w:t>
            </w:r>
          </w:p>
        </w:tc>
        <w:tc>
          <w:tcPr>
            <w:tcW w:w="5760"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Technical Expertise</w:t>
            </w:r>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Web Technologies and Frameworks</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 xml:space="preserve">Java, Spring Boot, J2EE, </w:t>
            </w:r>
            <w:proofErr w:type="spellStart"/>
            <w:r>
              <w:rPr>
                <w:rFonts w:ascii="Verdana" w:hAnsi="Verdana"/>
                <w:sz w:val="18"/>
                <w:szCs w:val="18"/>
              </w:rPr>
              <w:t>RESTful</w:t>
            </w:r>
            <w:proofErr w:type="spellEnd"/>
            <w:r>
              <w:rPr>
                <w:rFonts w:ascii="Verdana" w:hAnsi="Verdana"/>
                <w:sz w:val="18"/>
                <w:szCs w:val="18"/>
              </w:rPr>
              <w:t xml:space="preserve"> Web S</w:t>
            </w:r>
            <w:r w:rsidRPr="0005783A">
              <w:rPr>
                <w:rFonts w:ascii="Verdana" w:hAnsi="Verdana"/>
                <w:sz w:val="18"/>
                <w:szCs w:val="18"/>
              </w:rPr>
              <w:t xml:space="preserve">ervice, Spring MVC, Hibernate, </w:t>
            </w:r>
            <w:proofErr w:type="spellStart"/>
            <w:r w:rsidRPr="0005783A">
              <w:rPr>
                <w:rFonts w:ascii="Verdana" w:hAnsi="Verdana"/>
                <w:sz w:val="18"/>
                <w:szCs w:val="18"/>
              </w:rPr>
              <w:t>jQuery</w:t>
            </w:r>
            <w:proofErr w:type="spellEnd"/>
            <w:r w:rsidRPr="0005783A">
              <w:rPr>
                <w:rFonts w:ascii="Verdana" w:hAnsi="Verdana"/>
                <w:sz w:val="18"/>
                <w:szCs w:val="18"/>
              </w:rPr>
              <w:t>, Portal development (</w:t>
            </w:r>
            <w:proofErr w:type="spellStart"/>
            <w:r w:rsidRPr="0005783A">
              <w:rPr>
                <w:rFonts w:ascii="Verdana" w:hAnsi="Verdana"/>
                <w:sz w:val="18"/>
                <w:szCs w:val="18"/>
              </w:rPr>
              <w:t>Liferay</w:t>
            </w:r>
            <w:proofErr w:type="spellEnd"/>
            <w:r w:rsidRPr="0005783A">
              <w:rPr>
                <w:rFonts w:ascii="Verdana" w:hAnsi="Verdana"/>
                <w:sz w:val="18"/>
                <w:szCs w:val="18"/>
              </w:rPr>
              <w:t>)</w:t>
            </w:r>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8D105E">
              <w:rPr>
                <w:rFonts w:ascii="Verdana" w:hAnsi="Verdana"/>
                <w:sz w:val="18"/>
                <w:szCs w:val="18"/>
              </w:rPr>
              <w:t>Web Servers</w:t>
            </w:r>
          </w:p>
        </w:tc>
        <w:tc>
          <w:tcPr>
            <w:tcW w:w="5760" w:type="dxa"/>
            <w:shd w:val="clear" w:color="000000" w:fill="FFFFFF"/>
            <w:hideMark/>
          </w:tcPr>
          <w:p w:rsidR="00DB1A1F" w:rsidRDefault="00DB1A1F" w:rsidP="009D37EC">
            <w:pPr>
              <w:tabs>
                <w:tab w:val="left" w:pos="720"/>
              </w:tabs>
              <w:spacing w:before="28" w:after="28" w:line="100" w:lineRule="atLeast"/>
              <w:rPr>
                <w:rFonts w:ascii="Verdana" w:hAnsi="Verdana"/>
                <w:sz w:val="18"/>
                <w:szCs w:val="18"/>
              </w:rPr>
            </w:pPr>
          </w:p>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 xml:space="preserve">Tomcat, </w:t>
            </w:r>
            <w:proofErr w:type="spellStart"/>
            <w:r w:rsidRPr="0005783A">
              <w:rPr>
                <w:rFonts w:ascii="Verdana" w:hAnsi="Verdana"/>
                <w:sz w:val="18"/>
                <w:szCs w:val="18"/>
              </w:rPr>
              <w:t>JBoss</w:t>
            </w:r>
            <w:proofErr w:type="spellEnd"/>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8D105E">
              <w:rPr>
                <w:rFonts w:ascii="Verdana" w:hAnsi="Verdana"/>
                <w:sz w:val="18"/>
                <w:szCs w:val="18"/>
              </w:rPr>
              <w:t>Portal technologies</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proofErr w:type="spellStart"/>
            <w:r w:rsidRPr="0005783A">
              <w:rPr>
                <w:rFonts w:ascii="Verdana" w:hAnsi="Verdana"/>
                <w:sz w:val="18"/>
                <w:szCs w:val="18"/>
              </w:rPr>
              <w:t>Liferay</w:t>
            </w:r>
            <w:proofErr w:type="spellEnd"/>
            <w:r w:rsidRPr="0005783A">
              <w:rPr>
                <w:rFonts w:ascii="Verdana" w:hAnsi="Verdana"/>
                <w:sz w:val="18"/>
                <w:szCs w:val="18"/>
              </w:rPr>
              <w:t xml:space="preserve"> 6.1 and </w:t>
            </w:r>
            <w:proofErr w:type="spellStart"/>
            <w:r w:rsidRPr="0005783A">
              <w:rPr>
                <w:rFonts w:ascii="Verdana" w:hAnsi="Verdana"/>
                <w:sz w:val="18"/>
                <w:szCs w:val="18"/>
              </w:rPr>
              <w:t>Liferay</w:t>
            </w:r>
            <w:proofErr w:type="spellEnd"/>
            <w:r w:rsidRPr="0005783A">
              <w:rPr>
                <w:rFonts w:ascii="Verdana" w:hAnsi="Verdana"/>
                <w:sz w:val="18"/>
                <w:szCs w:val="18"/>
              </w:rPr>
              <w:t xml:space="preserve"> 6.2, </w:t>
            </w:r>
            <w:proofErr w:type="spellStart"/>
            <w:r w:rsidRPr="0005783A">
              <w:rPr>
                <w:rFonts w:ascii="Verdana" w:hAnsi="Verdana"/>
                <w:sz w:val="18"/>
                <w:szCs w:val="18"/>
              </w:rPr>
              <w:t>Liferay</w:t>
            </w:r>
            <w:proofErr w:type="spellEnd"/>
            <w:r w:rsidRPr="0005783A">
              <w:rPr>
                <w:rFonts w:ascii="Verdana" w:hAnsi="Verdana"/>
                <w:sz w:val="18"/>
                <w:szCs w:val="18"/>
              </w:rPr>
              <w:t xml:space="preserve"> DXP(POC)</w:t>
            </w:r>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9B1EB9">
              <w:rPr>
                <w:rFonts w:ascii="Verdana" w:hAnsi="Verdana"/>
                <w:sz w:val="18"/>
                <w:szCs w:val="18"/>
              </w:rPr>
              <w:t>Tools and Applications</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Eclipse, SVN, GIT, HP Agile Manager, ALM</w:t>
            </w:r>
            <w:r>
              <w:rPr>
                <w:rFonts w:ascii="Verdana" w:hAnsi="Verdana"/>
                <w:sz w:val="18"/>
                <w:szCs w:val="18"/>
              </w:rPr>
              <w:t>, JIRA</w:t>
            </w:r>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9B1EB9">
              <w:rPr>
                <w:rFonts w:ascii="Verdana" w:hAnsi="Verdana"/>
                <w:sz w:val="18"/>
                <w:szCs w:val="18"/>
              </w:rPr>
              <w:t>Database Systems</w:t>
            </w:r>
            <w:r>
              <w:rPr>
                <w:rFonts w:ascii="Verdana" w:hAnsi="Verdana"/>
                <w:sz w:val="18"/>
                <w:szCs w:val="18"/>
              </w:rPr>
              <w:t xml:space="preserve"> </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Oracle, MySQL, SQL Server.</w:t>
            </w:r>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9B1EB9">
              <w:rPr>
                <w:rFonts w:ascii="Verdana" w:hAnsi="Verdana"/>
                <w:sz w:val="18"/>
                <w:szCs w:val="18"/>
              </w:rPr>
              <w:t>Build Tool</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 xml:space="preserve">ANT, Maven, </w:t>
            </w:r>
            <w:proofErr w:type="spellStart"/>
            <w:r w:rsidRPr="0005783A">
              <w:rPr>
                <w:rFonts w:ascii="Verdana" w:hAnsi="Verdana"/>
                <w:sz w:val="18"/>
                <w:szCs w:val="18"/>
              </w:rPr>
              <w:t>Gradle</w:t>
            </w:r>
            <w:proofErr w:type="spellEnd"/>
          </w:p>
        </w:tc>
      </w:tr>
      <w:tr w:rsidR="00DB1A1F" w:rsidTr="009D37EC">
        <w:trPr>
          <w:trHeight w:val="522"/>
        </w:trPr>
        <w:tc>
          <w:tcPr>
            <w:tcW w:w="3972"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9B1EB9">
              <w:rPr>
                <w:rFonts w:ascii="Verdana" w:hAnsi="Verdana"/>
                <w:sz w:val="18"/>
                <w:szCs w:val="18"/>
              </w:rPr>
              <w:t>Repository</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GIT, SVN.</w:t>
            </w:r>
          </w:p>
        </w:tc>
      </w:tr>
      <w:tr w:rsidR="00DB1A1F" w:rsidTr="009D37EC">
        <w:trPr>
          <w:trHeight w:val="522"/>
        </w:trPr>
        <w:tc>
          <w:tcPr>
            <w:tcW w:w="3972" w:type="dxa"/>
            <w:shd w:val="clear" w:color="auto" w:fill="auto"/>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Pr>
                <w:rFonts w:ascii="Verdana" w:hAnsi="Verdana"/>
                <w:sz w:val="18"/>
                <w:szCs w:val="18"/>
              </w:rPr>
              <w:t>Markup Languages</w:t>
            </w:r>
          </w:p>
        </w:tc>
        <w:tc>
          <w:tcPr>
            <w:tcW w:w="5760" w:type="dxa"/>
            <w:shd w:val="clear" w:color="000000" w:fill="FFFFFF"/>
            <w:vAlign w:val="bottom"/>
            <w:hideMark/>
          </w:tcPr>
          <w:p w:rsidR="00DB1A1F" w:rsidRPr="0005783A" w:rsidRDefault="00DB1A1F" w:rsidP="009D37EC">
            <w:pPr>
              <w:tabs>
                <w:tab w:val="left" w:pos="720"/>
              </w:tabs>
              <w:spacing w:before="28" w:after="28" w:line="100" w:lineRule="atLeast"/>
              <w:rPr>
                <w:rFonts w:ascii="Verdana" w:hAnsi="Verdana"/>
                <w:sz w:val="18"/>
                <w:szCs w:val="18"/>
              </w:rPr>
            </w:pPr>
            <w:r w:rsidRPr="0005783A">
              <w:rPr>
                <w:rFonts w:ascii="Verdana" w:hAnsi="Verdana"/>
                <w:sz w:val="18"/>
                <w:szCs w:val="18"/>
              </w:rPr>
              <w:t>HTML, XML.</w:t>
            </w:r>
          </w:p>
        </w:tc>
      </w:tr>
    </w:tbl>
    <w:p w:rsidR="00DB1A1F" w:rsidRPr="0005783A" w:rsidRDefault="00DB1A1F" w:rsidP="00DB1A1F">
      <w:pPr>
        <w:rPr>
          <w:rFonts w:ascii="Verdana" w:hAnsi="Verdana"/>
          <w:sz w:val="18"/>
          <w:szCs w:val="18"/>
        </w:rPr>
      </w:pPr>
    </w:p>
    <w:p w:rsidR="00DB1A1F" w:rsidRPr="0005783A" w:rsidRDefault="00DB1A1F" w:rsidP="00DB1A1F">
      <w:pPr>
        <w:rPr>
          <w:rFonts w:ascii="Verdana" w:hAnsi="Verdana"/>
          <w:sz w:val="18"/>
          <w:szCs w:val="18"/>
        </w:rPr>
      </w:pPr>
    </w:p>
    <w:p w:rsidR="00DB1A1F" w:rsidRPr="006E5F15" w:rsidRDefault="00DB1A1F" w:rsidP="00DB1A1F">
      <w:pPr>
        <w:tabs>
          <w:tab w:val="left" w:pos="2898"/>
          <w:tab w:val="left" w:pos="8838"/>
        </w:tabs>
        <w:spacing w:after="120"/>
        <w:rPr>
          <w:rFonts w:ascii="Verdana" w:hAnsi="Verdana"/>
          <w:b/>
          <w:sz w:val="18"/>
          <w:szCs w:val="18"/>
        </w:rPr>
      </w:pPr>
      <w:r w:rsidRPr="006E5F15">
        <w:rPr>
          <w:rFonts w:ascii="Verdana" w:hAnsi="Verdana"/>
          <w:b/>
          <w:sz w:val="18"/>
          <w:szCs w:val="18"/>
        </w:rPr>
        <w:t>Employment History:</w:t>
      </w:r>
    </w:p>
    <w:tbl>
      <w:tblPr>
        <w:tblW w:w="5000" w:type="pct"/>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2555"/>
        <w:gridCol w:w="1749"/>
        <w:gridCol w:w="2251"/>
      </w:tblGrid>
      <w:tr w:rsidR="00DB1A1F" w:rsidTr="009D37EC">
        <w:trPr>
          <w:trHeight w:val="542"/>
        </w:trPr>
        <w:tc>
          <w:tcPr>
            <w:tcW w:w="3342"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 xml:space="preserve">Organization </w:t>
            </w:r>
          </w:p>
        </w:tc>
        <w:tc>
          <w:tcPr>
            <w:tcW w:w="2430"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 xml:space="preserve">Designation </w:t>
            </w:r>
          </w:p>
        </w:tc>
        <w:tc>
          <w:tcPr>
            <w:tcW w:w="1663"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From</w:t>
            </w:r>
          </w:p>
        </w:tc>
        <w:tc>
          <w:tcPr>
            <w:tcW w:w="2141" w:type="dxa"/>
            <w:shd w:val="clear" w:color="000000" w:fill="808080"/>
            <w:vAlign w:val="bottom"/>
            <w:hideMark/>
          </w:tcPr>
          <w:p w:rsidR="00DB1A1F" w:rsidRPr="00955A59" w:rsidRDefault="00DB1A1F" w:rsidP="009D37EC">
            <w:pPr>
              <w:jc w:val="center"/>
              <w:rPr>
                <w:rFonts w:ascii="Verdana" w:hAnsi="Verdana"/>
                <w:b/>
                <w:color w:val="FFFFFF" w:themeColor="background1"/>
                <w:sz w:val="18"/>
                <w:szCs w:val="18"/>
              </w:rPr>
            </w:pPr>
            <w:r w:rsidRPr="00955A59">
              <w:rPr>
                <w:rFonts w:ascii="Verdana" w:hAnsi="Verdana"/>
                <w:b/>
                <w:color w:val="FFFFFF" w:themeColor="background1"/>
                <w:sz w:val="18"/>
                <w:szCs w:val="18"/>
              </w:rPr>
              <w:t>To</w:t>
            </w:r>
          </w:p>
        </w:tc>
      </w:tr>
      <w:tr w:rsidR="00DB1A1F" w:rsidTr="009D37EC">
        <w:trPr>
          <w:trHeight w:val="451"/>
        </w:trPr>
        <w:tc>
          <w:tcPr>
            <w:tcW w:w="3342"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KPIT Technologies (</w:t>
            </w:r>
            <w:proofErr w:type="spellStart"/>
            <w:r w:rsidRPr="0005783A">
              <w:rPr>
                <w:rFonts w:ascii="Verdana" w:hAnsi="Verdana"/>
                <w:sz w:val="18"/>
                <w:szCs w:val="18"/>
              </w:rPr>
              <w:t>Birlasoft</w:t>
            </w:r>
            <w:proofErr w:type="spellEnd"/>
            <w:r w:rsidRPr="0005783A">
              <w:rPr>
                <w:rFonts w:ascii="Verdana" w:hAnsi="Verdana"/>
                <w:sz w:val="18"/>
                <w:szCs w:val="18"/>
              </w:rPr>
              <w:t>)</w:t>
            </w:r>
          </w:p>
        </w:tc>
        <w:tc>
          <w:tcPr>
            <w:tcW w:w="2430"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Software Engineer</w:t>
            </w:r>
          </w:p>
        </w:tc>
        <w:tc>
          <w:tcPr>
            <w:tcW w:w="1663"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 xml:space="preserve">January </w:t>
            </w:r>
            <w:r>
              <w:rPr>
                <w:rFonts w:ascii="Verdana" w:hAnsi="Verdana"/>
                <w:sz w:val="18"/>
                <w:szCs w:val="18"/>
              </w:rPr>
              <w:t>2017</w:t>
            </w:r>
          </w:p>
        </w:tc>
        <w:tc>
          <w:tcPr>
            <w:tcW w:w="2141"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Present</w:t>
            </w:r>
          </w:p>
        </w:tc>
      </w:tr>
      <w:tr w:rsidR="00DB1A1F" w:rsidTr="009D37EC">
        <w:trPr>
          <w:trHeight w:val="451"/>
        </w:trPr>
        <w:tc>
          <w:tcPr>
            <w:tcW w:w="3342" w:type="dxa"/>
            <w:shd w:val="clear" w:color="DBEEF3" w:fill="FFFFFF"/>
            <w:vAlign w:val="bottom"/>
          </w:tcPr>
          <w:p w:rsidR="00DB1A1F" w:rsidRPr="0005783A" w:rsidRDefault="00DB1A1F" w:rsidP="009D37EC">
            <w:pPr>
              <w:rPr>
                <w:rFonts w:ascii="Verdana" w:hAnsi="Verdana"/>
                <w:sz w:val="18"/>
                <w:szCs w:val="18"/>
              </w:rPr>
            </w:pPr>
            <w:proofErr w:type="spellStart"/>
            <w:r w:rsidRPr="0005783A">
              <w:rPr>
                <w:rFonts w:ascii="Verdana" w:hAnsi="Verdana"/>
                <w:sz w:val="18"/>
                <w:szCs w:val="18"/>
              </w:rPr>
              <w:t>Backber</w:t>
            </w:r>
            <w:proofErr w:type="spellEnd"/>
            <w:r w:rsidRPr="0005783A">
              <w:rPr>
                <w:rFonts w:ascii="Verdana" w:hAnsi="Verdana"/>
                <w:sz w:val="18"/>
                <w:szCs w:val="18"/>
              </w:rPr>
              <w:t xml:space="preserve"> Technologies Pvt. Ltd.</w:t>
            </w:r>
          </w:p>
        </w:tc>
        <w:tc>
          <w:tcPr>
            <w:tcW w:w="2430"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Software Engineer</w:t>
            </w:r>
          </w:p>
        </w:tc>
        <w:tc>
          <w:tcPr>
            <w:tcW w:w="1663"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Febuary-2016</w:t>
            </w:r>
          </w:p>
        </w:tc>
        <w:tc>
          <w:tcPr>
            <w:tcW w:w="2141" w:type="dxa"/>
            <w:shd w:val="clear" w:color="DBEEF3" w:fill="FFFFFF"/>
            <w:vAlign w:val="bottom"/>
          </w:tcPr>
          <w:p w:rsidR="00DB1A1F" w:rsidRPr="0005783A" w:rsidRDefault="00DB1A1F" w:rsidP="009D37EC">
            <w:pPr>
              <w:rPr>
                <w:rFonts w:ascii="Verdana" w:hAnsi="Verdana"/>
                <w:sz w:val="18"/>
                <w:szCs w:val="18"/>
              </w:rPr>
            </w:pPr>
            <w:r w:rsidRPr="0005783A">
              <w:rPr>
                <w:rFonts w:ascii="Verdana" w:hAnsi="Verdana"/>
                <w:sz w:val="18"/>
                <w:szCs w:val="18"/>
              </w:rPr>
              <w:t>December-</w:t>
            </w:r>
            <w:r>
              <w:rPr>
                <w:rFonts w:ascii="Verdana" w:hAnsi="Verdana"/>
                <w:sz w:val="18"/>
                <w:szCs w:val="18"/>
              </w:rPr>
              <w:t>2016</w:t>
            </w:r>
          </w:p>
        </w:tc>
      </w:tr>
      <w:tr w:rsidR="00DB1A1F" w:rsidTr="009D37EC">
        <w:trPr>
          <w:trHeight w:val="451"/>
        </w:trPr>
        <w:tc>
          <w:tcPr>
            <w:tcW w:w="3342" w:type="dxa"/>
            <w:shd w:val="clear" w:color="DBEEF3" w:fill="FFFFFF"/>
            <w:vAlign w:val="bottom"/>
            <w:hideMark/>
          </w:tcPr>
          <w:p w:rsidR="00DB1A1F" w:rsidRPr="0005783A" w:rsidRDefault="00DB1A1F" w:rsidP="009D37EC">
            <w:pPr>
              <w:rPr>
                <w:rFonts w:ascii="Verdana" w:hAnsi="Verdana"/>
                <w:sz w:val="18"/>
                <w:szCs w:val="18"/>
              </w:rPr>
            </w:pPr>
            <w:r w:rsidRPr="0005783A">
              <w:rPr>
                <w:rFonts w:ascii="Verdana" w:hAnsi="Verdana"/>
                <w:sz w:val="18"/>
                <w:szCs w:val="18"/>
              </w:rPr>
              <w:lastRenderedPageBreak/>
              <w:t>ATS Global Tech soft Pvt. Ltd.</w:t>
            </w:r>
          </w:p>
        </w:tc>
        <w:tc>
          <w:tcPr>
            <w:tcW w:w="2430" w:type="dxa"/>
            <w:shd w:val="clear" w:color="DBEEF3" w:fill="FFFFFF"/>
            <w:vAlign w:val="bottom"/>
            <w:hideMark/>
          </w:tcPr>
          <w:p w:rsidR="00DB1A1F" w:rsidRPr="0005783A" w:rsidRDefault="00DB1A1F" w:rsidP="009D37EC">
            <w:pPr>
              <w:rPr>
                <w:rFonts w:ascii="Verdana" w:hAnsi="Verdana"/>
                <w:sz w:val="18"/>
                <w:szCs w:val="18"/>
              </w:rPr>
            </w:pPr>
            <w:proofErr w:type="spellStart"/>
            <w:r w:rsidRPr="0005783A">
              <w:rPr>
                <w:rFonts w:ascii="Verdana" w:hAnsi="Verdana"/>
                <w:sz w:val="18"/>
                <w:szCs w:val="18"/>
              </w:rPr>
              <w:t>Liferay</w:t>
            </w:r>
            <w:proofErr w:type="spellEnd"/>
            <w:r w:rsidRPr="0005783A">
              <w:rPr>
                <w:rFonts w:ascii="Verdana" w:hAnsi="Verdana"/>
                <w:sz w:val="18"/>
                <w:szCs w:val="18"/>
              </w:rPr>
              <w:t xml:space="preserve"> Developer</w:t>
            </w:r>
          </w:p>
        </w:tc>
        <w:tc>
          <w:tcPr>
            <w:tcW w:w="1663" w:type="dxa"/>
            <w:shd w:val="clear" w:color="DBEEF3" w:fill="FFFFFF"/>
            <w:vAlign w:val="bottom"/>
            <w:hideMark/>
          </w:tcPr>
          <w:p w:rsidR="00DB1A1F" w:rsidRPr="0005783A" w:rsidRDefault="00DB1A1F" w:rsidP="009D37EC">
            <w:pPr>
              <w:rPr>
                <w:rFonts w:ascii="Verdana" w:hAnsi="Verdana"/>
                <w:sz w:val="18"/>
                <w:szCs w:val="18"/>
              </w:rPr>
            </w:pPr>
            <w:r w:rsidRPr="0005783A">
              <w:rPr>
                <w:rFonts w:ascii="Verdana" w:hAnsi="Verdana"/>
                <w:sz w:val="18"/>
                <w:szCs w:val="18"/>
              </w:rPr>
              <w:t>August-2014</w:t>
            </w:r>
          </w:p>
        </w:tc>
        <w:tc>
          <w:tcPr>
            <w:tcW w:w="2141" w:type="dxa"/>
            <w:shd w:val="clear" w:color="DBEEF3" w:fill="FFFFFF"/>
            <w:vAlign w:val="bottom"/>
            <w:hideMark/>
          </w:tcPr>
          <w:p w:rsidR="00DB1A1F" w:rsidRPr="0005783A" w:rsidRDefault="00DB1A1F" w:rsidP="009D37EC">
            <w:pPr>
              <w:rPr>
                <w:rFonts w:ascii="Verdana" w:hAnsi="Verdana"/>
                <w:sz w:val="18"/>
                <w:szCs w:val="18"/>
              </w:rPr>
            </w:pPr>
            <w:r w:rsidRPr="0005783A">
              <w:rPr>
                <w:rFonts w:ascii="Verdana" w:hAnsi="Verdana"/>
                <w:sz w:val="18"/>
                <w:szCs w:val="18"/>
              </w:rPr>
              <w:t>December-2015</w:t>
            </w:r>
          </w:p>
        </w:tc>
      </w:tr>
    </w:tbl>
    <w:p w:rsidR="00DB1A1F" w:rsidRPr="0005783A" w:rsidRDefault="00DB1A1F" w:rsidP="00DB1A1F">
      <w:pPr>
        <w:rPr>
          <w:rFonts w:ascii="Verdana" w:hAnsi="Verdana"/>
          <w:sz w:val="18"/>
          <w:szCs w:val="18"/>
        </w:rPr>
      </w:pPr>
    </w:p>
    <w:p w:rsidR="00DB1A1F" w:rsidRDefault="00DB1A1F" w:rsidP="00DB1A1F">
      <w:pPr>
        <w:rPr>
          <w:rFonts w:ascii="Verdana" w:hAnsi="Verdana"/>
          <w:b/>
          <w:sz w:val="18"/>
          <w:szCs w:val="18"/>
        </w:rPr>
      </w:pPr>
    </w:p>
    <w:p w:rsidR="00DB1A1F" w:rsidRDefault="00DB1A1F" w:rsidP="00DB1A1F">
      <w:pPr>
        <w:rPr>
          <w:rFonts w:ascii="Verdana" w:hAnsi="Verdana"/>
          <w:b/>
          <w:sz w:val="18"/>
          <w:szCs w:val="18"/>
        </w:rPr>
      </w:pPr>
    </w:p>
    <w:p w:rsidR="00DB1A1F" w:rsidRDefault="00DB1A1F" w:rsidP="00DB1A1F">
      <w:pPr>
        <w:rPr>
          <w:rFonts w:ascii="Verdana" w:hAnsi="Verdana"/>
          <w:b/>
          <w:sz w:val="18"/>
          <w:szCs w:val="18"/>
        </w:rPr>
      </w:pPr>
      <w:r w:rsidRPr="00554F79">
        <w:rPr>
          <w:rFonts w:ascii="Verdana" w:hAnsi="Verdana"/>
          <w:b/>
          <w:sz w:val="18"/>
          <w:szCs w:val="18"/>
        </w:rPr>
        <w:t xml:space="preserve">Projects: </w:t>
      </w:r>
    </w:p>
    <w:p w:rsidR="00DB1A1F" w:rsidRDefault="00DB1A1F" w:rsidP="00DB1A1F">
      <w:pPr>
        <w:rPr>
          <w:rFonts w:ascii="Verdana" w:hAnsi="Verdana"/>
          <w:b/>
          <w:sz w:val="18"/>
          <w:szCs w:val="18"/>
        </w:rPr>
      </w:pPr>
    </w:p>
    <w:p w:rsidR="00DB1A1F" w:rsidRDefault="00DB1A1F" w:rsidP="00DB1A1F">
      <w:pPr>
        <w:rPr>
          <w:rFonts w:ascii="Verdana" w:hAnsi="Verdana"/>
          <w:b/>
          <w:sz w:val="18"/>
          <w:szCs w:val="18"/>
        </w:rPr>
      </w:pPr>
    </w:p>
    <w:p w:rsidR="00DB1A1F" w:rsidRDefault="00DB1A1F" w:rsidP="00DB1A1F">
      <w:pPr>
        <w:rPr>
          <w:rFonts w:ascii="Verdana" w:hAnsi="Verdana"/>
          <w:iCs/>
          <w:sz w:val="18"/>
          <w:szCs w:val="18"/>
        </w:rPr>
      </w:pPr>
      <w:r w:rsidRPr="000C5059">
        <w:rPr>
          <w:rFonts w:ascii="Verdana" w:hAnsi="Verdana"/>
          <w:b/>
          <w:iCs/>
          <w:sz w:val="18"/>
          <w:szCs w:val="18"/>
        </w:rPr>
        <w:t>Project:</w:t>
      </w:r>
      <w:r w:rsidRPr="000C5059">
        <w:rPr>
          <w:rFonts w:ascii="Verdana" w:hAnsi="Verdana"/>
          <w:iCs/>
          <w:sz w:val="18"/>
          <w:szCs w:val="18"/>
        </w:rPr>
        <w:t xml:space="preserve"> </w:t>
      </w:r>
      <w:r w:rsidRPr="0072475D">
        <w:rPr>
          <w:rFonts w:ascii="Verdana" w:hAnsi="Verdana"/>
          <w:iCs/>
          <w:sz w:val="18"/>
          <w:szCs w:val="18"/>
        </w:rPr>
        <w:t>Global Rebates Suite (GRS)</w:t>
      </w:r>
    </w:p>
    <w:p w:rsidR="00DB1A1F" w:rsidRDefault="00DB1A1F" w:rsidP="00DB1A1F">
      <w:pPr>
        <w:rPr>
          <w:rFonts w:ascii="Verdana" w:hAnsi="Verdana"/>
          <w:iCs/>
          <w:sz w:val="18"/>
          <w:szCs w:val="18"/>
        </w:rPr>
      </w:pPr>
      <w:r w:rsidRPr="000C5059">
        <w:rPr>
          <w:rFonts w:ascii="Verdana" w:hAnsi="Verdana"/>
          <w:b/>
          <w:iCs/>
          <w:sz w:val="18"/>
          <w:szCs w:val="18"/>
        </w:rPr>
        <w:t>Client:</w:t>
      </w:r>
      <w:r>
        <w:rPr>
          <w:rFonts w:ascii="Verdana" w:hAnsi="Verdana"/>
          <w:iCs/>
          <w:sz w:val="18"/>
          <w:szCs w:val="18"/>
        </w:rPr>
        <w:t xml:space="preserve"> DXC</w:t>
      </w:r>
    </w:p>
    <w:p w:rsidR="00DB1A1F" w:rsidRPr="000C5059" w:rsidRDefault="00DB1A1F" w:rsidP="00DB1A1F">
      <w:pPr>
        <w:rPr>
          <w:rFonts w:ascii="Verdana" w:hAnsi="Verdana"/>
          <w:iCs/>
          <w:sz w:val="18"/>
          <w:szCs w:val="18"/>
        </w:rPr>
      </w:pPr>
      <w:r w:rsidRPr="000C5059">
        <w:rPr>
          <w:rFonts w:ascii="Verdana" w:hAnsi="Verdana"/>
          <w:b/>
          <w:iCs/>
          <w:sz w:val="18"/>
          <w:szCs w:val="18"/>
        </w:rPr>
        <w:t>Duration:</w:t>
      </w:r>
      <w:r>
        <w:rPr>
          <w:rFonts w:ascii="Verdana" w:hAnsi="Verdana"/>
          <w:b/>
          <w:iCs/>
          <w:sz w:val="18"/>
          <w:szCs w:val="18"/>
        </w:rPr>
        <w:t xml:space="preserve"> </w:t>
      </w:r>
      <w:r>
        <w:rPr>
          <w:rFonts w:ascii="Verdana" w:hAnsi="Verdana"/>
          <w:iCs/>
          <w:sz w:val="18"/>
          <w:szCs w:val="18"/>
        </w:rPr>
        <w:t>12 Months</w:t>
      </w:r>
    </w:p>
    <w:p w:rsidR="00DB1A1F" w:rsidRDefault="00DB1A1F" w:rsidP="00DB1A1F">
      <w:pPr>
        <w:rPr>
          <w:rFonts w:ascii="Verdana" w:hAnsi="Verdana"/>
          <w:iCs/>
          <w:sz w:val="18"/>
          <w:szCs w:val="18"/>
        </w:rPr>
      </w:pPr>
      <w:r w:rsidRPr="000C5059">
        <w:rPr>
          <w:rFonts w:ascii="Verdana" w:hAnsi="Verdana"/>
          <w:b/>
          <w:iCs/>
          <w:sz w:val="18"/>
          <w:szCs w:val="18"/>
        </w:rPr>
        <w:t>Role:</w:t>
      </w:r>
      <w:r>
        <w:rPr>
          <w:rFonts w:ascii="Verdana" w:hAnsi="Verdana"/>
          <w:iCs/>
          <w:sz w:val="18"/>
          <w:szCs w:val="18"/>
        </w:rPr>
        <w:t xml:space="preserve"> Developer</w:t>
      </w:r>
    </w:p>
    <w:p w:rsidR="00DB1A1F" w:rsidRDefault="00DB1A1F" w:rsidP="00DB1A1F">
      <w:pPr>
        <w:rPr>
          <w:rFonts w:ascii="Verdana" w:hAnsi="Verdana"/>
          <w:iCs/>
          <w:sz w:val="18"/>
          <w:szCs w:val="18"/>
        </w:rPr>
      </w:pPr>
      <w:r w:rsidRPr="000C5059">
        <w:rPr>
          <w:rFonts w:ascii="Verdana" w:hAnsi="Verdana"/>
          <w:b/>
          <w:iCs/>
          <w:sz w:val="18"/>
          <w:szCs w:val="18"/>
        </w:rPr>
        <w:t>Technologies:</w:t>
      </w:r>
      <w:r>
        <w:rPr>
          <w:rFonts w:ascii="Verdana" w:hAnsi="Verdana"/>
          <w:iCs/>
          <w:sz w:val="18"/>
          <w:szCs w:val="18"/>
        </w:rPr>
        <w:t xml:space="preserve"> Java 7, </w:t>
      </w:r>
      <w:proofErr w:type="gramStart"/>
      <w:r>
        <w:rPr>
          <w:rFonts w:ascii="Verdana" w:hAnsi="Verdana"/>
          <w:iCs/>
          <w:sz w:val="18"/>
          <w:szCs w:val="18"/>
        </w:rPr>
        <w:t>Spring</w:t>
      </w:r>
      <w:proofErr w:type="gramEnd"/>
      <w:r>
        <w:rPr>
          <w:rFonts w:ascii="Verdana" w:hAnsi="Verdana"/>
          <w:iCs/>
          <w:sz w:val="18"/>
          <w:szCs w:val="18"/>
        </w:rPr>
        <w:t>, Hibernate, JMS Queue, Kafka, Oracle, JavaScript.</w:t>
      </w:r>
    </w:p>
    <w:p w:rsidR="00DB1A1F" w:rsidRDefault="00DB1A1F" w:rsidP="00DB1A1F">
      <w:pPr>
        <w:rPr>
          <w:rFonts w:ascii="Verdana" w:hAnsi="Verdana"/>
          <w:iCs/>
          <w:sz w:val="18"/>
          <w:szCs w:val="18"/>
        </w:rPr>
      </w:pPr>
    </w:p>
    <w:p w:rsidR="00DB1A1F" w:rsidRDefault="00DB1A1F" w:rsidP="00DB1A1F">
      <w:pPr>
        <w:rPr>
          <w:rFonts w:ascii="Verdana" w:hAnsi="Verdana"/>
          <w:iCs/>
          <w:sz w:val="18"/>
          <w:szCs w:val="18"/>
        </w:rPr>
      </w:pPr>
      <w:r w:rsidRPr="000C5059">
        <w:rPr>
          <w:rFonts w:ascii="Verdana" w:hAnsi="Verdana"/>
          <w:b/>
          <w:iCs/>
          <w:sz w:val="18"/>
          <w:szCs w:val="18"/>
        </w:rPr>
        <w:t>Description:</w:t>
      </w:r>
      <w:r>
        <w:rPr>
          <w:rFonts w:ascii="Verdana" w:hAnsi="Verdana"/>
          <w:iCs/>
          <w:sz w:val="18"/>
          <w:szCs w:val="18"/>
        </w:rPr>
        <w:t xml:space="preserve"> </w:t>
      </w:r>
      <w:r w:rsidRPr="0072475D">
        <w:rPr>
          <w:rFonts w:ascii="Verdana" w:hAnsi="Verdana"/>
          <w:iCs/>
          <w:sz w:val="18"/>
          <w:szCs w:val="18"/>
        </w:rPr>
        <w:t>Global Rebates Suite (GRS) is a system that captures, or derives from sales out data, rebate claims, validates these through an automated and orchestrated process and triggers payments to our Channel Partners automatically. GRS is chartered to position claims processing as a business competitive edge for HPE, ensuring appropriate cash flow for partners and HPE, as well as delivering a simple, easy, accurate and prompt claiming experience.</w:t>
      </w:r>
    </w:p>
    <w:p w:rsidR="00DB1A1F" w:rsidRDefault="00DB1A1F" w:rsidP="00DB1A1F">
      <w:pPr>
        <w:rPr>
          <w:rFonts w:ascii="Verdana" w:hAnsi="Verdana"/>
          <w:iCs/>
          <w:sz w:val="18"/>
          <w:szCs w:val="18"/>
        </w:rPr>
      </w:pPr>
    </w:p>
    <w:p w:rsidR="00DB1A1F" w:rsidRDefault="00DB1A1F" w:rsidP="00DB1A1F">
      <w:pPr>
        <w:rPr>
          <w:rFonts w:ascii="Verdana" w:hAnsi="Verdana"/>
          <w:b/>
          <w:iCs/>
          <w:sz w:val="18"/>
          <w:szCs w:val="18"/>
        </w:rPr>
      </w:pPr>
      <w:r w:rsidRPr="000C5059">
        <w:rPr>
          <w:rFonts w:ascii="Verdana" w:hAnsi="Verdana"/>
          <w:b/>
          <w:iCs/>
          <w:sz w:val="18"/>
          <w:szCs w:val="18"/>
        </w:rPr>
        <w:t>Role and Responsibilities:</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Participated in requirement analysis and designing for FDS and TDS</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Worked on Production defects.</w:t>
      </w:r>
    </w:p>
    <w:p w:rsidR="00DB1A1F" w:rsidRPr="002A7387"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Creating Kafka Client to consume message</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Worked on JMS Queues.</w:t>
      </w:r>
    </w:p>
    <w:p w:rsidR="00DB1A1F" w:rsidRPr="000C5059"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0C5059">
        <w:rPr>
          <w:rFonts w:ascii="Verdana" w:hAnsi="Verdana"/>
          <w:sz w:val="18"/>
          <w:szCs w:val="18"/>
        </w:rPr>
        <w:t>Worked on development of User Stories</w:t>
      </w:r>
    </w:p>
    <w:p w:rsidR="00DB1A1F" w:rsidRDefault="00DB1A1F" w:rsidP="00DB1A1F">
      <w:pPr>
        <w:rPr>
          <w:rFonts w:ascii="Verdana" w:hAnsi="Verdana"/>
          <w:b/>
          <w:bCs/>
          <w:sz w:val="20"/>
          <w:szCs w:val="20"/>
          <w:u w:val="single"/>
        </w:rPr>
      </w:pPr>
    </w:p>
    <w:p w:rsidR="00DB1A1F" w:rsidRDefault="00DB1A1F" w:rsidP="00DB1A1F">
      <w:pPr>
        <w:rPr>
          <w:rFonts w:ascii="Verdana" w:hAnsi="Verdana"/>
          <w:sz w:val="18"/>
        </w:rPr>
      </w:pPr>
    </w:p>
    <w:p w:rsidR="00DB1A1F" w:rsidRDefault="00DB1A1F" w:rsidP="00DB1A1F">
      <w:pPr>
        <w:rPr>
          <w:rFonts w:ascii="Verdana" w:hAnsi="Verdana"/>
          <w:sz w:val="18"/>
        </w:rPr>
      </w:pPr>
    </w:p>
    <w:p w:rsidR="00DB1A1F" w:rsidRDefault="00DB1A1F" w:rsidP="00DB1A1F">
      <w:pPr>
        <w:rPr>
          <w:rFonts w:ascii="Verdana" w:hAnsi="Verdana"/>
          <w:iCs/>
          <w:sz w:val="18"/>
          <w:szCs w:val="18"/>
        </w:rPr>
      </w:pPr>
      <w:r w:rsidRPr="000C5059">
        <w:rPr>
          <w:rFonts w:ascii="Verdana" w:hAnsi="Verdana"/>
          <w:b/>
          <w:iCs/>
          <w:sz w:val="18"/>
          <w:szCs w:val="18"/>
        </w:rPr>
        <w:t>Project:</w:t>
      </w:r>
      <w:r w:rsidRPr="000C5059">
        <w:rPr>
          <w:rFonts w:ascii="Verdana" w:hAnsi="Verdana"/>
          <w:iCs/>
          <w:sz w:val="18"/>
          <w:szCs w:val="18"/>
        </w:rPr>
        <w:t xml:space="preserve"> </w:t>
      </w:r>
      <w:r>
        <w:rPr>
          <w:rFonts w:ascii="Verdana" w:hAnsi="Verdana"/>
          <w:iCs/>
          <w:sz w:val="18"/>
          <w:szCs w:val="18"/>
        </w:rPr>
        <w:t>Partner Ready Portal (PRP)</w:t>
      </w:r>
    </w:p>
    <w:p w:rsidR="00DB1A1F" w:rsidRDefault="00DB1A1F" w:rsidP="00DB1A1F">
      <w:pPr>
        <w:rPr>
          <w:rFonts w:ascii="Verdana" w:hAnsi="Verdana"/>
          <w:iCs/>
          <w:sz w:val="18"/>
          <w:szCs w:val="18"/>
        </w:rPr>
      </w:pPr>
      <w:r w:rsidRPr="000C5059">
        <w:rPr>
          <w:rFonts w:ascii="Verdana" w:hAnsi="Verdana"/>
          <w:b/>
          <w:iCs/>
          <w:sz w:val="18"/>
          <w:szCs w:val="18"/>
        </w:rPr>
        <w:t>Client:</w:t>
      </w:r>
      <w:r>
        <w:rPr>
          <w:rFonts w:ascii="Verdana" w:hAnsi="Verdana"/>
          <w:iCs/>
          <w:sz w:val="18"/>
          <w:szCs w:val="18"/>
        </w:rPr>
        <w:t xml:space="preserve"> DXC</w:t>
      </w:r>
    </w:p>
    <w:p w:rsidR="00DB1A1F" w:rsidRPr="000C5059" w:rsidRDefault="00DB1A1F" w:rsidP="00DB1A1F">
      <w:pPr>
        <w:rPr>
          <w:rFonts w:ascii="Verdana" w:hAnsi="Verdana"/>
          <w:iCs/>
          <w:sz w:val="18"/>
          <w:szCs w:val="18"/>
        </w:rPr>
      </w:pPr>
      <w:r w:rsidRPr="000C5059">
        <w:rPr>
          <w:rFonts w:ascii="Verdana" w:hAnsi="Verdana"/>
          <w:b/>
          <w:iCs/>
          <w:sz w:val="18"/>
          <w:szCs w:val="18"/>
        </w:rPr>
        <w:t>Duration:</w:t>
      </w:r>
      <w:r>
        <w:rPr>
          <w:rFonts w:ascii="Verdana" w:hAnsi="Verdana"/>
          <w:b/>
          <w:iCs/>
          <w:sz w:val="18"/>
          <w:szCs w:val="18"/>
        </w:rPr>
        <w:t xml:space="preserve"> </w:t>
      </w:r>
      <w:r>
        <w:rPr>
          <w:rFonts w:ascii="Verdana" w:hAnsi="Verdana"/>
          <w:iCs/>
          <w:sz w:val="18"/>
          <w:szCs w:val="18"/>
        </w:rPr>
        <w:t>15 Months</w:t>
      </w:r>
    </w:p>
    <w:p w:rsidR="00DB1A1F" w:rsidRDefault="00DB1A1F" w:rsidP="00DB1A1F">
      <w:pPr>
        <w:rPr>
          <w:rFonts w:ascii="Verdana" w:hAnsi="Verdana"/>
          <w:iCs/>
          <w:sz w:val="18"/>
          <w:szCs w:val="18"/>
        </w:rPr>
      </w:pPr>
      <w:r w:rsidRPr="000C5059">
        <w:rPr>
          <w:rFonts w:ascii="Verdana" w:hAnsi="Verdana"/>
          <w:b/>
          <w:iCs/>
          <w:sz w:val="18"/>
          <w:szCs w:val="18"/>
        </w:rPr>
        <w:t>Role:</w:t>
      </w:r>
      <w:r>
        <w:rPr>
          <w:rFonts w:ascii="Verdana" w:hAnsi="Verdana"/>
          <w:iCs/>
          <w:sz w:val="18"/>
          <w:szCs w:val="18"/>
        </w:rPr>
        <w:t xml:space="preserve"> </w:t>
      </w:r>
      <w:proofErr w:type="spellStart"/>
      <w:r>
        <w:rPr>
          <w:rFonts w:ascii="Verdana" w:hAnsi="Verdana"/>
          <w:iCs/>
          <w:sz w:val="18"/>
          <w:szCs w:val="18"/>
        </w:rPr>
        <w:t>Liferay</w:t>
      </w:r>
      <w:proofErr w:type="spellEnd"/>
      <w:r>
        <w:rPr>
          <w:rFonts w:ascii="Verdana" w:hAnsi="Verdana"/>
          <w:iCs/>
          <w:sz w:val="18"/>
          <w:szCs w:val="18"/>
        </w:rPr>
        <w:t xml:space="preserve"> Developer</w:t>
      </w:r>
    </w:p>
    <w:p w:rsidR="00DB1A1F" w:rsidRDefault="00DB1A1F" w:rsidP="00DB1A1F">
      <w:pPr>
        <w:rPr>
          <w:rFonts w:ascii="Verdana" w:hAnsi="Verdana"/>
          <w:iCs/>
          <w:sz w:val="18"/>
          <w:szCs w:val="18"/>
        </w:rPr>
      </w:pPr>
      <w:r w:rsidRPr="000C5059">
        <w:rPr>
          <w:rFonts w:ascii="Verdana" w:hAnsi="Verdana"/>
          <w:b/>
          <w:iCs/>
          <w:sz w:val="18"/>
          <w:szCs w:val="18"/>
        </w:rPr>
        <w:t>Technologies:</w:t>
      </w:r>
      <w:r>
        <w:rPr>
          <w:rFonts w:ascii="Verdana" w:hAnsi="Verdana"/>
          <w:iCs/>
          <w:sz w:val="18"/>
          <w:szCs w:val="18"/>
        </w:rPr>
        <w:t xml:space="preserve"> Java 7, </w:t>
      </w:r>
      <w:proofErr w:type="spellStart"/>
      <w:r>
        <w:rPr>
          <w:rFonts w:ascii="Verdana" w:hAnsi="Verdana"/>
          <w:iCs/>
          <w:sz w:val="18"/>
          <w:szCs w:val="18"/>
        </w:rPr>
        <w:t>Liferay</w:t>
      </w:r>
      <w:proofErr w:type="spellEnd"/>
      <w:r>
        <w:rPr>
          <w:rFonts w:ascii="Verdana" w:hAnsi="Verdana"/>
          <w:iCs/>
          <w:sz w:val="18"/>
          <w:szCs w:val="18"/>
        </w:rPr>
        <w:t xml:space="preserve"> 6.1, SQL Server, Tomcat, </w:t>
      </w:r>
      <w:proofErr w:type="spellStart"/>
      <w:r>
        <w:rPr>
          <w:rFonts w:ascii="Verdana" w:hAnsi="Verdana"/>
          <w:iCs/>
          <w:sz w:val="18"/>
          <w:szCs w:val="18"/>
        </w:rPr>
        <w:t>Birt</w:t>
      </w:r>
      <w:proofErr w:type="spellEnd"/>
      <w:r>
        <w:rPr>
          <w:rFonts w:ascii="Verdana" w:hAnsi="Verdana"/>
          <w:iCs/>
          <w:sz w:val="18"/>
          <w:szCs w:val="18"/>
        </w:rPr>
        <w:t xml:space="preserve">, </w:t>
      </w:r>
      <w:proofErr w:type="spellStart"/>
      <w:r>
        <w:rPr>
          <w:rFonts w:ascii="Verdana" w:hAnsi="Verdana"/>
          <w:iCs/>
          <w:sz w:val="18"/>
          <w:szCs w:val="18"/>
        </w:rPr>
        <w:t>QlikView</w:t>
      </w:r>
      <w:proofErr w:type="spellEnd"/>
      <w:r>
        <w:rPr>
          <w:rFonts w:ascii="Verdana" w:hAnsi="Verdana"/>
          <w:iCs/>
          <w:sz w:val="18"/>
          <w:szCs w:val="18"/>
        </w:rPr>
        <w:t>.</w:t>
      </w:r>
    </w:p>
    <w:p w:rsidR="00DB1A1F" w:rsidRPr="00C30030" w:rsidRDefault="00DB1A1F" w:rsidP="00DB1A1F">
      <w:pPr>
        <w:rPr>
          <w:rFonts w:ascii="Verdana" w:hAnsi="Verdana"/>
          <w:sz w:val="18"/>
          <w:szCs w:val="18"/>
        </w:rPr>
      </w:pPr>
    </w:p>
    <w:p w:rsidR="00DB1A1F" w:rsidRPr="00C30030" w:rsidRDefault="00DB1A1F" w:rsidP="00DB1A1F">
      <w:pPr>
        <w:rPr>
          <w:rFonts w:ascii="Verdana" w:hAnsi="Verdana"/>
          <w:sz w:val="18"/>
          <w:szCs w:val="18"/>
        </w:rPr>
      </w:pPr>
      <w:r w:rsidRPr="000C5059">
        <w:rPr>
          <w:rFonts w:ascii="Verdana" w:hAnsi="Verdana"/>
          <w:b/>
          <w:iCs/>
          <w:sz w:val="18"/>
          <w:szCs w:val="18"/>
        </w:rPr>
        <w:t>Description:</w:t>
      </w:r>
      <w:r>
        <w:rPr>
          <w:rFonts w:ascii="Verdana" w:hAnsi="Verdana"/>
          <w:iCs/>
          <w:sz w:val="18"/>
          <w:szCs w:val="18"/>
        </w:rPr>
        <w:t xml:space="preserve"> </w:t>
      </w:r>
      <w:r w:rsidRPr="00D76F79">
        <w:rPr>
          <w:rFonts w:ascii="Verdana" w:hAnsi="Verdana"/>
          <w:sz w:val="18"/>
          <w:szCs w:val="18"/>
        </w:rPr>
        <w:t>Partner Ready Portal is an ultra-mission critical system that provides single entry point for all HP-Partners to access the HP’s shared services. Unison Partner Portal enable partners to achieve needs through simplified partner programs, more predictable performance rewards, and innovative tools to deliver consistency in partner engagement. Partner Ready Portal will make it easier for partners to market and grow profitably with HP. Partners can find all product and related information’s like price, technical specification(s), Low/High resolution images and compatible products etc</w:t>
      </w:r>
      <w:r w:rsidRPr="0072475D">
        <w:rPr>
          <w:rFonts w:ascii="Verdana" w:hAnsi="Verdana"/>
          <w:iCs/>
          <w:sz w:val="18"/>
          <w:szCs w:val="18"/>
        </w:rPr>
        <w:t>.</w:t>
      </w:r>
    </w:p>
    <w:p w:rsidR="00DB1A1F" w:rsidRDefault="00DB1A1F" w:rsidP="00DB1A1F">
      <w:pPr>
        <w:rPr>
          <w:rFonts w:ascii="Verdana" w:hAnsi="Verdana"/>
          <w:iCs/>
          <w:sz w:val="18"/>
          <w:szCs w:val="18"/>
        </w:rPr>
      </w:pPr>
    </w:p>
    <w:p w:rsidR="00DB1A1F" w:rsidRDefault="00DB1A1F" w:rsidP="00DB1A1F">
      <w:pPr>
        <w:rPr>
          <w:rFonts w:ascii="Verdana" w:hAnsi="Verdana"/>
          <w:b/>
          <w:iCs/>
          <w:sz w:val="18"/>
          <w:szCs w:val="18"/>
        </w:rPr>
      </w:pPr>
      <w:r w:rsidRPr="000C5059">
        <w:rPr>
          <w:rFonts w:ascii="Verdana" w:hAnsi="Verdana"/>
          <w:b/>
          <w:iCs/>
          <w:sz w:val="18"/>
          <w:szCs w:val="18"/>
        </w:rPr>
        <w:t>Role and Responsibilities:</w:t>
      </w:r>
    </w:p>
    <w:p w:rsidR="00DB1A1F" w:rsidRPr="00CA2CC9"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Involved in development of</w:t>
      </w:r>
      <w:r>
        <w:rPr>
          <w:rFonts w:ascii="Verdana" w:hAnsi="Verdana"/>
          <w:sz w:val="18"/>
          <w:szCs w:val="18"/>
        </w:rPr>
        <w:t xml:space="preserve"> custom </w:t>
      </w:r>
      <w:proofErr w:type="spellStart"/>
      <w:r>
        <w:rPr>
          <w:rFonts w:ascii="Verdana" w:hAnsi="Verdana"/>
          <w:sz w:val="18"/>
          <w:szCs w:val="18"/>
        </w:rPr>
        <w:t>Portlets</w:t>
      </w:r>
      <w:proofErr w:type="spellEnd"/>
    </w:p>
    <w:p w:rsidR="00DB1A1F" w:rsidRPr="00EF354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Worked on Reporting (</w:t>
      </w:r>
      <w:proofErr w:type="spellStart"/>
      <w:r>
        <w:rPr>
          <w:rFonts w:ascii="Verdana" w:hAnsi="Verdana"/>
          <w:sz w:val="18"/>
          <w:szCs w:val="18"/>
        </w:rPr>
        <w:t>QlikView</w:t>
      </w:r>
      <w:proofErr w:type="spellEnd"/>
      <w:r>
        <w:rPr>
          <w:rFonts w:ascii="Verdana" w:hAnsi="Verdana"/>
          <w:sz w:val="18"/>
          <w:szCs w:val="18"/>
        </w:rPr>
        <w:t xml:space="preserve"> and </w:t>
      </w:r>
      <w:proofErr w:type="spellStart"/>
      <w:r>
        <w:rPr>
          <w:rFonts w:ascii="Verdana" w:hAnsi="Verdana"/>
          <w:sz w:val="18"/>
          <w:szCs w:val="18"/>
        </w:rPr>
        <w:t>Birt</w:t>
      </w:r>
      <w:proofErr w:type="spellEnd"/>
      <w:r>
        <w:rPr>
          <w:rFonts w:ascii="Verdana" w:hAnsi="Verdana"/>
          <w:sz w:val="18"/>
          <w:szCs w:val="18"/>
        </w:rPr>
        <w:t>)</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Worked on Service Builder</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Involved in development of User Stories</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Pr>
          <w:rFonts w:ascii="Verdana" w:hAnsi="Verdana"/>
          <w:sz w:val="18"/>
          <w:szCs w:val="18"/>
        </w:rPr>
        <w:t>Worked on</w:t>
      </w:r>
      <w:r w:rsidRPr="00C30030">
        <w:rPr>
          <w:rFonts w:ascii="Verdana" w:hAnsi="Verdana"/>
          <w:sz w:val="18"/>
          <w:szCs w:val="18"/>
        </w:rPr>
        <w:t xml:space="preserve"> POC for </w:t>
      </w:r>
      <w:proofErr w:type="spellStart"/>
      <w:r w:rsidRPr="00C30030">
        <w:rPr>
          <w:rFonts w:ascii="Verdana" w:hAnsi="Verdana"/>
          <w:sz w:val="18"/>
          <w:szCs w:val="18"/>
        </w:rPr>
        <w:t>Liferay</w:t>
      </w:r>
      <w:proofErr w:type="spellEnd"/>
      <w:r w:rsidRPr="00C30030">
        <w:rPr>
          <w:rFonts w:ascii="Verdana" w:hAnsi="Verdana"/>
          <w:sz w:val="18"/>
          <w:szCs w:val="18"/>
        </w:rPr>
        <w:t xml:space="preserve"> DXP</w:t>
      </w: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iCs/>
          <w:sz w:val="18"/>
          <w:szCs w:val="18"/>
        </w:rPr>
      </w:pPr>
      <w:r w:rsidRPr="000C5059">
        <w:rPr>
          <w:rFonts w:ascii="Verdana" w:hAnsi="Verdana"/>
          <w:b/>
          <w:iCs/>
          <w:sz w:val="18"/>
          <w:szCs w:val="18"/>
        </w:rPr>
        <w:t>Project:</w:t>
      </w:r>
      <w:r w:rsidRPr="000C5059">
        <w:rPr>
          <w:rFonts w:ascii="Verdana" w:hAnsi="Verdana"/>
          <w:iCs/>
          <w:sz w:val="18"/>
          <w:szCs w:val="18"/>
        </w:rPr>
        <w:t xml:space="preserve"> </w:t>
      </w:r>
      <w:r>
        <w:rPr>
          <w:rFonts w:ascii="Verdana" w:hAnsi="Verdana"/>
          <w:iCs/>
          <w:sz w:val="18"/>
          <w:szCs w:val="18"/>
        </w:rPr>
        <w:t>Element</w:t>
      </w:r>
    </w:p>
    <w:p w:rsidR="00DB1A1F" w:rsidRDefault="00DB1A1F" w:rsidP="00DB1A1F">
      <w:pPr>
        <w:rPr>
          <w:rFonts w:ascii="Verdana" w:hAnsi="Verdana"/>
          <w:iCs/>
          <w:sz w:val="18"/>
          <w:szCs w:val="18"/>
        </w:rPr>
      </w:pPr>
      <w:r w:rsidRPr="000C5059">
        <w:rPr>
          <w:rFonts w:ascii="Verdana" w:hAnsi="Verdana"/>
          <w:b/>
          <w:iCs/>
          <w:sz w:val="18"/>
          <w:szCs w:val="18"/>
        </w:rPr>
        <w:t>Client:</w:t>
      </w:r>
      <w:r>
        <w:rPr>
          <w:rFonts w:ascii="Verdana" w:hAnsi="Verdana"/>
          <w:iCs/>
          <w:sz w:val="18"/>
          <w:szCs w:val="18"/>
        </w:rPr>
        <w:t xml:space="preserve"> </w:t>
      </w:r>
      <w:proofErr w:type="spellStart"/>
      <w:r>
        <w:rPr>
          <w:rFonts w:ascii="Verdana" w:hAnsi="Verdana"/>
          <w:sz w:val="18"/>
          <w:szCs w:val="18"/>
        </w:rPr>
        <w:t>BlackSwan</w:t>
      </w:r>
      <w:proofErr w:type="spellEnd"/>
    </w:p>
    <w:p w:rsidR="00DB1A1F" w:rsidRPr="000C5059" w:rsidRDefault="00DB1A1F" w:rsidP="00DB1A1F">
      <w:pPr>
        <w:rPr>
          <w:rFonts w:ascii="Verdana" w:hAnsi="Verdana"/>
          <w:iCs/>
          <w:sz w:val="18"/>
          <w:szCs w:val="18"/>
        </w:rPr>
      </w:pPr>
      <w:r w:rsidRPr="000C5059">
        <w:rPr>
          <w:rFonts w:ascii="Verdana" w:hAnsi="Verdana"/>
          <w:b/>
          <w:iCs/>
          <w:sz w:val="18"/>
          <w:szCs w:val="18"/>
        </w:rPr>
        <w:t>Duration:</w:t>
      </w:r>
      <w:r>
        <w:rPr>
          <w:rFonts w:ascii="Verdana" w:hAnsi="Verdana"/>
          <w:b/>
          <w:iCs/>
          <w:sz w:val="18"/>
          <w:szCs w:val="18"/>
        </w:rPr>
        <w:t xml:space="preserve"> </w:t>
      </w:r>
      <w:r>
        <w:rPr>
          <w:rFonts w:ascii="Verdana" w:hAnsi="Verdana"/>
          <w:iCs/>
          <w:sz w:val="18"/>
          <w:szCs w:val="18"/>
        </w:rPr>
        <w:t>11 Months</w:t>
      </w:r>
    </w:p>
    <w:p w:rsidR="00DB1A1F" w:rsidRDefault="00DB1A1F" w:rsidP="00DB1A1F">
      <w:pPr>
        <w:rPr>
          <w:rFonts w:ascii="Verdana" w:hAnsi="Verdana"/>
          <w:iCs/>
          <w:sz w:val="18"/>
          <w:szCs w:val="18"/>
        </w:rPr>
      </w:pPr>
      <w:r w:rsidRPr="000C5059">
        <w:rPr>
          <w:rFonts w:ascii="Verdana" w:hAnsi="Verdana"/>
          <w:b/>
          <w:iCs/>
          <w:sz w:val="18"/>
          <w:szCs w:val="18"/>
        </w:rPr>
        <w:t>Role:</w:t>
      </w:r>
      <w:r>
        <w:rPr>
          <w:rFonts w:ascii="Verdana" w:hAnsi="Verdana"/>
          <w:iCs/>
          <w:sz w:val="18"/>
          <w:szCs w:val="18"/>
        </w:rPr>
        <w:t xml:space="preserve"> Software Developer</w:t>
      </w:r>
    </w:p>
    <w:p w:rsidR="00DB1A1F" w:rsidRDefault="00DB1A1F" w:rsidP="00DB1A1F">
      <w:pPr>
        <w:rPr>
          <w:rFonts w:ascii="Verdana" w:hAnsi="Verdana"/>
          <w:iCs/>
          <w:sz w:val="18"/>
          <w:szCs w:val="18"/>
        </w:rPr>
      </w:pPr>
      <w:r w:rsidRPr="000C5059">
        <w:rPr>
          <w:rFonts w:ascii="Verdana" w:hAnsi="Verdana"/>
          <w:b/>
          <w:iCs/>
          <w:sz w:val="18"/>
          <w:szCs w:val="18"/>
        </w:rPr>
        <w:t>Technologies:</w:t>
      </w:r>
      <w:r>
        <w:rPr>
          <w:rFonts w:ascii="Verdana" w:hAnsi="Verdana"/>
          <w:iCs/>
          <w:sz w:val="18"/>
          <w:szCs w:val="18"/>
        </w:rPr>
        <w:t xml:space="preserve"> Java 7, </w:t>
      </w:r>
      <w:proofErr w:type="spellStart"/>
      <w:r>
        <w:rPr>
          <w:rFonts w:ascii="Verdana" w:hAnsi="Verdana"/>
          <w:iCs/>
          <w:sz w:val="18"/>
          <w:szCs w:val="18"/>
        </w:rPr>
        <w:t>Liferay</w:t>
      </w:r>
      <w:proofErr w:type="spellEnd"/>
      <w:r>
        <w:rPr>
          <w:rFonts w:ascii="Verdana" w:hAnsi="Verdana"/>
          <w:iCs/>
          <w:sz w:val="18"/>
          <w:szCs w:val="18"/>
        </w:rPr>
        <w:t xml:space="preserve"> 6.2, MySQL, Tomcat, D3Js.</w:t>
      </w:r>
    </w:p>
    <w:p w:rsidR="00DB1A1F" w:rsidRPr="00C30030" w:rsidRDefault="00DB1A1F" w:rsidP="00DB1A1F">
      <w:pPr>
        <w:rPr>
          <w:rFonts w:ascii="Verdana" w:hAnsi="Verdana"/>
          <w:sz w:val="18"/>
          <w:szCs w:val="18"/>
        </w:rPr>
      </w:pPr>
    </w:p>
    <w:p w:rsidR="00DB1A1F" w:rsidRDefault="00DB1A1F" w:rsidP="00DB1A1F">
      <w:pPr>
        <w:rPr>
          <w:rFonts w:ascii="Verdana" w:hAnsi="Verdana"/>
          <w:sz w:val="18"/>
          <w:szCs w:val="18"/>
        </w:rPr>
      </w:pPr>
      <w:r w:rsidRPr="000C5059">
        <w:rPr>
          <w:rFonts w:ascii="Verdana" w:hAnsi="Verdana"/>
          <w:b/>
          <w:iCs/>
          <w:sz w:val="18"/>
          <w:szCs w:val="18"/>
        </w:rPr>
        <w:t>Description:</w:t>
      </w:r>
      <w:r>
        <w:rPr>
          <w:rFonts w:ascii="Verdana" w:hAnsi="Verdana"/>
          <w:iCs/>
          <w:sz w:val="18"/>
          <w:szCs w:val="18"/>
        </w:rPr>
        <w:t xml:space="preserve"> </w:t>
      </w:r>
      <w:r>
        <w:rPr>
          <w:rFonts w:ascii="Verdana" w:hAnsi="Verdana"/>
          <w:sz w:val="18"/>
          <w:szCs w:val="18"/>
        </w:rPr>
        <w:t>The Product provides a visual interaction interface for analyst to manage their activities using search and data visualization tools.</w:t>
      </w:r>
    </w:p>
    <w:p w:rsidR="00DB1A1F" w:rsidRDefault="00DB1A1F" w:rsidP="00DB1A1F">
      <w:pPr>
        <w:rPr>
          <w:rFonts w:ascii="Verdana" w:hAnsi="Verdana"/>
          <w:sz w:val="18"/>
          <w:szCs w:val="18"/>
        </w:rPr>
      </w:pPr>
    </w:p>
    <w:p w:rsidR="00DB1A1F" w:rsidRDefault="00DB1A1F" w:rsidP="00DB1A1F">
      <w:pPr>
        <w:rPr>
          <w:rFonts w:ascii="Verdana" w:hAnsi="Verdana"/>
          <w:b/>
          <w:iCs/>
          <w:sz w:val="18"/>
          <w:szCs w:val="18"/>
        </w:rPr>
      </w:pPr>
      <w:r w:rsidRPr="000C5059">
        <w:rPr>
          <w:rFonts w:ascii="Verdana" w:hAnsi="Verdana"/>
          <w:b/>
          <w:iCs/>
          <w:sz w:val="18"/>
          <w:szCs w:val="18"/>
        </w:rPr>
        <w:t>Role and Responsibilities:</w:t>
      </w:r>
    </w:p>
    <w:p w:rsidR="00DB1A1F" w:rsidRPr="00CA2CC9"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Involved in development of</w:t>
      </w:r>
      <w:r>
        <w:rPr>
          <w:rFonts w:ascii="Verdana" w:hAnsi="Verdana"/>
          <w:sz w:val="18"/>
          <w:szCs w:val="18"/>
        </w:rPr>
        <w:t xml:space="preserve"> Spring </w:t>
      </w:r>
      <w:proofErr w:type="spellStart"/>
      <w:r>
        <w:rPr>
          <w:rFonts w:ascii="Verdana" w:hAnsi="Verdana"/>
          <w:sz w:val="18"/>
          <w:szCs w:val="18"/>
        </w:rPr>
        <w:t>Portlets</w:t>
      </w:r>
      <w:proofErr w:type="spellEnd"/>
      <w:r>
        <w:rPr>
          <w:rFonts w:ascii="Verdana" w:hAnsi="Verdana"/>
          <w:sz w:val="18"/>
          <w:szCs w:val="18"/>
        </w:rPr>
        <w:t xml:space="preserve"> and </w:t>
      </w:r>
      <w:proofErr w:type="spellStart"/>
      <w:r w:rsidRPr="00D20E3A">
        <w:rPr>
          <w:rFonts w:ascii="Verdana" w:hAnsi="Verdana"/>
          <w:sz w:val="18"/>
          <w:szCs w:val="18"/>
        </w:rPr>
        <w:t>Liferay</w:t>
      </w:r>
      <w:proofErr w:type="spellEnd"/>
      <w:r w:rsidRPr="00D20E3A">
        <w:rPr>
          <w:rFonts w:ascii="Verdana" w:hAnsi="Verdana"/>
          <w:sz w:val="18"/>
          <w:szCs w:val="18"/>
        </w:rPr>
        <w:t xml:space="preserve"> Hook plugin</w:t>
      </w:r>
    </w:p>
    <w:p w:rsidR="00DB1A1F" w:rsidRPr="00EF354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 xml:space="preserve">Involved in </w:t>
      </w:r>
      <w:r>
        <w:rPr>
          <w:rFonts w:ascii="Verdana" w:hAnsi="Verdana"/>
          <w:sz w:val="18"/>
          <w:szCs w:val="18"/>
        </w:rPr>
        <w:t>Theme Development</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Worked on Service Builder</w:t>
      </w:r>
    </w:p>
    <w:p w:rsidR="00DB1A1F" w:rsidRPr="00D20E3A"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D20E3A">
        <w:rPr>
          <w:rFonts w:ascii="Verdana" w:hAnsi="Verdana"/>
          <w:sz w:val="18"/>
          <w:szCs w:val="18"/>
        </w:rPr>
        <w:t>Worked on D3Js for data visualization</w:t>
      </w:r>
      <w:r>
        <w:rPr>
          <w:rFonts w:ascii="Verdana" w:hAnsi="Verdana"/>
          <w:sz w:val="18"/>
          <w:szCs w:val="18"/>
        </w:rPr>
        <w:t>.</w:t>
      </w:r>
    </w:p>
    <w:p w:rsidR="00DB1A1F" w:rsidRDefault="00DB1A1F" w:rsidP="00DB1A1F">
      <w:pPr>
        <w:rPr>
          <w:rFonts w:ascii="Verdana" w:hAnsi="Verdana"/>
          <w:sz w:val="18"/>
          <w:szCs w:val="18"/>
        </w:rPr>
      </w:pPr>
    </w:p>
    <w:p w:rsidR="00DB1A1F" w:rsidRDefault="00DB1A1F" w:rsidP="00DB1A1F">
      <w:pPr>
        <w:rPr>
          <w:rFonts w:ascii="Verdana" w:hAnsi="Verdana"/>
          <w:sz w:val="18"/>
          <w:szCs w:val="18"/>
        </w:rPr>
      </w:pPr>
    </w:p>
    <w:p w:rsidR="00DB1A1F" w:rsidRDefault="00DB1A1F" w:rsidP="00DB1A1F">
      <w:pPr>
        <w:rPr>
          <w:rFonts w:ascii="Verdana" w:hAnsi="Verdana"/>
          <w:iCs/>
          <w:sz w:val="18"/>
          <w:szCs w:val="18"/>
        </w:rPr>
      </w:pPr>
      <w:r w:rsidRPr="000C5059">
        <w:rPr>
          <w:rFonts w:ascii="Verdana" w:hAnsi="Verdana"/>
          <w:b/>
          <w:iCs/>
          <w:sz w:val="18"/>
          <w:szCs w:val="18"/>
        </w:rPr>
        <w:t>Project:</w:t>
      </w:r>
      <w:r w:rsidRPr="000C5059">
        <w:rPr>
          <w:rFonts w:ascii="Verdana" w:hAnsi="Verdana"/>
          <w:iCs/>
          <w:sz w:val="18"/>
          <w:szCs w:val="18"/>
        </w:rPr>
        <w:t xml:space="preserve"> </w:t>
      </w:r>
      <w:proofErr w:type="spellStart"/>
      <w:r>
        <w:rPr>
          <w:rFonts w:ascii="Verdana" w:hAnsi="Verdana"/>
          <w:iCs/>
          <w:sz w:val="18"/>
          <w:szCs w:val="18"/>
        </w:rPr>
        <w:t>PodEngine</w:t>
      </w:r>
      <w:proofErr w:type="spellEnd"/>
    </w:p>
    <w:p w:rsidR="00DB1A1F" w:rsidRDefault="00DB1A1F" w:rsidP="00DB1A1F">
      <w:pPr>
        <w:rPr>
          <w:rFonts w:ascii="Verdana" w:hAnsi="Verdana"/>
          <w:iCs/>
          <w:sz w:val="18"/>
          <w:szCs w:val="18"/>
        </w:rPr>
      </w:pPr>
      <w:r w:rsidRPr="000C5059">
        <w:rPr>
          <w:rFonts w:ascii="Verdana" w:hAnsi="Verdana"/>
          <w:b/>
          <w:iCs/>
          <w:sz w:val="18"/>
          <w:szCs w:val="18"/>
        </w:rPr>
        <w:t>Client:</w:t>
      </w:r>
      <w:r>
        <w:rPr>
          <w:rFonts w:ascii="Verdana" w:hAnsi="Verdana"/>
          <w:iCs/>
          <w:sz w:val="18"/>
          <w:szCs w:val="18"/>
        </w:rPr>
        <w:t xml:space="preserve"> </w:t>
      </w:r>
      <w:proofErr w:type="spellStart"/>
      <w:r>
        <w:rPr>
          <w:rFonts w:ascii="Verdana" w:hAnsi="Verdana"/>
          <w:sz w:val="18"/>
          <w:szCs w:val="18"/>
        </w:rPr>
        <w:t>PodEngine</w:t>
      </w:r>
      <w:proofErr w:type="spellEnd"/>
    </w:p>
    <w:p w:rsidR="00DB1A1F" w:rsidRPr="000C5059" w:rsidRDefault="00DB1A1F" w:rsidP="00DB1A1F">
      <w:pPr>
        <w:rPr>
          <w:rFonts w:ascii="Verdana" w:hAnsi="Verdana"/>
          <w:iCs/>
          <w:sz w:val="18"/>
          <w:szCs w:val="18"/>
        </w:rPr>
      </w:pPr>
      <w:r w:rsidRPr="000C5059">
        <w:rPr>
          <w:rFonts w:ascii="Verdana" w:hAnsi="Verdana"/>
          <w:b/>
          <w:iCs/>
          <w:sz w:val="18"/>
          <w:szCs w:val="18"/>
        </w:rPr>
        <w:t>Duration:</w:t>
      </w:r>
      <w:r>
        <w:rPr>
          <w:rFonts w:ascii="Verdana" w:hAnsi="Verdana"/>
          <w:b/>
          <w:iCs/>
          <w:sz w:val="18"/>
          <w:szCs w:val="18"/>
        </w:rPr>
        <w:t xml:space="preserve"> </w:t>
      </w:r>
      <w:r>
        <w:rPr>
          <w:rFonts w:ascii="Verdana" w:hAnsi="Verdana"/>
          <w:iCs/>
          <w:sz w:val="18"/>
          <w:szCs w:val="18"/>
        </w:rPr>
        <w:t>10 Months</w:t>
      </w:r>
    </w:p>
    <w:p w:rsidR="00DB1A1F" w:rsidRDefault="00DB1A1F" w:rsidP="00DB1A1F">
      <w:pPr>
        <w:rPr>
          <w:rFonts w:ascii="Verdana" w:hAnsi="Verdana"/>
          <w:iCs/>
          <w:sz w:val="18"/>
          <w:szCs w:val="18"/>
        </w:rPr>
      </w:pPr>
      <w:r w:rsidRPr="000C5059">
        <w:rPr>
          <w:rFonts w:ascii="Verdana" w:hAnsi="Verdana"/>
          <w:b/>
          <w:iCs/>
          <w:sz w:val="18"/>
          <w:szCs w:val="18"/>
        </w:rPr>
        <w:t>Role:</w:t>
      </w:r>
      <w:r>
        <w:rPr>
          <w:rFonts w:ascii="Verdana" w:hAnsi="Verdana"/>
          <w:iCs/>
          <w:sz w:val="18"/>
          <w:szCs w:val="18"/>
        </w:rPr>
        <w:t xml:space="preserve"> </w:t>
      </w:r>
      <w:proofErr w:type="spellStart"/>
      <w:r>
        <w:rPr>
          <w:rFonts w:ascii="Verdana" w:hAnsi="Verdana"/>
          <w:iCs/>
          <w:sz w:val="18"/>
          <w:szCs w:val="18"/>
        </w:rPr>
        <w:t>Liferay</w:t>
      </w:r>
      <w:proofErr w:type="spellEnd"/>
      <w:r>
        <w:rPr>
          <w:rFonts w:ascii="Verdana" w:hAnsi="Verdana"/>
          <w:iCs/>
          <w:sz w:val="18"/>
          <w:szCs w:val="18"/>
        </w:rPr>
        <w:t xml:space="preserve"> Developer</w:t>
      </w:r>
    </w:p>
    <w:p w:rsidR="00DB1A1F" w:rsidRDefault="00DB1A1F" w:rsidP="00DB1A1F">
      <w:pPr>
        <w:rPr>
          <w:rFonts w:ascii="Verdana" w:hAnsi="Verdana"/>
          <w:iCs/>
          <w:sz w:val="18"/>
          <w:szCs w:val="18"/>
        </w:rPr>
      </w:pPr>
      <w:r w:rsidRPr="000C5059">
        <w:rPr>
          <w:rFonts w:ascii="Verdana" w:hAnsi="Verdana"/>
          <w:b/>
          <w:iCs/>
          <w:sz w:val="18"/>
          <w:szCs w:val="18"/>
        </w:rPr>
        <w:t>Technologies:</w:t>
      </w:r>
      <w:r>
        <w:rPr>
          <w:rFonts w:ascii="Verdana" w:hAnsi="Verdana"/>
          <w:iCs/>
          <w:sz w:val="18"/>
          <w:szCs w:val="18"/>
        </w:rPr>
        <w:t xml:space="preserve"> Java, </w:t>
      </w:r>
      <w:proofErr w:type="spellStart"/>
      <w:r>
        <w:rPr>
          <w:rFonts w:ascii="Verdana" w:hAnsi="Verdana"/>
          <w:iCs/>
          <w:sz w:val="18"/>
          <w:szCs w:val="18"/>
        </w:rPr>
        <w:t>Liferay</w:t>
      </w:r>
      <w:proofErr w:type="spellEnd"/>
      <w:r>
        <w:rPr>
          <w:rFonts w:ascii="Verdana" w:hAnsi="Verdana"/>
          <w:iCs/>
          <w:sz w:val="18"/>
          <w:szCs w:val="18"/>
        </w:rPr>
        <w:t xml:space="preserve"> 6.1, MySQL, Tomcat, </w:t>
      </w:r>
      <w:proofErr w:type="spellStart"/>
      <w:r>
        <w:rPr>
          <w:rFonts w:ascii="Verdana" w:hAnsi="Verdana"/>
          <w:iCs/>
          <w:sz w:val="18"/>
          <w:szCs w:val="18"/>
        </w:rPr>
        <w:t>jQuery</w:t>
      </w:r>
      <w:proofErr w:type="spellEnd"/>
      <w:r>
        <w:rPr>
          <w:rFonts w:ascii="Verdana" w:hAnsi="Verdana"/>
          <w:iCs/>
          <w:sz w:val="18"/>
          <w:szCs w:val="18"/>
        </w:rPr>
        <w:t>.</w:t>
      </w:r>
    </w:p>
    <w:p w:rsidR="00DB1A1F" w:rsidRPr="00C30030" w:rsidRDefault="00DB1A1F" w:rsidP="00DB1A1F">
      <w:pPr>
        <w:rPr>
          <w:rFonts w:ascii="Verdana" w:hAnsi="Verdana"/>
          <w:sz w:val="18"/>
          <w:szCs w:val="18"/>
        </w:rPr>
      </w:pPr>
    </w:p>
    <w:p w:rsidR="00DB1A1F" w:rsidRDefault="00DB1A1F" w:rsidP="00DB1A1F">
      <w:pPr>
        <w:rPr>
          <w:rFonts w:ascii="Verdana" w:hAnsi="Verdana"/>
          <w:sz w:val="18"/>
          <w:szCs w:val="18"/>
        </w:rPr>
      </w:pPr>
      <w:r w:rsidRPr="000C5059">
        <w:rPr>
          <w:rFonts w:ascii="Verdana" w:hAnsi="Verdana"/>
          <w:b/>
          <w:iCs/>
          <w:sz w:val="18"/>
          <w:szCs w:val="18"/>
        </w:rPr>
        <w:t>Description:</w:t>
      </w:r>
      <w:r>
        <w:rPr>
          <w:rFonts w:ascii="Verdana" w:hAnsi="Verdana"/>
          <w:iCs/>
          <w:sz w:val="18"/>
          <w:szCs w:val="18"/>
        </w:rPr>
        <w:t xml:space="preserve"> </w:t>
      </w:r>
      <w:r w:rsidRPr="00CA2CC9">
        <w:rPr>
          <w:rFonts w:ascii="Verdana" w:hAnsi="Verdana"/>
          <w:sz w:val="18"/>
          <w:szCs w:val="18"/>
        </w:rPr>
        <w:t>The purpose of this portal is to provide audio/video consumers with a place that they can go to design their own radio station which plays what they want to hear when they want to hear it for 24</w:t>
      </w:r>
      <w:r>
        <w:rPr>
          <w:rFonts w:ascii="Verdana" w:hAnsi="Verdana"/>
          <w:sz w:val="18"/>
          <w:szCs w:val="18"/>
        </w:rPr>
        <w:t xml:space="preserve"> hours a day, seven days a week.</w:t>
      </w:r>
    </w:p>
    <w:p w:rsidR="00DB1A1F" w:rsidRDefault="00DB1A1F" w:rsidP="00DB1A1F">
      <w:pPr>
        <w:rPr>
          <w:rFonts w:ascii="Verdana" w:hAnsi="Verdana"/>
          <w:sz w:val="18"/>
          <w:szCs w:val="18"/>
        </w:rPr>
      </w:pPr>
    </w:p>
    <w:p w:rsidR="00DB1A1F" w:rsidRDefault="00DB1A1F" w:rsidP="00DB1A1F">
      <w:pPr>
        <w:rPr>
          <w:rFonts w:ascii="Verdana" w:hAnsi="Verdana"/>
          <w:b/>
          <w:iCs/>
          <w:sz w:val="18"/>
          <w:szCs w:val="18"/>
        </w:rPr>
      </w:pPr>
      <w:r w:rsidRPr="000C5059">
        <w:rPr>
          <w:rFonts w:ascii="Verdana" w:hAnsi="Verdana"/>
          <w:b/>
          <w:iCs/>
          <w:sz w:val="18"/>
          <w:szCs w:val="18"/>
        </w:rPr>
        <w:t>Role and Responsibilities:</w:t>
      </w:r>
    </w:p>
    <w:p w:rsidR="00DB1A1F" w:rsidRPr="00CA2CC9"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Involved in development of Player Module</w:t>
      </w:r>
    </w:p>
    <w:p w:rsidR="00DB1A1F" w:rsidRPr="00CA2CC9"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Involved in Podcast Scheduling Module</w:t>
      </w:r>
    </w:p>
    <w:p w:rsidR="00DB1A1F" w:rsidRPr="00CA2CC9"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 xml:space="preserve">Worked on </w:t>
      </w:r>
      <w:proofErr w:type="spellStart"/>
      <w:r w:rsidRPr="00CA2CC9">
        <w:rPr>
          <w:rFonts w:ascii="Verdana" w:hAnsi="Verdana"/>
          <w:sz w:val="18"/>
          <w:szCs w:val="18"/>
        </w:rPr>
        <w:t>jPlayer</w:t>
      </w:r>
      <w:proofErr w:type="spellEnd"/>
      <w:r w:rsidRPr="00CA2CC9">
        <w:rPr>
          <w:rFonts w:ascii="Verdana" w:hAnsi="Verdana"/>
          <w:sz w:val="18"/>
          <w:szCs w:val="18"/>
        </w:rPr>
        <w:t xml:space="preserve"> and </w:t>
      </w:r>
      <w:proofErr w:type="spellStart"/>
      <w:r w:rsidRPr="00CA2CC9">
        <w:rPr>
          <w:rFonts w:ascii="Verdana" w:hAnsi="Verdana"/>
          <w:sz w:val="18"/>
          <w:szCs w:val="18"/>
        </w:rPr>
        <w:t>Fullcalender</w:t>
      </w:r>
      <w:proofErr w:type="spellEnd"/>
      <w:r w:rsidRPr="00CA2CC9">
        <w:rPr>
          <w:rFonts w:ascii="Verdana" w:hAnsi="Verdana"/>
          <w:sz w:val="18"/>
          <w:szCs w:val="18"/>
        </w:rPr>
        <w:t xml:space="preserve"> plugin</w:t>
      </w:r>
    </w:p>
    <w:p w:rsidR="00DB1A1F"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CA2CC9">
        <w:rPr>
          <w:rFonts w:ascii="Verdana" w:hAnsi="Verdana"/>
          <w:sz w:val="18"/>
          <w:szCs w:val="18"/>
        </w:rPr>
        <w:t xml:space="preserve">Worked on </w:t>
      </w:r>
      <w:r>
        <w:rPr>
          <w:rFonts w:ascii="Verdana" w:hAnsi="Verdana"/>
          <w:sz w:val="18"/>
          <w:szCs w:val="18"/>
        </w:rPr>
        <w:t xml:space="preserve">consuming </w:t>
      </w:r>
      <w:r w:rsidRPr="00CA2CC9">
        <w:rPr>
          <w:rFonts w:ascii="Verdana" w:hAnsi="Verdana"/>
          <w:sz w:val="18"/>
          <w:szCs w:val="18"/>
        </w:rPr>
        <w:t>RSS feeds</w:t>
      </w:r>
    </w:p>
    <w:p w:rsidR="00DB1A1F" w:rsidRPr="00D20E3A" w:rsidRDefault="00DB1A1F" w:rsidP="00DB1A1F">
      <w:pPr>
        <w:pStyle w:val="ListParagraph"/>
        <w:numPr>
          <w:ilvl w:val="0"/>
          <w:numId w:val="21"/>
        </w:numPr>
        <w:pBdr>
          <w:top w:val="nil"/>
          <w:left w:val="nil"/>
          <w:bottom w:val="nil"/>
          <w:right w:val="nil"/>
          <w:between w:val="nil"/>
          <w:bar w:val="nil"/>
        </w:pBdr>
        <w:contextualSpacing/>
        <w:rPr>
          <w:rFonts w:ascii="Verdana" w:hAnsi="Verdana"/>
          <w:sz w:val="18"/>
          <w:szCs w:val="18"/>
        </w:rPr>
      </w:pPr>
      <w:r w:rsidRPr="00D20E3A">
        <w:rPr>
          <w:rFonts w:ascii="Verdana" w:hAnsi="Verdana"/>
          <w:sz w:val="18"/>
          <w:szCs w:val="18"/>
        </w:rPr>
        <w:t>Worked on Service Builder</w:t>
      </w:r>
    </w:p>
    <w:p w:rsidR="00DB1A1F" w:rsidRDefault="00DB1A1F" w:rsidP="00DB1A1F">
      <w:pPr>
        <w:rPr>
          <w:rFonts w:ascii="Verdana" w:hAnsi="Verdana"/>
          <w:sz w:val="18"/>
        </w:rPr>
      </w:pPr>
    </w:p>
    <w:p w:rsidR="00DB1A1F" w:rsidRDefault="00DB1A1F" w:rsidP="00DB1A1F">
      <w:pPr>
        <w:rPr>
          <w:rFonts w:ascii="Verdana" w:hAnsi="Verdana"/>
          <w:sz w:val="18"/>
        </w:rPr>
      </w:pPr>
    </w:p>
    <w:p w:rsidR="00DB1A1F" w:rsidRDefault="00DB1A1F" w:rsidP="00DB1A1F">
      <w:pPr>
        <w:rPr>
          <w:sz w:val="18"/>
          <w:szCs w:val="18"/>
        </w:rPr>
      </w:pPr>
    </w:p>
    <w:p w:rsidR="00DB1A1F" w:rsidRDefault="00DB1A1F" w:rsidP="00DB1A1F">
      <w:pPr>
        <w:rPr>
          <w:rFonts w:ascii="Verdana" w:hAnsi="Verdana"/>
          <w:iCs/>
          <w:sz w:val="18"/>
          <w:szCs w:val="18"/>
        </w:rPr>
      </w:pPr>
      <w:r w:rsidRPr="000C5059">
        <w:rPr>
          <w:rFonts w:ascii="Verdana" w:hAnsi="Verdana"/>
          <w:b/>
          <w:iCs/>
          <w:sz w:val="18"/>
          <w:szCs w:val="18"/>
        </w:rPr>
        <w:t>Project:</w:t>
      </w:r>
      <w:r w:rsidRPr="000C5059">
        <w:rPr>
          <w:rFonts w:ascii="Verdana" w:hAnsi="Verdana"/>
          <w:iCs/>
          <w:sz w:val="18"/>
          <w:szCs w:val="18"/>
        </w:rPr>
        <w:t xml:space="preserve"> </w:t>
      </w:r>
      <w:r w:rsidRPr="00CA2CC9">
        <w:rPr>
          <w:rFonts w:ascii="Verdana" w:hAnsi="Verdana"/>
          <w:sz w:val="18"/>
          <w:szCs w:val="18"/>
        </w:rPr>
        <w:t>Vista Rental</w:t>
      </w:r>
    </w:p>
    <w:p w:rsidR="00DB1A1F" w:rsidRDefault="00DB1A1F" w:rsidP="00DB1A1F">
      <w:pPr>
        <w:rPr>
          <w:rFonts w:ascii="Verdana" w:hAnsi="Verdana"/>
          <w:iCs/>
          <w:sz w:val="18"/>
          <w:szCs w:val="18"/>
        </w:rPr>
      </w:pPr>
      <w:r w:rsidRPr="000C5059">
        <w:rPr>
          <w:rFonts w:ascii="Verdana" w:hAnsi="Verdana"/>
          <w:b/>
          <w:iCs/>
          <w:sz w:val="18"/>
          <w:szCs w:val="18"/>
        </w:rPr>
        <w:t>Client:</w:t>
      </w:r>
      <w:r>
        <w:rPr>
          <w:rFonts w:ascii="Verdana" w:hAnsi="Verdana"/>
          <w:iCs/>
          <w:sz w:val="18"/>
          <w:szCs w:val="18"/>
        </w:rPr>
        <w:t xml:space="preserve"> </w:t>
      </w:r>
      <w:r w:rsidRPr="00CA2CC9">
        <w:rPr>
          <w:rFonts w:ascii="Verdana" w:hAnsi="Verdana"/>
          <w:sz w:val="18"/>
          <w:szCs w:val="18"/>
        </w:rPr>
        <w:t>Vista Rental</w:t>
      </w:r>
    </w:p>
    <w:p w:rsidR="00DB1A1F" w:rsidRPr="000C5059" w:rsidRDefault="00DB1A1F" w:rsidP="00DB1A1F">
      <w:pPr>
        <w:rPr>
          <w:rFonts w:ascii="Verdana" w:hAnsi="Verdana"/>
          <w:iCs/>
          <w:sz w:val="18"/>
          <w:szCs w:val="18"/>
        </w:rPr>
      </w:pPr>
      <w:r w:rsidRPr="000C5059">
        <w:rPr>
          <w:rFonts w:ascii="Verdana" w:hAnsi="Verdana"/>
          <w:b/>
          <w:iCs/>
          <w:sz w:val="18"/>
          <w:szCs w:val="18"/>
        </w:rPr>
        <w:t>Duration:</w:t>
      </w:r>
      <w:r>
        <w:rPr>
          <w:rFonts w:ascii="Verdana" w:hAnsi="Verdana"/>
          <w:b/>
          <w:iCs/>
          <w:sz w:val="18"/>
          <w:szCs w:val="18"/>
        </w:rPr>
        <w:t xml:space="preserve"> </w:t>
      </w:r>
      <w:r>
        <w:rPr>
          <w:rFonts w:ascii="Verdana" w:hAnsi="Verdana"/>
          <w:iCs/>
          <w:sz w:val="18"/>
          <w:szCs w:val="18"/>
        </w:rPr>
        <w:t>6 Months</w:t>
      </w:r>
    </w:p>
    <w:p w:rsidR="00DB1A1F" w:rsidRDefault="00DB1A1F" w:rsidP="00DB1A1F">
      <w:pPr>
        <w:rPr>
          <w:rFonts w:ascii="Verdana" w:hAnsi="Verdana"/>
          <w:iCs/>
          <w:sz w:val="18"/>
          <w:szCs w:val="18"/>
        </w:rPr>
      </w:pPr>
      <w:r w:rsidRPr="000C5059">
        <w:rPr>
          <w:rFonts w:ascii="Verdana" w:hAnsi="Verdana"/>
          <w:b/>
          <w:iCs/>
          <w:sz w:val="18"/>
          <w:szCs w:val="18"/>
        </w:rPr>
        <w:t>Role:</w:t>
      </w:r>
      <w:r>
        <w:rPr>
          <w:rFonts w:ascii="Verdana" w:hAnsi="Verdana"/>
          <w:iCs/>
          <w:sz w:val="18"/>
          <w:szCs w:val="18"/>
        </w:rPr>
        <w:t xml:space="preserve"> </w:t>
      </w:r>
      <w:proofErr w:type="spellStart"/>
      <w:r>
        <w:rPr>
          <w:rFonts w:ascii="Verdana" w:hAnsi="Verdana"/>
          <w:iCs/>
          <w:sz w:val="18"/>
          <w:szCs w:val="18"/>
        </w:rPr>
        <w:t>Liferay</w:t>
      </w:r>
      <w:proofErr w:type="spellEnd"/>
      <w:r>
        <w:rPr>
          <w:rFonts w:ascii="Verdana" w:hAnsi="Verdana"/>
          <w:iCs/>
          <w:sz w:val="18"/>
          <w:szCs w:val="18"/>
        </w:rPr>
        <w:t xml:space="preserve"> Developer</w:t>
      </w:r>
    </w:p>
    <w:p w:rsidR="00DB1A1F" w:rsidRDefault="00DB1A1F" w:rsidP="00DB1A1F">
      <w:pPr>
        <w:rPr>
          <w:rFonts w:ascii="Verdana" w:hAnsi="Verdana"/>
          <w:iCs/>
          <w:sz w:val="18"/>
          <w:szCs w:val="18"/>
        </w:rPr>
      </w:pPr>
      <w:r w:rsidRPr="000C5059">
        <w:rPr>
          <w:rFonts w:ascii="Verdana" w:hAnsi="Verdana"/>
          <w:b/>
          <w:iCs/>
          <w:sz w:val="18"/>
          <w:szCs w:val="18"/>
        </w:rPr>
        <w:t>Technologies:</w:t>
      </w:r>
      <w:r>
        <w:rPr>
          <w:rFonts w:ascii="Verdana" w:hAnsi="Verdana"/>
          <w:iCs/>
          <w:sz w:val="18"/>
          <w:szCs w:val="18"/>
        </w:rPr>
        <w:t xml:space="preserve"> Java, </w:t>
      </w:r>
      <w:proofErr w:type="spellStart"/>
      <w:r>
        <w:rPr>
          <w:rFonts w:ascii="Verdana" w:hAnsi="Verdana"/>
          <w:iCs/>
          <w:sz w:val="18"/>
          <w:szCs w:val="18"/>
        </w:rPr>
        <w:t>Liferay</w:t>
      </w:r>
      <w:proofErr w:type="spellEnd"/>
      <w:r>
        <w:rPr>
          <w:rFonts w:ascii="Verdana" w:hAnsi="Verdana"/>
          <w:iCs/>
          <w:sz w:val="18"/>
          <w:szCs w:val="18"/>
        </w:rPr>
        <w:t xml:space="preserve"> 6.1, MySQL, Tomcat.</w:t>
      </w:r>
    </w:p>
    <w:p w:rsidR="00DB1A1F" w:rsidRPr="00C30030" w:rsidRDefault="00DB1A1F" w:rsidP="00DB1A1F">
      <w:pPr>
        <w:rPr>
          <w:rFonts w:ascii="Verdana" w:hAnsi="Verdana"/>
          <w:sz w:val="18"/>
          <w:szCs w:val="18"/>
        </w:rPr>
      </w:pPr>
    </w:p>
    <w:p w:rsidR="00DB1A1F" w:rsidRDefault="00DB1A1F" w:rsidP="00DB1A1F">
      <w:pPr>
        <w:rPr>
          <w:rFonts w:ascii="Verdana" w:hAnsi="Verdana"/>
          <w:sz w:val="18"/>
          <w:szCs w:val="18"/>
        </w:rPr>
      </w:pPr>
      <w:r w:rsidRPr="000C5059">
        <w:rPr>
          <w:rFonts w:ascii="Verdana" w:hAnsi="Verdana"/>
          <w:b/>
          <w:iCs/>
          <w:sz w:val="18"/>
          <w:szCs w:val="18"/>
        </w:rPr>
        <w:t>Description:</w:t>
      </w:r>
      <w:r>
        <w:rPr>
          <w:rFonts w:ascii="Verdana" w:hAnsi="Verdana"/>
          <w:iCs/>
          <w:sz w:val="18"/>
          <w:szCs w:val="18"/>
        </w:rPr>
        <w:t xml:space="preserve"> </w:t>
      </w:r>
      <w:r w:rsidRPr="00CA2CC9">
        <w:rPr>
          <w:rFonts w:ascii="Verdana" w:hAnsi="Verdana"/>
          <w:sz w:val="18"/>
          <w:szCs w:val="18"/>
        </w:rPr>
        <w:t xml:space="preserve">This project is all about booking a car online in USA in this some of the business user will get discounts on booking as per fixed by admin. </w:t>
      </w:r>
      <w:proofErr w:type="gramStart"/>
      <w:r w:rsidRPr="00CA2CC9">
        <w:rPr>
          <w:rFonts w:ascii="Verdana" w:hAnsi="Verdana"/>
          <w:sz w:val="18"/>
          <w:szCs w:val="18"/>
        </w:rPr>
        <w:t>vista</w:t>
      </w:r>
      <w:proofErr w:type="gramEnd"/>
      <w:r w:rsidRPr="00CA2CC9">
        <w:rPr>
          <w:rFonts w:ascii="Verdana" w:hAnsi="Verdana"/>
          <w:sz w:val="18"/>
          <w:szCs w:val="18"/>
        </w:rPr>
        <w:t xml:space="preserve"> also has the option of guest user and business</w:t>
      </w:r>
      <w:r>
        <w:rPr>
          <w:rFonts w:ascii="Verdana" w:hAnsi="Verdana"/>
          <w:sz w:val="18"/>
          <w:szCs w:val="18"/>
        </w:rPr>
        <w:t xml:space="preserve"> user for customer satisfaction.</w:t>
      </w:r>
    </w:p>
    <w:p w:rsidR="00DB1A1F" w:rsidRDefault="00DB1A1F" w:rsidP="00DB1A1F">
      <w:pPr>
        <w:rPr>
          <w:rFonts w:ascii="Verdana" w:hAnsi="Verdana"/>
          <w:sz w:val="18"/>
          <w:szCs w:val="18"/>
        </w:rPr>
      </w:pPr>
    </w:p>
    <w:p w:rsidR="00DB1A1F" w:rsidRDefault="00DB1A1F" w:rsidP="00DB1A1F">
      <w:pPr>
        <w:rPr>
          <w:rFonts w:ascii="Verdana" w:hAnsi="Verdana"/>
          <w:b/>
          <w:iCs/>
          <w:sz w:val="18"/>
          <w:szCs w:val="18"/>
        </w:rPr>
      </w:pPr>
      <w:r w:rsidRPr="000C5059">
        <w:rPr>
          <w:rFonts w:ascii="Verdana" w:hAnsi="Verdana"/>
          <w:b/>
          <w:iCs/>
          <w:sz w:val="18"/>
          <w:szCs w:val="18"/>
        </w:rPr>
        <w:t>Role and Responsibilities:</w:t>
      </w:r>
    </w:p>
    <w:p w:rsidR="00DB1A1F" w:rsidRPr="00CA2CC9" w:rsidRDefault="00DB1A1F" w:rsidP="00DB1A1F">
      <w:pPr>
        <w:pStyle w:val="ListParagraph"/>
        <w:widowControl w:val="0"/>
        <w:numPr>
          <w:ilvl w:val="0"/>
          <w:numId w:val="22"/>
        </w:numPr>
        <w:pBdr>
          <w:top w:val="nil"/>
          <w:left w:val="nil"/>
          <w:bottom w:val="nil"/>
          <w:right w:val="nil"/>
          <w:between w:val="nil"/>
          <w:bar w:val="nil"/>
        </w:pBdr>
        <w:tabs>
          <w:tab w:val="left" w:pos="1516"/>
        </w:tabs>
        <w:contextualSpacing/>
        <w:rPr>
          <w:rFonts w:ascii="Verdana" w:hAnsi="Verdana"/>
          <w:sz w:val="18"/>
          <w:szCs w:val="18"/>
        </w:rPr>
      </w:pPr>
      <w:r w:rsidRPr="00CA2CC9">
        <w:rPr>
          <w:rFonts w:ascii="Verdana" w:hAnsi="Verdana"/>
          <w:sz w:val="18"/>
          <w:szCs w:val="18"/>
        </w:rPr>
        <w:t>Involved in Users Registration modules</w:t>
      </w:r>
    </w:p>
    <w:p w:rsidR="00DB1A1F" w:rsidRPr="00CA2CC9" w:rsidRDefault="00DB1A1F" w:rsidP="00DB1A1F">
      <w:pPr>
        <w:pStyle w:val="ListParagraph"/>
        <w:widowControl w:val="0"/>
        <w:numPr>
          <w:ilvl w:val="0"/>
          <w:numId w:val="22"/>
        </w:numPr>
        <w:pBdr>
          <w:top w:val="nil"/>
          <w:left w:val="nil"/>
          <w:bottom w:val="nil"/>
          <w:right w:val="nil"/>
          <w:between w:val="nil"/>
          <w:bar w:val="nil"/>
        </w:pBdr>
        <w:tabs>
          <w:tab w:val="left" w:pos="1516"/>
        </w:tabs>
        <w:contextualSpacing/>
        <w:rPr>
          <w:rFonts w:ascii="Verdana" w:hAnsi="Verdana"/>
          <w:sz w:val="18"/>
          <w:szCs w:val="18"/>
        </w:rPr>
      </w:pPr>
      <w:proofErr w:type="spellStart"/>
      <w:r w:rsidRPr="00CA2CC9">
        <w:rPr>
          <w:rFonts w:ascii="Verdana" w:hAnsi="Verdana"/>
          <w:sz w:val="18"/>
          <w:szCs w:val="18"/>
        </w:rPr>
        <w:t>Portlet</w:t>
      </w:r>
      <w:proofErr w:type="spellEnd"/>
      <w:r w:rsidRPr="00CA2CC9">
        <w:rPr>
          <w:rFonts w:ascii="Verdana" w:hAnsi="Verdana"/>
          <w:sz w:val="18"/>
          <w:szCs w:val="18"/>
        </w:rPr>
        <w:t xml:space="preserve"> Development</w:t>
      </w:r>
    </w:p>
    <w:p w:rsidR="00DB1A1F" w:rsidRPr="00CA2CC9" w:rsidRDefault="00DB1A1F" w:rsidP="00DB1A1F">
      <w:pPr>
        <w:pStyle w:val="ListParagraph"/>
        <w:widowControl w:val="0"/>
        <w:numPr>
          <w:ilvl w:val="0"/>
          <w:numId w:val="22"/>
        </w:numPr>
        <w:pBdr>
          <w:top w:val="nil"/>
          <w:left w:val="nil"/>
          <w:bottom w:val="nil"/>
          <w:right w:val="nil"/>
          <w:between w:val="nil"/>
          <w:bar w:val="nil"/>
        </w:pBdr>
        <w:tabs>
          <w:tab w:val="left" w:pos="1516"/>
        </w:tabs>
        <w:contextualSpacing/>
        <w:rPr>
          <w:rFonts w:ascii="Verdana" w:hAnsi="Verdana"/>
          <w:sz w:val="18"/>
          <w:szCs w:val="18"/>
        </w:rPr>
      </w:pPr>
      <w:r w:rsidRPr="00CA2CC9">
        <w:rPr>
          <w:rFonts w:ascii="Verdana" w:hAnsi="Verdana"/>
          <w:sz w:val="18"/>
          <w:szCs w:val="18"/>
        </w:rPr>
        <w:t>Theme Development</w:t>
      </w:r>
    </w:p>
    <w:p w:rsidR="00DB1A1F" w:rsidRDefault="00DB1A1F" w:rsidP="00DB1A1F">
      <w:pPr>
        <w:pStyle w:val="ListParagraph"/>
        <w:widowControl w:val="0"/>
        <w:numPr>
          <w:ilvl w:val="0"/>
          <w:numId w:val="22"/>
        </w:numPr>
        <w:pBdr>
          <w:top w:val="nil"/>
          <w:left w:val="nil"/>
          <w:bottom w:val="nil"/>
          <w:right w:val="nil"/>
          <w:between w:val="nil"/>
          <w:bar w:val="nil"/>
        </w:pBdr>
        <w:tabs>
          <w:tab w:val="left" w:pos="1516"/>
        </w:tabs>
        <w:contextualSpacing/>
        <w:rPr>
          <w:rFonts w:ascii="Verdana" w:hAnsi="Verdana"/>
          <w:sz w:val="18"/>
          <w:szCs w:val="18"/>
        </w:rPr>
      </w:pPr>
      <w:r w:rsidRPr="00CA2CC9">
        <w:rPr>
          <w:rFonts w:ascii="Verdana" w:hAnsi="Verdana"/>
          <w:sz w:val="18"/>
          <w:szCs w:val="18"/>
        </w:rPr>
        <w:t>Worked on Service Builder</w:t>
      </w:r>
    </w:p>
    <w:p w:rsidR="00DB1A1F" w:rsidRPr="001951C8" w:rsidRDefault="00DB1A1F" w:rsidP="00DB1A1F">
      <w:pPr>
        <w:pStyle w:val="ListParagraph"/>
        <w:widowControl w:val="0"/>
        <w:numPr>
          <w:ilvl w:val="0"/>
          <w:numId w:val="22"/>
        </w:numPr>
        <w:pBdr>
          <w:top w:val="nil"/>
          <w:left w:val="nil"/>
          <w:bottom w:val="nil"/>
          <w:right w:val="nil"/>
          <w:between w:val="nil"/>
          <w:bar w:val="nil"/>
        </w:pBdr>
        <w:tabs>
          <w:tab w:val="left" w:pos="1516"/>
        </w:tabs>
        <w:contextualSpacing/>
        <w:rPr>
          <w:rFonts w:ascii="Verdana" w:hAnsi="Verdana"/>
          <w:sz w:val="18"/>
          <w:szCs w:val="18"/>
        </w:rPr>
      </w:pPr>
      <w:r w:rsidRPr="001951C8">
        <w:rPr>
          <w:rFonts w:ascii="Verdana" w:hAnsi="Verdana"/>
          <w:sz w:val="18"/>
          <w:szCs w:val="18"/>
        </w:rPr>
        <w:t>Bug Fixing</w:t>
      </w:r>
    </w:p>
    <w:p w:rsidR="00DB1A1F" w:rsidRDefault="00DB1A1F" w:rsidP="00DB1A1F">
      <w:pPr>
        <w:rPr>
          <w:sz w:val="18"/>
          <w:szCs w:val="18"/>
        </w:rPr>
      </w:pPr>
    </w:p>
    <w:p w:rsidR="00DB1A1F" w:rsidRPr="00590D07" w:rsidRDefault="00DB1A1F" w:rsidP="00DB1A1F">
      <w:pPr>
        <w:rPr>
          <w:rFonts w:ascii="Verdana" w:hAnsi="Verdana"/>
          <w:b/>
          <w:sz w:val="18"/>
          <w:szCs w:val="18"/>
        </w:rPr>
      </w:pPr>
      <w:r w:rsidRPr="00590D07">
        <w:rPr>
          <w:rFonts w:ascii="Verdana" w:hAnsi="Verdana"/>
          <w:b/>
          <w:sz w:val="18"/>
          <w:szCs w:val="18"/>
        </w:rPr>
        <w:t>Personal Details:</w:t>
      </w:r>
    </w:p>
    <w:p w:rsidR="00DB1A1F" w:rsidRPr="00590D07" w:rsidRDefault="00DB1A1F" w:rsidP="00DB1A1F">
      <w:pPr>
        <w:rPr>
          <w:rFonts w:ascii="Verdana" w:hAnsi="Verdana"/>
          <w:sz w:val="18"/>
          <w:szCs w:val="18"/>
        </w:rPr>
      </w:pPr>
    </w:p>
    <w:p w:rsidR="00DB1A1F" w:rsidRPr="00590D07" w:rsidRDefault="00DB1A1F" w:rsidP="00DB1A1F">
      <w:pPr>
        <w:rPr>
          <w:rFonts w:ascii="Verdana" w:hAnsi="Verdana"/>
          <w:sz w:val="18"/>
          <w:szCs w:val="18"/>
        </w:rPr>
      </w:pPr>
      <w:r w:rsidRPr="00590D07">
        <w:rPr>
          <w:rFonts w:ascii="Verdana" w:hAnsi="Verdana"/>
          <w:b/>
          <w:sz w:val="18"/>
          <w:szCs w:val="18"/>
        </w:rPr>
        <w:lastRenderedPageBreak/>
        <w:t>Address:</w:t>
      </w:r>
      <w:r w:rsidRPr="00590D07">
        <w:rPr>
          <w:rFonts w:ascii="Verdana" w:hAnsi="Verdana"/>
          <w:sz w:val="18"/>
          <w:szCs w:val="18"/>
        </w:rPr>
        <w:t xml:space="preserve"> </w:t>
      </w:r>
      <w:proofErr w:type="spellStart"/>
      <w:r w:rsidRPr="00590D07">
        <w:rPr>
          <w:rFonts w:ascii="Verdana" w:hAnsi="Verdana"/>
          <w:sz w:val="18"/>
          <w:szCs w:val="18"/>
        </w:rPr>
        <w:t>Jayanagar</w:t>
      </w:r>
      <w:proofErr w:type="spellEnd"/>
      <w:r w:rsidRPr="00590D07">
        <w:rPr>
          <w:rFonts w:ascii="Verdana" w:hAnsi="Verdana"/>
          <w:sz w:val="18"/>
          <w:szCs w:val="18"/>
        </w:rPr>
        <w:t xml:space="preserve"> 9th Block – 560041</w:t>
      </w:r>
    </w:p>
    <w:p w:rsidR="00DB1A1F" w:rsidRPr="00590D07" w:rsidRDefault="00DB1A1F" w:rsidP="00DB1A1F">
      <w:pPr>
        <w:rPr>
          <w:rFonts w:ascii="Verdana" w:hAnsi="Verdana"/>
          <w:sz w:val="18"/>
          <w:szCs w:val="18"/>
        </w:rPr>
      </w:pPr>
      <w:r w:rsidRPr="00590D07">
        <w:rPr>
          <w:rFonts w:ascii="Verdana" w:hAnsi="Verdana"/>
          <w:b/>
          <w:sz w:val="18"/>
          <w:szCs w:val="18"/>
        </w:rPr>
        <w:t>Languages:</w:t>
      </w:r>
      <w:r w:rsidRPr="00590D07">
        <w:rPr>
          <w:rFonts w:ascii="Verdana" w:hAnsi="Verdana"/>
          <w:sz w:val="18"/>
          <w:szCs w:val="18"/>
        </w:rPr>
        <w:t xml:space="preserve"> English, Hindi, Marathi, Kannada</w:t>
      </w:r>
    </w:p>
    <w:p w:rsidR="00DB1A1F" w:rsidRPr="00590D07" w:rsidRDefault="00DB1A1F" w:rsidP="00DB1A1F">
      <w:pPr>
        <w:rPr>
          <w:rFonts w:ascii="Verdana" w:hAnsi="Verdana"/>
          <w:sz w:val="18"/>
          <w:szCs w:val="18"/>
        </w:rPr>
      </w:pPr>
      <w:r w:rsidRPr="00590D07">
        <w:rPr>
          <w:rFonts w:ascii="Verdana" w:hAnsi="Verdana"/>
          <w:b/>
          <w:sz w:val="18"/>
          <w:szCs w:val="18"/>
        </w:rPr>
        <w:t>Hobbies:</w:t>
      </w:r>
      <w:r w:rsidRPr="00590D07">
        <w:rPr>
          <w:rFonts w:ascii="Verdana" w:hAnsi="Verdana"/>
          <w:sz w:val="18"/>
          <w:szCs w:val="18"/>
        </w:rPr>
        <w:t xml:space="preserve"> Singing, Guitar, Photography</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9b10aca9c207eac09e16d83e8d863b11134f530e18705c4458440321091b5b581b09170716485a5d1b4d58515c424154181c084b281e01030300164459550953580f1b425c4c01090340281e010312061246585a014d584b50535a4f162e024b4340010d120213105b5c0c004d145c455715445a5c5d57421a081105431458090d074b100a12031753444f4a081e0103030012455f5800584c130e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9b10aca9c207eac09e16d83e8d863b11134f530e18705c4458440321091b5b581b09170716485a5d1b4d58515c424154181c084b281e01030300164459550953580f1b425c4c01090340281e010312061246585a014d584b50535a4f162e024b4340010d120213105b5c0c004d145c455715445a5c5d57421a081105431458090d074b100a12031753444f4a081e0103030012455f5800584c130e034e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657353" w:rsidRPr="00F3493E" w:rsidRDefault="00657353" w:rsidP="00B42643"/>
    <w:sectPr w:rsidR="00657353" w:rsidRPr="00F3493E" w:rsidSect="00FB0D67">
      <w:headerReference w:type="default" r:id="rId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4B4" w:rsidRDefault="002F74B4" w:rsidP="00C61BFB">
      <w:r>
        <w:separator/>
      </w:r>
    </w:p>
  </w:endnote>
  <w:endnote w:type="continuationSeparator" w:id="0">
    <w:p w:rsidR="002F74B4" w:rsidRDefault="002F74B4"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4B4" w:rsidRDefault="002F74B4" w:rsidP="00C61BFB">
      <w:r>
        <w:separator/>
      </w:r>
    </w:p>
  </w:footnote>
  <w:footnote w:type="continuationSeparator" w:id="0">
    <w:p w:rsidR="002F74B4" w:rsidRDefault="002F74B4" w:rsidP="00C61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BFB" w:rsidRDefault="00FB0D67" w:rsidP="00C61BFB">
    <w:pPr>
      <w:pStyle w:val="Header"/>
    </w:pPr>
    <w:r>
      <w:rPr>
        <w:noProof/>
      </w:rPr>
      <w:drawing>
        <wp:inline distT="0" distB="0" distL="0" distR="0" wp14:anchorId="0E5207A3" wp14:editId="7BFBB0EF">
          <wp:extent cx="5276850" cy="600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p>
  <w:p w:rsidR="00C61BFB" w:rsidRDefault="00C61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6"/>
    <w:lvl w:ilvl="0">
      <w:start w:val="1"/>
      <w:numFmt w:val="bullet"/>
      <w:lvlText w:val=""/>
      <w:lvlJc w:val="left"/>
      <w:pPr>
        <w:tabs>
          <w:tab w:val="num" w:pos="360"/>
        </w:tabs>
        <w:ind w:left="360" w:hanging="360"/>
      </w:pPr>
      <w:rPr>
        <w:rFonts w:ascii="Wingdings" w:hAnsi="Wingdings"/>
      </w:rPr>
    </w:lvl>
  </w:abstractNum>
  <w:abstractNum w:abstractNumId="2">
    <w:nsid w:val="08AA11F3"/>
    <w:multiLevelType w:val="hybridMultilevel"/>
    <w:tmpl w:val="A52E5E42"/>
    <w:lvl w:ilvl="0" w:tplc="B3E6F072">
      <w:start w:val="1"/>
      <w:numFmt w:val="bullet"/>
      <w:lvlText w:val=""/>
      <w:lvlJc w:val="left"/>
      <w:pPr>
        <w:ind w:left="720" w:hanging="360"/>
      </w:pPr>
      <w:rPr>
        <w:rFonts w:ascii="Wingdings" w:hAnsi="Wingdings" w:hint="default"/>
      </w:rPr>
    </w:lvl>
    <w:lvl w:ilvl="1" w:tplc="E09690DC" w:tentative="1">
      <w:start w:val="1"/>
      <w:numFmt w:val="bullet"/>
      <w:lvlText w:val="o"/>
      <w:lvlJc w:val="left"/>
      <w:pPr>
        <w:ind w:left="1440" w:hanging="360"/>
      </w:pPr>
      <w:rPr>
        <w:rFonts w:ascii="Courier New" w:hAnsi="Courier New" w:cs="Courier New" w:hint="default"/>
      </w:rPr>
    </w:lvl>
    <w:lvl w:ilvl="2" w:tplc="CCC0872A" w:tentative="1">
      <w:start w:val="1"/>
      <w:numFmt w:val="bullet"/>
      <w:lvlText w:val=""/>
      <w:lvlJc w:val="left"/>
      <w:pPr>
        <w:ind w:left="2160" w:hanging="360"/>
      </w:pPr>
      <w:rPr>
        <w:rFonts w:ascii="Wingdings" w:hAnsi="Wingdings" w:hint="default"/>
      </w:rPr>
    </w:lvl>
    <w:lvl w:ilvl="3" w:tplc="C63211EC" w:tentative="1">
      <w:start w:val="1"/>
      <w:numFmt w:val="bullet"/>
      <w:lvlText w:val=""/>
      <w:lvlJc w:val="left"/>
      <w:pPr>
        <w:ind w:left="2880" w:hanging="360"/>
      </w:pPr>
      <w:rPr>
        <w:rFonts w:ascii="Symbol" w:hAnsi="Symbol" w:hint="default"/>
      </w:rPr>
    </w:lvl>
    <w:lvl w:ilvl="4" w:tplc="FECC67E2" w:tentative="1">
      <w:start w:val="1"/>
      <w:numFmt w:val="bullet"/>
      <w:lvlText w:val="o"/>
      <w:lvlJc w:val="left"/>
      <w:pPr>
        <w:ind w:left="3600" w:hanging="360"/>
      </w:pPr>
      <w:rPr>
        <w:rFonts w:ascii="Courier New" w:hAnsi="Courier New" w:cs="Courier New" w:hint="default"/>
      </w:rPr>
    </w:lvl>
    <w:lvl w:ilvl="5" w:tplc="B6F4323A" w:tentative="1">
      <w:start w:val="1"/>
      <w:numFmt w:val="bullet"/>
      <w:lvlText w:val=""/>
      <w:lvlJc w:val="left"/>
      <w:pPr>
        <w:ind w:left="4320" w:hanging="360"/>
      </w:pPr>
      <w:rPr>
        <w:rFonts w:ascii="Wingdings" w:hAnsi="Wingdings" w:hint="default"/>
      </w:rPr>
    </w:lvl>
    <w:lvl w:ilvl="6" w:tplc="445AC02A" w:tentative="1">
      <w:start w:val="1"/>
      <w:numFmt w:val="bullet"/>
      <w:lvlText w:val=""/>
      <w:lvlJc w:val="left"/>
      <w:pPr>
        <w:ind w:left="5040" w:hanging="360"/>
      </w:pPr>
      <w:rPr>
        <w:rFonts w:ascii="Symbol" w:hAnsi="Symbol" w:hint="default"/>
      </w:rPr>
    </w:lvl>
    <w:lvl w:ilvl="7" w:tplc="831C66B4" w:tentative="1">
      <w:start w:val="1"/>
      <w:numFmt w:val="bullet"/>
      <w:lvlText w:val="o"/>
      <w:lvlJc w:val="left"/>
      <w:pPr>
        <w:ind w:left="5760" w:hanging="360"/>
      </w:pPr>
      <w:rPr>
        <w:rFonts w:ascii="Courier New" w:hAnsi="Courier New" w:cs="Courier New" w:hint="default"/>
      </w:rPr>
    </w:lvl>
    <w:lvl w:ilvl="8" w:tplc="A1F26C16"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455379"/>
    <w:multiLevelType w:val="hybridMultilevel"/>
    <w:tmpl w:val="42AE6B1C"/>
    <w:lvl w:ilvl="0" w:tplc="CDC81168">
      <w:start w:val="1"/>
      <w:numFmt w:val="bullet"/>
      <w:lvlText w:val=""/>
      <w:lvlJc w:val="left"/>
      <w:pPr>
        <w:ind w:left="720" w:hanging="360"/>
      </w:pPr>
      <w:rPr>
        <w:rFonts w:ascii="Symbol" w:hAnsi="Symbol" w:hint="default"/>
      </w:rPr>
    </w:lvl>
    <w:lvl w:ilvl="1" w:tplc="FE9A012A" w:tentative="1">
      <w:start w:val="1"/>
      <w:numFmt w:val="bullet"/>
      <w:lvlText w:val="o"/>
      <w:lvlJc w:val="left"/>
      <w:pPr>
        <w:ind w:left="1440" w:hanging="360"/>
      </w:pPr>
      <w:rPr>
        <w:rFonts w:ascii="Courier New" w:hAnsi="Courier New" w:cs="Courier New" w:hint="default"/>
      </w:rPr>
    </w:lvl>
    <w:lvl w:ilvl="2" w:tplc="FC3E899E" w:tentative="1">
      <w:start w:val="1"/>
      <w:numFmt w:val="bullet"/>
      <w:lvlText w:val=""/>
      <w:lvlJc w:val="left"/>
      <w:pPr>
        <w:ind w:left="2160" w:hanging="360"/>
      </w:pPr>
      <w:rPr>
        <w:rFonts w:ascii="Wingdings" w:hAnsi="Wingdings" w:hint="default"/>
      </w:rPr>
    </w:lvl>
    <w:lvl w:ilvl="3" w:tplc="118688C2" w:tentative="1">
      <w:start w:val="1"/>
      <w:numFmt w:val="bullet"/>
      <w:lvlText w:val=""/>
      <w:lvlJc w:val="left"/>
      <w:pPr>
        <w:ind w:left="2880" w:hanging="360"/>
      </w:pPr>
      <w:rPr>
        <w:rFonts w:ascii="Symbol" w:hAnsi="Symbol" w:hint="default"/>
      </w:rPr>
    </w:lvl>
    <w:lvl w:ilvl="4" w:tplc="E46CAB28" w:tentative="1">
      <w:start w:val="1"/>
      <w:numFmt w:val="bullet"/>
      <w:lvlText w:val="o"/>
      <w:lvlJc w:val="left"/>
      <w:pPr>
        <w:ind w:left="3600" w:hanging="360"/>
      </w:pPr>
      <w:rPr>
        <w:rFonts w:ascii="Courier New" w:hAnsi="Courier New" w:cs="Courier New" w:hint="default"/>
      </w:rPr>
    </w:lvl>
    <w:lvl w:ilvl="5" w:tplc="A7D2AB56" w:tentative="1">
      <w:start w:val="1"/>
      <w:numFmt w:val="bullet"/>
      <w:lvlText w:val=""/>
      <w:lvlJc w:val="left"/>
      <w:pPr>
        <w:ind w:left="4320" w:hanging="360"/>
      </w:pPr>
      <w:rPr>
        <w:rFonts w:ascii="Wingdings" w:hAnsi="Wingdings" w:hint="default"/>
      </w:rPr>
    </w:lvl>
    <w:lvl w:ilvl="6" w:tplc="80C0D39E" w:tentative="1">
      <w:start w:val="1"/>
      <w:numFmt w:val="bullet"/>
      <w:lvlText w:val=""/>
      <w:lvlJc w:val="left"/>
      <w:pPr>
        <w:ind w:left="5040" w:hanging="360"/>
      </w:pPr>
      <w:rPr>
        <w:rFonts w:ascii="Symbol" w:hAnsi="Symbol" w:hint="default"/>
      </w:rPr>
    </w:lvl>
    <w:lvl w:ilvl="7" w:tplc="F320ACAC" w:tentative="1">
      <w:start w:val="1"/>
      <w:numFmt w:val="bullet"/>
      <w:lvlText w:val="o"/>
      <w:lvlJc w:val="left"/>
      <w:pPr>
        <w:ind w:left="5760" w:hanging="360"/>
      </w:pPr>
      <w:rPr>
        <w:rFonts w:ascii="Courier New" w:hAnsi="Courier New" w:cs="Courier New" w:hint="default"/>
      </w:rPr>
    </w:lvl>
    <w:lvl w:ilvl="8" w:tplc="B8A89282" w:tentative="1">
      <w:start w:val="1"/>
      <w:numFmt w:val="bullet"/>
      <w:lvlText w:val=""/>
      <w:lvlJc w:val="left"/>
      <w:pPr>
        <w:ind w:left="6480" w:hanging="360"/>
      </w:pPr>
      <w:rPr>
        <w:rFonts w:ascii="Wingdings" w:hAnsi="Wingdings" w:hint="default"/>
      </w:rPr>
    </w:lvl>
  </w:abstractNum>
  <w:abstractNum w:abstractNumId="6">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B31DED"/>
    <w:multiLevelType w:val="multilevel"/>
    <w:tmpl w:val="7362E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7B71B55"/>
    <w:multiLevelType w:val="hybridMultilevel"/>
    <w:tmpl w:val="5EE6179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nsid w:val="37BE408B"/>
    <w:multiLevelType w:val="hybridMultilevel"/>
    <w:tmpl w:val="A4AE10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5F1AB1"/>
    <w:multiLevelType w:val="hybridMultilevel"/>
    <w:tmpl w:val="5B7E8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1D95B7F"/>
    <w:multiLevelType w:val="hybridMultilevel"/>
    <w:tmpl w:val="E5381F00"/>
    <w:lvl w:ilvl="0" w:tplc="F61AF48C">
      <w:start w:val="1"/>
      <w:numFmt w:val="bullet"/>
      <w:lvlText w:val=""/>
      <w:lvlJc w:val="left"/>
      <w:pPr>
        <w:ind w:left="720" w:hanging="360"/>
      </w:pPr>
      <w:rPr>
        <w:rFonts w:ascii="Symbol" w:hAnsi="Symbol" w:hint="default"/>
      </w:rPr>
    </w:lvl>
    <w:lvl w:ilvl="1" w:tplc="2CF05E26" w:tentative="1">
      <w:start w:val="1"/>
      <w:numFmt w:val="bullet"/>
      <w:lvlText w:val="o"/>
      <w:lvlJc w:val="left"/>
      <w:pPr>
        <w:ind w:left="1440" w:hanging="360"/>
      </w:pPr>
      <w:rPr>
        <w:rFonts w:ascii="Courier New" w:hAnsi="Courier New" w:cs="Courier New" w:hint="default"/>
      </w:rPr>
    </w:lvl>
    <w:lvl w:ilvl="2" w:tplc="59E8B48E" w:tentative="1">
      <w:start w:val="1"/>
      <w:numFmt w:val="bullet"/>
      <w:lvlText w:val=""/>
      <w:lvlJc w:val="left"/>
      <w:pPr>
        <w:ind w:left="2160" w:hanging="360"/>
      </w:pPr>
      <w:rPr>
        <w:rFonts w:ascii="Wingdings" w:hAnsi="Wingdings" w:hint="default"/>
      </w:rPr>
    </w:lvl>
    <w:lvl w:ilvl="3" w:tplc="2CD42004" w:tentative="1">
      <w:start w:val="1"/>
      <w:numFmt w:val="bullet"/>
      <w:lvlText w:val=""/>
      <w:lvlJc w:val="left"/>
      <w:pPr>
        <w:ind w:left="2880" w:hanging="360"/>
      </w:pPr>
      <w:rPr>
        <w:rFonts w:ascii="Symbol" w:hAnsi="Symbol" w:hint="default"/>
      </w:rPr>
    </w:lvl>
    <w:lvl w:ilvl="4" w:tplc="B808AC2C" w:tentative="1">
      <w:start w:val="1"/>
      <w:numFmt w:val="bullet"/>
      <w:lvlText w:val="o"/>
      <w:lvlJc w:val="left"/>
      <w:pPr>
        <w:ind w:left="3600" w:hanging="360"/>
      </w:pPr>
      <w:rPr>
        <w:rFonts w:ascii="Courier New" w:hAnsi="Courier New" w:cs="Courier New" w:hint="default"/>
      </w:rPr>
    </w:lvl>
    <w:lvl w:ilvl="5" w:tplc="850C7E52" w:tentative="1">
      <w:start w:val="1"/>
      <w:numFmt w:val="bullet"/>
      <w:lvlText w:val=""/>
      <w:lvlJc w:val="left"/>
      <w:pPr>
        <w:ind w:left="4320" w:hanging="360"/>
      </w:pPr>
      <w:rPr>
        <w:rFonts w:ascii="Wingdings" w:hAnsi="Wingdings" w:hint="default"/>
      </w:rPr>
    </w:lvl>
    <w:lvl w:ilvl="6" w:tplc="8DC64F9E" w:tentative="1">
      <w:start w:val="1"/>
      <w:numFmt w:val="bullet"/>
      <w:lvlText w:val=""/>
      <w:lvlJc w:val="left"/>
      <w:pPr>
        <w:ind w:left="5040" w:hanging="360"/>
      </w:pPr>
      <w:rPr>
        <w:rFonts w:ascii="Symbol" w:hAnsi="Symbol" w:hint="default"/>
      </w:rPr>
    </w:lvl>
    <w:lvl w:ilvl="7" w:tplc="CA0CB360" w:tentative="1">
      <w:start w:val="1"/>
      <w:numFmt w:val="bullet"/>
      <w:lvlText w:val="o"/>
      <w:lvlJc w:val="left"/>
      <w:pPr>
        <w:ind w:left="5760" w:hanging="360"/>
      </w:pPr>
      <w:rPr>
        <w:rFonts w:ascii="Courier New" w:hAnsi="Courier New" w:cs="Courier New" w:hint="default"/>
      </w:rPr>
    </w:lvl>
    <w:lvl w:ilvl="8" w:tplc="1A603786" w:tentative="1">
      <w:start w:val="1"/>
      <w:numFmt w:val="bullet"/>
      <w:lvlText w:val=""/>
      <w:lvlJc w:val="left"/>
      <w:pPr>
        <w:ind w:left="6480" w:hanging="360"/>
      </w:pPr>
      <w:rPr>
        <w:rFonts w:ascii="Wingdings" w:hAnsi="Wingdings" w:hint="default"/>
      </w:rPr>
    </w:lvl>
  </w:abstractNum>
  <w:abstractNum w:abstractNumId="14">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F66FF"/>
    <w:multiLevelType w:val="multilevel"/>
    <w:tmpl w:val="25A6A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59C40F06"/>
    <w:multiLevelType w:val="multilevel"/>
    <w:tmpl w:val="29E6A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63161CE2"/>
    <w:multiLevelType w:val="multilevel"/>
    <w:tmpl w:val="8DC68E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5"/>
  </w:num>
  <w:num w:numId="3">
    <w:abstractNumId w:val="11"/>
  </w:num>
  <w:num w:numId="4">
    <w:abstractNumId w:val="14"/>
  </w:num>
  <w:num w:numId="5">
    <w:abstractNumId w:val="6"/>
  </w:num>
  <w:num w:numId="6">
    <w:abstractNumId w:val="4"/>
  </w:num>
  <w:num w:numId="7">
    <w:abstractNumId w:val="16"/>
  </w:num>
  <w:num w:numId="8">
    <w:abstractNumId w:val="20"/>
  </w:num>
  <w:num w:numId="9">
    <w:abstractNumId w:val="17"/>
  </w:num>
  <w:num w:numId="10">
    <w:abstractNumId w:val="10"/>
  </w:num>
  <w:num w:numId="11">
    <w:abstractNumId w:val="21"/>
  </w:num>
  <w:num w:numId="12">
    <w:abstractNumId w:val="0"/>
  </w:num>
  <w:num w:numId="13">
    <w:abstractNumId w:val="1"/>
  </w:num>
  <w:num w:numId="14">
    <w:abstractNumId w:val="9"/>
  </w:num>
  <w:num w:numId="15">
    <w:abstractNumId w:val="12"/>
  </w:num>
  <w:num w:numId="16">
    <w:abstractNumId w:val="8"/>
  </w:num>
  <w:num w:numId="17">
    <w:abstractNumId w:val="18"/>
  </w:num>
  <w:num w:numId="18">
    <w:abstractNumId w:val="7"/>
  </w:num>
  <w:num w:numId="19">
    <w:abstractNumId w:val="22"/>
  </w:num>
  <w:num w:numId="20">
    <w:abstractNumId w:val="19"/>
  </w:num>
  <w:num w:numId="21">
    <w:abstractNumId w:val="13"/>
  </w:num>
  <w:num w:numId="22">
    <w:abstractNumId w:val="5"/>
  </w:num>
  <w:num w:numId="2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88"/>
    <w:rsid w:val="000100AD"/>
    <w:rsid w:val="000108F9"/>
    <w:rsid w:val="00012DE8"/>
    <w:rsid w:val="000141BD"/>
    <w:rsid w:val="000219DD"/>
    <w:rsid w:val="00034ADE"/>
    <w:rsid w:val="00052158"/>
    <w:rsid w:val="0005250F"/>
    <w:rsid w:val="0006059D"/>
    <w:rsid w:val="00086164"/>
    <w:rsid w:val="00091DDE"/>
    <w:rsid w:val="00092DAF"/>
    <w:rsid w:val="00094B10"/>
    <w:rsid w:val="00095996"/>
    <w:rsid w:val="000B0346"/>
    <w:rsid w:val="000B0645"/>
    <w:rsid w:val="000B16AC"/>
    <w:rsid w:val="000C4972"/>
    <w:rsid w:val="000C6FB8"/>
    <w:rsid w:val="000C7AFF"/>
    <w:rsid w:val="000D4B9F"/>
    <w:rsid w:val="000D7367"/>
    <w:rsid w:val="000F3C72"/>
    <w:rsid w:val="0011504A"/>
    <w:rsid w:val="00115272"/>
    <w:rsid w:val="0011570A"/>
    <w:rsid w:val="00115A88"/>
    <w:rsid w:val="0014318B"/>
    <w:rsid w:val="00150C2D"/>
    <w:rsid w:val="00153D97"/>
    <w:rsid w:val="00164CEB"/>
    <w:rsid w:val="001701E3"/>
    <w:rsid w:val="00186FFF"/>
    <w:rsid w:val="00193611"/>
    <w:rsid w:val="00195503"/>
    <w:rsid w:val="00196E96"/>
    <w:rsid w:val="00197E71"/>
    <w:rsid w:val="001A37BF"/>
    <w:rsid w:val="001B6746"/>
    <w:rsid w:val="001C5DDC"/>
    <w:rsid w:val="001C6141"/>
    <w:rsid w:val="001D5694"/>
    <w:rsid w:val="001D6E89"/>
    <w:rsid w:val="001D7EF8"/>
    <w:rsid w:val="001E353A"/>
    <w:rsid w:val="001F3091"/>
    <w:rsid w:val="001F53A4"/>
    <w:rsid w:val="002310F5"/>
    <w:rsid w:val="0023479A"/>
    <w:rsid w:val="00240CC6"/>
    <w:rsid w:val="00250C72"/>
    <w:rsid w:val="00255460"/>
    <w:rsid w:val="00264776"/>
    <w:rsid w:val="002749B7"/>
    <w:rsid w:val="00292160"/>
    <w:rsid w:val="002943D7"/>
    <w:rsid w:val="00297642"/>
    <w:rsid w:val="00297768"/>
    <w:rsid w:val="002A35FA"/>
    <w:rsid w:val="002A3C5F"/>
    <w:rsid w:val="002A6A37"/>
    <w:rsid w:val="002B4E35"/>
    <w:rsid w:val="002B701D"/>
    <w:rsid w:val="002D17F7"/>
    <w:rsid w:val="002D41E8"/>
    <w:rsid w:val="002E29A3"/>
    <w:rsid w:val="002F3D19"/>
    <w:rsid w:val="002F74B4"/>
    <w:rsid w:val="003014BE"/>
    <w:rsid w:val="003032C4"/>
    <w:rsid w:val="003123EE"/>
    <w:rsid w:val="0031323B"/>
    <w:rsid w:val="0031383D"/>
    <w:rsid w:val="0033060B"/>
    <w:rsid w:val="003314D2"/>
    <w:rsid w:val="0034316B"/>
    <w:rsid w:val="003441C0"/>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1292"/>
    <w:rsid w:val="00402FF9"/>
    <w:rsid w:val="004102C7"/>
    <w:rsid w:val="00414092"/>
    <w:rsid w:val="004202EB"/>
    <w:rsid w:val="00425BD1"/>
    <w:rsid w:val="00450AB5"/>
    <w:rsid w:val="00450E9C"/>
    <w:rsid w:val="00452B49"/>
    <w:rsid w:val="00453B1B"/>
    <w:rsid w:val="0046478F"/>
    <w:rsid w:val="004760AC"/>
    <w:rsid w:val="00482732"/>
    <w:rsid w:val="00483BA9"/>
    <w:rsid w:val="004876A5"/>
    <w:rsid w:val="00491268"/>
    <w:rsid w:val="00491E69"/>
    <w:rsid w:val="004A7BFD"/>
    <w:rsid w:val="004B3CAD"/>
    <w:rsid w:val="004F3F7E"/>
    <w:rsid w:val="005002E9"/>
    <w:rsid w:val="00504520"/>
    <w:rsid w:val="00505124"/>
    <w:rsid w:val="005068F2"/>
    <w:rsid w:val="00521B4F"/>
    <w:rsid w:val="0052245D"/>
    <w:rsid w:val="005336E1"/>
    <w:rsid w:val="0054038D"/>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344C"/>
    <w:rsid w:val="006655B8"/>
    <w:rsid w:val="006779DD"/>
    <w:rsid w:val="00694DF6"/>
    <w:rsid w:val="0069710F"/>
    <w:rsid w:val="006A1283"/>
    <w:rsid w:val="006A1FB6"/>
    <w:rsid w:val="006B0860"/>
    <w:rsid w:val="006B2C22"/>
    <w:rsid w:val="006B4ADB"/>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76D1D"/>
    <w:rsid w:val="007A4620"/>
    <w:rsid w:val="007B0ACB"/>
    <w:rsid w:val="007C16F1"/>
    <w:rsid w:val="007C228E"/>
    <w:rsid w:val="007C364E"/>
    <w:rsid w:val="007C752C"/>
    <w:rsid w:val="007D1DE2"/>
    <w:rsid w:val="007D54A4"/>
    <w:rsid w:val="007D6652"/>
    <w:rsid w:val="007E2D19"/>
    <w:rsid w:val="007E7580"/>
    <w:rsid w:val="007E7D72"/>
    <w:rsid w:val="007F2288"/>
    <w:rsid w:val="007F2EA5"/>
    <w:rsid w:val="008171D6"/>
    <w:rsid w:val="0082027B"/>
    <w:rsid w:val="00822E16"/>
    <w:rsid w:val="00825A34"/>
    <w:rsid w:val="008411A7"/>
    <w:rsid w:val="00842F78"/>
    <w:rsid w:val="008520AB"/>
    <w:rsid w:val="00853683"/>
    <w:rsid w:val="00867B14"/>
    <w:rsid w:val="00872790"/>
    <w:rsid w:val="008917BF"/>
    <w:rsid w:val="008B38C4"/>
    <w:rsid w:val="008B4B75"/>
    <w:rsid w:val="008D38A4"/>
    <w:rsid w:val="008D46D9"/>
    <w:rsid w:val="008D5631"/>
    <w:rsid w:val="008E495E"/>
    <w:rsid w:val="008E4ED6"/>
    <w:rsid w:val="008E6282"/>
    <w:rsid w:val="008E695D"/>
    <w:rsid w:val="008F3CC8"/>
    <w:rsid w:val="008F79CB"/>
    <w:rsid w:val="00910098"/>
    <w:rsid w:val="009422DB"/>
    <w:rsid w:val="009424D6"/>
    <w:rsid w:val="00942A43"/>
    <w:rsid w:val="00953D4F"/>
    <w:rsid w:val="00956C13"/>
    <w:rsid w:val="00964446"/>
    <w:rsid w:val="00965F3D"/>
    <w:rsid w:val="009670BE"/>
    <w:rsid w:val="009741B3"/>
    <w:rsid w:val="00981CC9"/>
    <w:rsid w:val="00995F6A"/>
    <w:rsid w:val="009A5CBF"/>
    <w:rsid w:val="009B0359"/>
    <w:rsid w:val="009B71E1"/>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5635E"/>
    <w:rsid w:val="00A57F9F"/>
    <w:rsid w:val="00A640FF"/>
    <w:rsid w:val="00A66040"/>
    <w:rsid w:val="00A67737"/>
    <w:rsid w:val="00A81E03"/>
    <w:rsid w:val="00A83355"/>
    <w:rsid w:val="00A867C8"/>
    <w:rsid w:val="00A9486B"/>
    <w:rsid w:val="00AA2B73"/>
    <w:rsid w:val="00AA50B9"/>
    <w:rsid w:val="00AA71C5"/>
    <w:rsid w:val="00AB15AA"/>
    <w:rsid w:val="00AC2870"/>
    <w:rsid w:val="00AC43A5"/>
    <w:rsid w:val="00AC462B"/>
    <w:rsid w:val="00AC6167"/>
    <w:rsid w:val="00AC7E62"/>
    <w:rsid w:val="00AD38A3"/>
    <w:rsid w:val="00AD61DF"/>
    <w:rsid w:val="00AF31C2"/>
    <w:rsid w:val="00AF3276"/>
    <w:rsid w:val="00AF6BF8"/>
    <w:rsid w:val="00AF6D96"/>
    <w:rsid w:val="00B054C4"/>
    <w:rsid w:val="00B075CC"/>
    <w:rsid w:val="00B07B58"/>
    <w:rsid w:val="00B14D64"/>
    <w:rsid w:val="00B26853"/>
    <w:rsid w:val="00B306E6"/>
    <w:rsid w:val="00B322AE"/>
    <w:rsid w:val="00B40512"/>
    <w:rsid w:val="00B42643"/>
    <w:rsid w:val="00B46DDF"/>
    <w:rsid w:val="00B56D41"/>
    <w:rsid w:val="00B6124E"/>
    <w:rsid w:val="00B77CCD"/>
    <w:rsid w:val="00B82820"/>
    <w:rsid w:val="00B85A2F"/>
    <w:rsid w:val="00B85DE1"/>
    <w:rsid w:val="00B90728"/>
    <w:rsid w:val="00B925D7"/>
    <w:rsid w:val="00BB2418"/>
    <w:rsid w:val="00BB7F9B"/>
    <w:rsid w:val="00BC0C60"/>
    <w:rsid w:val="00BF317F"/>
    <w:rsid w:val="00C1769D"/>
    <w:rsid w:val="00C22D71"/>
    <w:rsid w:val="00C26EED"/>
    <w:rsid w:val="00C423D1"/>
    <w:rsid w:val="00C61BFB"/>
    <w:rsid w:val="00C655E3"/>
    <w:rsid w:val="00C658E9"/>
    <w:rsid w:val="00C81B6D"/>
    <w:rsid w:val="00C848EA"/>
    <w:rsid w:val="00C94AFB"/>
    <w:rsid w:val="00C9672C"/>
    <w:rsid w:val="00CA4371"/>
    <w:rsid w:val="00CA71AD"/>
    <w:rsid w:val="00CB0909"/>
    <w:rsid w:val="00CB0EEA"/>
    <w:rsid w:val="00CC13D7"/>
    <w:rsid w:val="00CC4EAF"/>
    <w:rsid w:val="00CD0072"/>
    <w:rsid w:val="00CD0768"/>
    <w:rsid w:val="00CE35C9"/>
    <w:rsid w:val="00CF650D"/>
    <w:rsid w:val="00D012B1"/>
    <w:rsid w:val="00D15219"/>
    <w:rsid w:val="00D1537D"/>
    <w:rsid w:val="00D1767F"/>
    <w:rsid w:val="00D221E2"/>
    <w:rsid w:val="00D228B5"/>
    <w:rsid w:val="00D355D6"/>
    <w:rsid w:val="00D41234"/>
    <w:rsid w:val="00D43DFD"/>
    <w:rsid w:val="00D47F2C"/>
    <w:rsid w:val="00D579F9"/>
    <w:rsid w:val="00D61429"/>
    <w:rsid w:val="00D63413"/>
    <w:rsid w:val="00D63A15"/>
    <w:rsid w:val="00D704E4"/>
    <w:rsid w:val="00D90EF4"/>
    <w:rsid w:val="00D91C65"/>
    <w:rsid w:val="00D933A0"/>
    <w:rsid w:val="00DA1A95"/>
    <w:rsid w:val="00DA275F"/>
    <w:rsid w:val="00DB1A1F"/>
    <w:rsid w:val="00DB1A85"/>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582B"/>
    <w:rsid w:val="00E36E0B"/>
    <w:rsid w:val="00E44F55"/>
    <w:rsid w:val="00E54662"/>
    <w:rsid w:val="00E55498"/>
    <w:rsid w:val="00E63D14"/>
    <w:rsid w:val="00E64918"/>
    <w:rsid w:val="00E65F4F"/>
    <w:rsid w:val="00E66A48"/>
    <w:rsid w:val="00E66CDD"/>
    <w:rsid w:val="00E74011"/>
    <w:rsid w:val="00E863FA"/>
    <w:rsid w:val="00E90BD7"/>
    <w:rsid w:val="00E92B38"/>
    <w:rsid w:val="00EA49F0"/>
    <w:rsid w:val="00EA5F3B"/>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30E9B"/>
    <w:rsid w:val="00F3493E"/>
    <w:rsid w:val="00F34CC2"/>
    <w:rsid w:val="00F462B6"/>
    <w:rsid w:val="00F677B8"/>
    <w:rsid w:val="00F730A2"/>
    <w:rsid w:val="00F94479"/>
    <w:rsid w:val="00F95971"/>
    <w:rsid w:val="00F9765D"/>
    <w:rsid w:val="00FA07FE"/>
    <w:rsid w:val="00FB0D67"/>
    <w:rsid w:val="00FB638D"/>
    <w:rsid w:val="00FC1336"/>
    <w:rsid w:val="00FC4249"/>
    <w:rsid w:val="00FC78EE"/>
    <w:rsid w:val="00FE4159"/>
    <w:rsid w:val="00FE51C9"/>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C896C-A54B-46D0-926C-3268E0B1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uiPriority w:val="34"/>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customStyle="1" w:styleId="Tit">
    <w:name w:val="Tit"/>
    <w:basedOn w:val="Normal"/>
    <w:rsid w:val="00F3493E"/>
    <w:pPr>
      <w:pBdr>
        <w:bottom w:val="single" w:sz="4" w:space="2" w:color="000000"/>
      </w:pBdr>
      <w:shd w:val="clear" w:color="auto" w:fill="F2F2F2"/>
      <w:suppressAutoHyphens/>
      <w:spacing w:after="120"/>
      <w:ind w:left="851" w:hanging="851"/>
    </w:pPr>
    <w:rPr>
      <w:b/>
      <w:szCs w:val="20"/>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b10aca9c207eac09e16d83e8d863b11134f530e18705c4458440321091b5b581b09170716485a5d1b4d58515c424154181c084b281e01030300164459550953580f1b425c4c01090340281e010312061246585a014d584b50535a4f162e024b4340010d120213105b5c0c004d145c455715445a5c5d57421a081105431458090d074b100a12031753444f4a081e0103030012455f5800584c130e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CF456-680F-4358-8D07-6B76B794E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BibhuPrasad Beura</cp:lastModifiedBy>
  <cp:revision>2</cp:revision>
  <cp:lastPrinted>2012-08-27T06:42:00Z</cp:lastPrinted>
  <dcterms:created xsi:type="dcterms:W3CDTF">2019-06-17T09:57:00Z</dcterms:created>
  <dcterms:modified xsi:type="dcterms:W3CDTF">2019-06-17T09:57:00Z</dcterms:modified>
</cp:coreProperties>
</file>