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Three-Person Parallel Work Plan</w:t>
      </w:r>
    </w:p>
    <w:p>
      <w:pPr>
        <w:pStyle w:val="Subtitle"/>
      </w:pPr>
      <w:r>
        <w:t>Ownership, sprint schedule, merge gates and risk controls</w:t>
      </w:r>
    </w:p>
    <w:p>
      <w:r>
        <w:rPr>
          <w:i/>
        </w:rPr>
        <w:t>Baseline architecture v1.0 | 26 October 2026 | 3-member team</w:t>
      </w:r>
    </w:p>
    <w:p>
      <w:pPr>
        <w:pStyle w:val="Heading1"/>
      </w:pPr>
      <w:r>
        <w:t>Team ownership and parallel streams</w:t>
      </w:r>
    </w:p>
    <w:p>
      <w:r>
        <w:t>Person A — Python/DSA/backend lead: data structures; arrivals; controller; state machine; FastAPI WebSocket; unit tests for engine; integration adapter; no edits to 3D components.</w:t>
      </w:r>
    </w:p>
    <w:p>
      <w:r>
        <w:t>Person B — 3D/interaction frontend lead: React Three Fiber scene; roads, cars, signals, state interpolation; scene HUD; scenario controls; browser rendering/performance; no edits to backend decision logic.</w:t>
      </w:r>
    </w:p>
    <w:p>
      <w:r>
        <w:t>Person C — Controller/QA/integration lead: controller page; linked list, circular queue and Bubble Sort visualizations; decision explanation; benchmark runs and report export; integration smoke tests; no edits to engine internals without coordination.</w:t>
      </w:r>
    </w:p>
    <w:p>
      <w:pPr>
        <w:pStyle w:val="Heading1"/>
      </w:pPr>
      <w:r>
        <w:t>Timeline — four weekly sprints, parallel work</w:t>
      </w:r>
    </w:p>
    <w:p>
      <w:r>
        <w:t>Week 1, freeze and scaffold: A publishes schema, Python models and running fake-state WebSocket; B creates typed React/Vite scaffold, fixed 3D junction with mocked snapshot; C creates controller page using same mocked snapshot and creates benchmark test matrix. Gate: both pages render mock data and API contract is signed off.</w:t>
      </w:r>
    </w:p>
    <w:p>
      <w:r>
        <w:t>Week 2, core execution: A implements custom list/queue/sort, seeded arrivals, phase lifecycle; B implements car queues, traffic lights and 3D interpolation; C adds linked-list/circular-queue/sort step views and builds fixed/adaptive comparison runner. Gate: true backend snapshots drive both pages without schema changes.</w:t>
      </w:r>
    </w:p>
    <w:p>
      <w:r>
        <w:t>Week 3, novelty and integration: A implements fairness, hysteresis, congestion triggers and decision events; B polishes animation, scene camera, speed and collision-free paths; C adds decision timeline, fairness/stability explanations and cross-page consistency tests. Gate: seeded congestion and fairness scenarios demonstrably work.</w:t>
      </w:r>
    </w:p>
    <w:p>
      <w:r>
        <w:t>Week 4, verification and demo: A adds optional spillback if time permits and fixes engine defects; B performance and accessibility polish; C runs benchmarks, prepares plots, demo script and documents outcomes. All run integration/regression checks. Gate: release checklist passes and full demo works offline.</w:t>
      </w:r>
    </w:p>
    <w:p>
      <w:pPr>
        <w:pStyle w:val="Heading1"/>
      </w:pPr>
      <w:r>
        <w:t>Daily parallel workflow</w:t>
      </w:r>
    </w:p>
    <w:p>
      <w:r>
        <w:t>Use GitHub branches feat/backend-*, feat/scene-*, feat/controller-*; protect main. One PR per feature and require at least one review from another person. Merge small chunks every 1–2 days.</w:t>
      </w:r>
    </w:p>
    <w:p>
      <w:r>
        <w:t>Daily 10-minute sync: yesterday, next task, blockers, schema impact. Freeze domain interfaces early; derive UI from fixtures before server readiness. Integration occurs from Week 1, not only at the end.</w:t>
      </w:r>
    </w:p>
    <w:p>
      <w:r>
        <w:t>Ownership: A reviews backend logic; B reviews visual performance; C owns CI, contract tests and release checklist. Any dependency bump across frontend/backend gets documented and tested.</w:t>
      </w:r>
    </w:p>
    <w:p>
      <w:pPr>
        <w:pStyle w:val="Heading1"/>
      </w:pPr>
      <w:r>
        <w:t>Deliverables per person</w:t>
      </w:r>
    </w:p>
    <w:p>
      <w:r>
        <w:t>A: requirements lock, typed DTOs, custom DS classes, controller engine, deterministic scenarios, WebSocket protocol, engine tests and instructions.</w:t>
      </w:r>
    </w:p>
    <w:p>
      <w:r>
        <w:t>B: 3D scene page, model/path geometry, signal animation, queues, controls, responsive HUD and performance smoke test.</w:t>
      </w:r>
    </w:p>
    <w:p>
      <w:r>
        <w:t>C: DSA page, trace playback, metric cards, comparison benchmark scripts, tests, demo story and final report.</w:t>
      </w:r>
    </w:p>
    <w:p>
      <w:pPr>
        <w:pStyle w:val="Heading1"/>
      </w:pPr>
      <w:r>
        <w:t>Risk, fallback and decision gates</w:t>
      </w:r>
    </w:p>
    <w:p>
      <w:r>
        <w:t>If the 3D scene runs slowly: cap to 40–60 rendered car meshes, enable low detail and use instancing if proven necessary. If animation still fails, preserve 3D static road + moving colored blocks.</w:t>
      </w:r>
    </w:p>
    <w:p>
      <w:r>
        <w:t>If backend integration stalls: stable mock JSON must allow B and C to finish and test independently; never hardcode new backend assumptions.</w:t>
      </w:r>
    </w:p>
    <w:p>
      <w:r>
        <w:t>If novelty adds complexity: fairness and stability remain MVP, spillback is optional. If needed, disable optional features with config without breaking state schema.</w:t>
      </w:r>
    </w:p>
    <w:p>
      <w:r>
        <w:t>If the team has fewer than four weeks: compress UI polish/optional spillback, not safety tests, contract design or mandatory DSA.</w:t>
      </w:r>
    </w:p>
    <w:p>
      <w:pPr>
        <w:pStyle w:val="Heading1"/>
      </w:pPr>
      <w:r>
        <w:t>Sources and design evidence</w:t>
      </w:r>
    </w:p>
    <w:p>
      <w:pPr>
        <w:pStyle w:val="ListBullet"/>
      </w:pPr>
      <w:r>
        <w:t>FastAPI WebSockets: https://fastapi.tiangolo.com/advanced/websockets/</w:t>
      </w:r>
    </w:p>
    <w:p>
      <w:pPr>
        <w:pStyle w:val="ListBullet"/>
      </w:pPr>
      <w:r>
        <w:t>React Three Fiber: https://r3f.docs.pmnd.rs/</w:t>
      </w:r>
    </w:p>
    <w:p>
      <w:pPr>
        <w:pStyle w:val="ListBullet"/>
      </w:pPr>
      <w:r>
        <w:t>Vite: https://vite.dev/guide/</w:t>
      </w:r>
    </w:p>
    <w:p>
      <w:pPr>
        <w:pStyle w:val="ListBullet"/>
      </w:pPr>
      <w:r>
        <w:t>Three.js InstancedMesh: https://threejs.org/docs/pages/InstancedMesh</w:t>
      </w:r>
    </w:p>
    <w:p>
      <w:pPr>
        <w:pStyle w:val="ListBullet"/>
      </w:pPr>
      <w:r>
        <w:t>FHWA Signal Timing Manual: https://ops.fhwa.dot.gov/publications/fhwahop08024/chapter5.htm</w:t>
      </w:r>
    </w:p>
    <w:p>
      <w:pPr>
        <w:pStyle w:val="ListBullet"/>
      </w:pPr>
      <w:r>
        <w:t>SUMO documentation: https://sumo.dlr.de/docs/SUMO_at_a_Glance.html</w:t>
      </w:r>
    </w:p>
    <w:p>
      <w:pPr>
        <w:pStyle w:val="ListBullet"/>
      </w:pPr>
      <w:r>
        <w:t>Python random reproducibility: https://docs.python.org/3/library/random.html</w:t>
      </w:r>
    </w:p>
    <w:p>
      <w:pPr>
        <w:pStyle w:val="ListBullet"/>
      </w:pPr>
      <w:r>
        <w:t>pytest: https://docs.pytest.org/en/stable/</w:t>
      </w:r>
    </w:p>
    <w:sectPr w:rsidR="00FC693F" w:rsidRPr="0006063C" w:rsidSect="00034616">
      <w:pgSz w:w="12240" w:h="15840"/>
      <w:pgMar w:top="1037" w:right="1152" w:bottom="979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83446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83446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83446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