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jc w:val="center"/>
      </w:pPr>
      <w:r>
        <w:rPr>
          <w:b/>
          <w:color w:val="0B3D91"/>
          <w:sz w:val="60"/>
        </w:rPr>
        <w:t>SC Magdeburg Player Analytics Platform</w:t>
      </w:r>
    </w:p>
    <w:p>
      <w:pPr>
        <w:jc w:val="center"/>
      </w:pPr>
      <w:r>
        <w:rPr>
          <w:i/>
          <w:color w:val="555555"/>
          <w:sz w:val="32"/>
        </w:rPr>
        <w:t>A Plain-Language Guide for Presentation</w:t>
      </w:r>
    </w:p>
    <w:p>
      <w:r>
        <w:br/>
      </w:r>
    </w:p>
    <w:p>
      <w:pPr>
        <w:jc w:val="center"/>
      </w:pPr>
      <w:r>
        <w:rPr>
          <w:color w:val="555555"/>
          <w:sz w:val="26"/>
        </w:rPr>
        <w:t>From wearable tracking data to coach-facing insight</w:t>
        <w:br/>
        <w:t>— what we built, why it matters, and how it works</w:t>
      </w:r>
    </w:p>
    <w:p>
      <w:r>
        <w:br w:type="page"/>
      </w:r>
    </w:p>
    <w:p>
      <w:pPr>
        <w:pStyle w:val="Heading1"/>
      </w:pPr>
      <w:r>
        <w:t>1. What Is This Project?</w:t>
      </w:r>
    </w:p>
    <w:p>
      <w:r>
        <w:rPr>
          <w:b w:val="0"/>
          <w:i w:val="0"/>
          <w:sz w:val="22"/>
        </w:rPr>
        <w:t>SC Magdeburg's players already wear GPS/UWB tracking sensors (made by a company called Kinexon) during training and matches. These sensors record exactly where every player is on the court, many times per second. Until now, this data has mostly been used for raw statistics (distance run, number of sprints, etc.).</w:t>
      </w:r>
    </w:p>
    <w:p>
      <w:r>
        <w:rPr>
          <w:b w:val="0"/>
          <w:i w:val="0"/>
          <w:sz w:val="22"/>
        </w:rPr>
        <w:t>This project builds the missing layer in between: a system that turns that raw tracking data into something a coach can actually use — automatically, reliably, and without a human having to manually review spreadsheets after every match.</w:t>
      </w:r>
    </w:p>
    <w:tbl>
      <w:tblPr>
        <w:tblW w:type="auto" w:w="0"/>
        <w:jc w:val="center"/>
        <w:tblLook w:firstColumn="1" w:firstRow="1" w:lastColumn="0" w:lastRow="0" w:noHBand="0" w:noVBand="1" w:val="04A0"/>
      </w:tblPr>
      <w:tblGrid>
        <w:gridCol w:w="8640"/>
      </w:tblGrid>
      <w:tr>
        <w:tc>
          <w:tcPr>
            <w:tcW w:type="dxa" w:w="8640"/>
            <w:shd w:fill="EAF1FB"/>
          </w:tcPr>
          <w:p>
            <w:r>
              <w:rPr>
                <w:b/>
                <w:color w:val="0B3D91"/>
              </w:rPr>
              <w:t xml:space="preserve">Key point: </w:t>
            </w:r>
            <w:r>
              <w:t>We are not building a single dashboard. We are building a data pipeline — a repeatable, automated chain that takes raw sensor data in on one end and produces trustworthy coaching insight on the other end, for every future match.</w:t>
            </w:r>
          </w:p>
        </w:tc>
      </w:tr>
    </w:tbl>
    <w:p/>
    <w:p>
      <w:pPr>
        <w:pStyle w:val="Heading1"/>
      </w:pPr>
      <w:r>
        <w:t>2. The Problem We're Solving</w:t>
      </w:r>
    </w:p>
    <w:p>
      <w:pPr>
        <w:pStyle w:val="ListBullet"/>
        <w:ind w:left="360"/>
      </w:pPr>
      <w:r>
        <w:rPr>
          <w:b/>
        </w:rPr>
        <w:t xml:space="preserve">Too much raw data, too little insight. </w:t>
      </w:r>
      <w:r>
        <w:t>Every match generates millions of GPS position readings per player. No coach has time to read that directly.</w:t>
      </w:r>
    </w:p>
    <w:p>
      <w:pPr>
        <w:pStyle w:val="ListBullet"/>
        <w:ind w:left="360"/>
      </w:pPr>
      <w:r>
        <w:rPr>
          <w:b/>
        </w:rPr>
        <w:t xml:space="preserve">Mixed data, two teams. </w:t>
      </w:r>
      <w:r>
        <w:t>Every Kinexon export contains BOTH SC Magdeburg's players AND the opposing team's players. If this isn't carefully separated, opponent data can accidentally leak into SC Magdeburg's own coaching reports — a real risk we found and fixed (see Section 5).</w:t>
      </w:r>
    </w:p>
    <w:p>
      <w:pPr>
        <w:pStyle w:val="ListBullet"/>
        <w:ind w:left="360"/>
      </w:pPr>
      <w:r>
        <w:rPr>
          <w:b/>
        </w:rPr>
        <w:t xml:space="preserve">No automatic anomaly detection. </w:t>
      </w:r>
      <w:r>
        <w:t>A player having an unusually quiet or unusually extreme match (compared to their own normal pattern) should be flagge automatically — today it requires a human to notice.</w:t>
      </w:r>
    </w:p>
    <w:p>
      <w:pPr>
        <w:pStyle w:val="ListBullet"/>
        <w:ind w:left="360"/>
      </w:pPr>
      <w:r>
        <w:rPr>
          <w:b/>
        </w:rPr>
        <w:t xml:space="preserve">Fragmented systems. </w:t>
      </w:r>
      <w:r>
        <w:t>Tracking data, match footage, and coach-entered statistics (goals, saves, turnovers) currently live in different places and don't talk to each other.</w:t>
      </w:r>
    </w:p>
    <w:p>
      <w:pPr>
        <w:pStyle w:val="Heading1"/>
      </w:pPr>
      <w:r>
        <w:t>3. The Big Picture: How Data Flows Through the System</w:t>
      </w:r>
    </w:p>
    <w:p>
      <w:r>
        <w:rPr>
          <w:b w:val="0"/>
          <w:i w:val="0"/>
          <w:sz w:val="22"/>
        </w:rPr>
        <w:t>Think of this as a factory assembly line. Raw material (sensor data) goes in one end; a finished product (coach insight) comes out the other end. Here are the stations along the way: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What happens here</w:t>
            </w:r>
          </w:p>
        </w:tc>
        <w:tc>
          <w:tcPr>
            <w:tcW w:type="dxa" w:w="2880"/>
          </w:tcPr>
          <w:p>
            <w:r>
              <w:rPr>
                <w:b/>
              </w:rPr>
              <w:t>In plain English</w:t>
            </w:r>
          </w:p>
        </w:tc>
      </w:tr>
      <w:tr>
        <w:tc>
          <w:tcPr>
            <w:tcW w:type="dxa" w:w="2880"/>
          </w:tcPr>
          <w:p>
            <w:r>
              <w:t>1. Kinexon Data</w:t>
            </w:r>
          </w:p>
        </w:tc>
        <w:tc>
          <w:tcPr>
            <w:tcW w:type="dxa" w:w="2880"/>
          </w:tcPr>
          <w:p>
            <w:r>
              <w:t>Wearable sensors record every player's position, speed, and acceleration during a match.</w:t>
            </w:r>
          </w:p>
        </w:tc>
        <w:tc>
          <w:tcPr>
            <w:tcW w:type="dxa" w:w="2880"/>
          </w:tcPr>
          <w:p>
            <w:r>
              <w:t>The raw "sensor footage" of the match.</w:t>
            </w:r>
          </w:p>
        </w:tc>
      </w:tr>
      <w:tr>
        <w:tc>
          <w:tcPr>
            <w:tcW w:type="dxa" w:w="2880"/>
          </w:tcPr>
          <w:p>
            <w:r>
              <w:t>2. Ingestion</w:t>
            </w:r>
          </w:p>
        </w:tc>
        <w:tc>
          <w:tcPr>
            <w:tcW w:type="dxa" w:w="2880"/>
          </w:tcPr>
          <w:p>
            <w:r>
              <w:t>The system automatically finds, identifies, and organizes new match exports as they arrive — no manual file renaming needed.</w:t>
            </w:r>
          </w:p>
        </w:tc>
        <w:tc>
          <w:tcPr>
            <w:tcW w:type="dxa" w:w="2880"/>
          </w:tcPr>
          <w:p>
            <w:r>
              <w:t>Sorting the mail as it arrives.</w:t>
            </w:r>
          </w:p>
        </w:tc>
      </w:tr>
      <w:tr>
        <w:tc>
          <w:tcPr>
            <w:tcW w:type="dxa" w:w="2880"/>
          </w:tcPr>
          <w:p>
            <w:r>
              <w:t>3. Feature Engineering</w:t>
            </w:r>
          </w:p>
        </w:tc>
        <w:tc>
          <w:tcPr>
            <w:tcW w:type="dxa" w:w="2880"/>
          </w:tcPr>
          <w:p>
            <w:r>
              <w:t>Raw GPS points are converted into meaningful chunks: distance covered, sprints, accelerations, decelerations, in short time windows.</w:t>
            </w:r>
          </w:p>
        </w:tc>
        <w:tc>
          <w:tcPr>
            <w:tcW w:type="dxa" w:w="2880"/>
          </w:tcPr>
          <w:p>
            <w:r>
              <w:t>Turning raw video into highlight clips with stats attached.</w:t>
            </w:r>
          </w:p>
        </w:tc>
      </w:tr>
      <w:tr>
        <w:tc>
          <w:tcPr>
            <w:tcW w:type="dxa" w:w="2880"/>
          </w:tcPr>
          <w:p>
            <w:r>
              <w:t>4. AI Model (Shared Backbone)</w:t>
            </w:r>
          </w:p>
        </w:tc>
        <w:tc>
          <w:tcPr>
            <w:tcW w:type="dxa" w:w="2880"/>
          </w:tcPr>
          <w:p>
            <w:r>
              <w:t>A machine-learning model learns what "normal" movement looks like for players in general, then flags windows that look unusual for a given player.</w:t>
            </w:r>
          </w:p>
        </w:tc>
        <w:tc>
          <w:tcPr>
            <w:tcW w:type="dxa" w:w="2880"/>
          </w:tcPr>
          <w:p>
            <w:r>
              <w:t>A smoke detector that learns what normal air looks like, so it can spot smoke.</w:t>
            </w:r>
          </w:p>
        </w:tc>
      </w:tr>
      <w:tr>
        <w:tc>
          <w:tcPr>
            <w:tcW w:type="dxa" w:w="2880"/>
          </w:tcPr>
          <w:p>
            <w:r>
              <w:t>5. Analytics</w:t>
            </w:r>
          </w:p>
        </w:tc>
        <w:tc>
          <w:tcPr>
            <w:tcW w:type="dxa" w:w="2880"/>
          </w:tcPr>
          <w:p>
            <w:r>
              <w:t>Workload trends, fatigue-adjacent load ratios, and player trends are computed from the tracking data.</w:t>
            </w:r>
          </w:p>
        </w:tc>
        <w:tc>
          <w:tcPr>
            <w:tcW w:type="dxa" w:w="2880"/>
          </w:tcPr>
          <w:p>
            <w:r>
              <w:t>Turning stats into trend lines.</w:t>
            </w:r>
          </w:p>
        </w:tc>
      </w:tr>
      <w:tr>
        <w:tc>
          <w:tcPr>
            <w:tcW w:type="dxa" w:w="2880"/>
          </w:tcPr>
          <w:p>
            <w:r>
              <w:t>6. PlayerMatchHistory</w:t>
            </w:r>
          </w:p>
        </w:tc>
        <w:tc>
          <w:tcPr>
            <w:tcW w:type="dxa" w:w="2880"/>
          </w:tcPr>
          <w:p>
            <w:r>
              <w:t>A permanent record, one row per player per match, stored centrally so every later step can rely on consistent history.</w:t>
            </w:r>
          </w:p>
        </w:tc>
        <w:tc>
          <w:tcPr>
            <w:tcW w:type="dxa" w:w="2880"/>
          </w:tcPr>
          <w:p>
            <w:r>
              <w:t>The player's official stat sheet, match after match.</w:t>
            </w:r>
          </w:p>
        </w:tc>
      </w:tr>
      <w:tr>
        <w:tc>
          <w:tcPr>
            <w:tcW w:type="dxa" w:w="2880"/>
          </w:tcPr>
          <w:p>
            <w:r>
              <w:t>7. Match Intelligence</w:t>
            </w:r>
          </w:p>
        </w:tc>
        <w:tc>
          <w:tcPr>
            <w:tcW w:type="dxa" w:w="2880"/>
          </w:tcPr>
          <w:p>
            <w:r>
              <w:t>The single, trusted source of truth that combines all of the above into rankings, comparisons, and insights — always explainable, always fair, never guessing.</w:t>
            </w:r>
          </w:p>
        </w:tc>
        <w:tc>
          <w:tcPr>
            <w:tcW w:type="dxa" w:w="2880"/>
          </w:tcPr>
          <w:p>
            <w:r>
              <w:t>The analyst who reads the stat sheet and tells you what it means.</w:t>
            </w:r>
          </w:p>
        </w:tc>
      </w:tr>
      <w:tr>
        <w:tc>
          <w:tcPr>
            <w:tcW w:type="dxa" w:w="2880"/>
          </w:tcPr>
          <w:p>
            <w:r>
              <w:t>8. Coach AI (future)</w:t>
            </w:r>
          </w:p>
        </w:tc>
        <w:tc>
          <w:tcPr>
            <w:tcW w:type="dxa" w:w="2880"/>
          </w:tcPr>
          <w:p>
            <w:r>
              <w:t>A conversational assistant that explains Match Intelligence's findings in plain language — it will never invent its own numbers.</w:t>
            </w:r>
          </w:p>
        </w:tc>
        <w:tc>
          <w:tcPr>
            <w:tcW w:type="dxa" w:w="2880"/>
          </w:tcPr>
          <w:p>
            <w:r>
              <w:t>A translator, not a fortune teller.</w:t>
            </w:r>
          </w:p>
        </w:tc>
      </w:tr>
      <w:tr>
        <w:tc>
          <w:tcPr>
            <w:tcW w:type="dxa" w:w="2880"/>
          </w:tcPr>
          <w:p>
            <w:r>
              <w:t>9. Coach</w:t>
            </w:r>
          </w:p>
        </w:tc>
        <w:tc>
          <w:tcPr>
            <w:tcW w:type="dxa" w:w="2880"/>
          </w:tcPr>
          <w:p>
            <w:r>
              <w:t>Receives clear, trustworthy, explainable information to make decisions.</w:t>
            </w:r>
          </w:p>
        </w:tc>
        <w:tc>
          <w:tcPr>
            <w:tcW w:type="dxa" w:w="2880"/>
          </w:tcPr>
          <w:p>
            <w:r>
              <w:t>The end user.</w:t>
            </w:r>
          </w:p>
        </w:tc>
      </w:tr>
    </w:tbl>
    <w:p/>
    <w:p>
      <w:pPr>
        <w:pStyle w:val="Heading1"/>
      </w:pPr>
      <w:r>
        <w:t>4. What the AI Model Actually Does (and Does NOT Do)</w:t>
      </w:r>
    </w:p>
    <w:p>
      <w:r>
        <w:rPr>
          <w:b w:val="0"/>
          <w:i w:val="0"/>
          <w:sz w:val="22"/>
        </w:rPr>
        <w:t>The core machine-learning component is what's called an "autoencoder" — in plain terms, it's a model that learns to recognize normal patterns of movement so well that it can spot when something doesn't fit the pattern.</w:t>
      </w:r>
    </w:p>
    <w:p>
      <w:pPr>
        <w:pStyle w:val="ListBullet"/>
        <w:ind w:left="360"/>
      </w:pPr>
      <w:r>
        <w:rPr>
          <w:b/>
        </w:rPr>
        <w:t xml:space="preserve">It learns from real matches. </w:t>
      </w:r>
      <w:r>
        <w:t>We trained it on real tracking data from 4 actual matches — using every player from every team that appeared (both SC Magdeburg and opponents) to give it as much real movement data as possible to learn from.</w:t>
      </w:r>
    </w:p>
    <w:p>
      <w:pPr>
        <w:pStyle w:val="ListBullet"/>
        <w:ind w:left="360"/>
      </w:pPr>
      <w:r>
        <w:rPr>
          <w:b/>
        </w:rPr>
        <w:t xml:space="preserve">It produces a "surprise score". </w:t>
      </w:r>
      <w:r>
        <w:t>For every short time window of a player's movement, the model produces a number representing how unusual that window was compared to normal play. This is called reconstruction loss / anomaly score.</w:t>
      </w:r>
    </w:p>
    <w:p>
      <w:pPr>
        <w:pStyle w:val="ListBullet"/>
        <w:ind w:left="360"/>
      </w:pPr>
      <w:r>
        <w:rPr>
          <w:b/>
        </w:rPr>
        <w:t xml:space="preserve">It is explainable. </w:t>
      </w:r>
      <w:r>
        <w:t>Alongside the surprise score, the system can show WHICH specific factors (e.g. distance covered, average speed) contributed most to that score — never a black-box "trust me" number.</w:t>
      </w:r>
    </w:p>
    <w:tbl>
      <w:tblPr>
        <w:tblW w:type="auto" w:w="0"/>
        <w:jc w:val="center"/>
        <w:tblLook w:firstColumn="1" w:firstRow="1" w:lastColumn="0" w:lastRow="0" w:noHBand="0" w:noVBand="1" w:val="04A0"/>
      </w:tblPr>
      <w:tblGrid>
        <w:gridCol w:w="8640"/>
      </w:tblGrid>
      <w:tr>
        <w:tc>
          <w:tcPr>
            <w:tcW w:type="dxa" w:w="8640"/>
            <w:shd w:fill="EAF1FB"/>
          </w:tcPr>
          <w:p>
            <w:r>
              <w:rPr>
                <w:b/>
                <w:color w:val="0B3D91"/>
              </w:rPr>
              <w:t xml:space="preserve">Important boundary: </w:t>
            </w:r>
            <w:r>
              <w:t>This is NOT a medical or injury-prediction tool. It does not produce fatigue scores, readiness scores, soreness scores, or injury risk scores, and it makes no health recommendations. It only describes statistical patterns in movement data.</w:t>
            </w:r>
          </w:p>
        </w:tc>
      </w:tr>
    </w:tbl>
    <w:p/>
    <w:p>
      <w:pPr>
        <w:pStyle w:val="Heading1"/>
      </w:pPr>
      <w:r>
        <w:t>5. Keeping Opponent Data Separate ("Ownership")</w:t>
      </w:r>
    </w:p>
    <w:p>
      <w:r>
        <w:rPr>
          <w:b w:val="0"/>
          <w:i w:val="0"/>
          <w:sz w:val="22"/>
        </w:rPr>
        <w:t>Every match export from Kinexon includes both teams' players mixed together. We introduced a strict labelling system — called "ownership" — that tags every single player as one of three categories the moment the data is first read: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Label</w:t>
            </w:r>
          </w:p>
        </w:tc>
        <w:tc>
          <w:tcPr>
            <w:tcW w:type="dxa" w:w="2880"/>
          </w:tcPr>
          <w:p>
            <w:r>
              <w:rPr>
                <w:b/>
              </w:rPr>
              <w:t>Meaning</w:t>
            </w:r>
          </w:p>
        </w:tc>
        <w:tc>
          <w:tcPr>
            <w:tcW w:type="dxa" w:w="2880"/>
          </w:tcPr>
          <w:p>
            <w:r>
              <w:rPr>
                <w:b/>
              </w:rPr>
              <w:t>Where it's used</w:t>
            </w:r>
          </w:p>
        </w:tc>
      </w:tr>
      <w:tr>
        <w:tc>
          <w:tcPr>
            <w:tcW w:type="dxa" w:w="2880"/>
          </w:tcPr>
          <w:p>
            <w:r>
              <w:t>SCM</w:t>
            </w:r>
          </w:p>
        </w:tc>
        <w:tc>
          <w:tcPr>
            <w:tcW w:type="dxa" w:w="2880"/>
          </w:tcPr>
          <w:p>
            <w:r>
              <w:t>SC Magdeburg's own player</w:t>
            </w:r>
          </w:p>
        </w:tc>
        <w:tc>
          <w:tcPr>
            <w:tcW w:type="dxa" w:w="2880"/>
          </w:tcPr>
          <w:p>
            <w:r>
              <w:t>Shown to coaches: trends, rankings, reports, dashboards</w:t>
            </w:r>
          </w:p>
        </w:tc>
      </w:tr>
      <w:tr>
        <w:tc>
          <w:tcPr>
            <w:tcW w:type="dxa" w:w="2880"/>
          </w:tcPr>
          <w:p>
            <w:r>
              <w:t>OPPONENT</w:t>
            </w:r>
          </w:p>
        </w:tc>
        <w:tc>
          <w:tcPr>
            <w:tcW w:type="dxa" w:w="2880"/>
          </w:tcPr>
          <w:p>
            <w:r>
              <w:t>A player from the opposing team</w:t>
            </w:r>
          </w:p>
        </w:tc>
        <w:tc>
          <w:tcPr>
            <w:tcW w:type="dxa" w:w="2880"/>
          </w:tcPr>
          <w:p>
            <w:r>
              <w:t>Kept only for AI training/research — never shown to coaches</w:t>
            </w:r>
          </w:p>
        </w:tc>
      </w:tr>
      <w:tr>
        <w:tc>
          <w:tcPr>
            <w:tcW w:type="dxa" w:w="2880"/>
          </w:tcPr>
          <w:p>
            <w:r>
              <w:t>BALL</w:t>
            </w:r>
          </w:p>
        </w:tc>
        <w:tc>
          <w:tcPr>
            <w:tcW w:type="dxa" w:w="2880"/>
          </w:tcPr>
          <w:p>
            <w:r>
              <w:t>The ball itself (tracked as its own sensor)</w:t>
            </w:r>
          </w:p>
        </w:tc>
        <w:tc>
          <w:tcPr>
            <w:tcW w:type="dxa" w:w="2880"/>
          </w:tcPr>
          <w:p>
            <w:r>
              <w:t>Excluded from all player-level analysis</w:t>
            </w:r>
          </w:p>
        </w:tc>
      </w:tr>
    </w:tbl>
    <w:p/>
    <w:p>
      <w:r>
        <w:rPr>
          <w:b w:val="0"/>
          <w:i w:val="0"/>
          <w:sz w:val="22"/>
        </w:rPr>
        <w:t>Why keep opponent data at all, instead of deleting it? Because more real movement data makes the AI model smarter — more players, more variety, better pattern recognition. But that data must never reach a coach-facing screen. We verified this rule end-to-end: a real opponent player's data was deliberately tested and confirmed to never appear in any coach-facing report, ranking, or dashboard, while SC Magdeburg's own players' data flowed through correctly.</w:t>
      </w:r>
    </w:p>
    <w:p>
      <w:pPr>
        <w:pStyle w:val="Heading1"/>
      </w:pPr>
      <w:r>
        <w:t>6. What Match Intelligence Will Provide</w:t>
      </w:r>
    </w:p>
    <w:p>
      <w:r>
        <w:rPr>
          <w:b w:val="0"/>
          <w:i w:val="0"/>
          <w:sz w:val="22"/>
        </w:rPr>
        <w:t>Match Intelligence is the planned "single source of truth" sitting between all the raw analytics and any future AI assistant. Its design follows seven non-negotiable rules:</w:t>
      </w:r>
    </w:p>
    <w:p>
      <w:pPr>
        <w:pStyle w:val="ListNumber"/>
      </w:pPr>
      <w:r>
        <w:t>Deterministic — the same data always produces the same result. No randomness, no hidden scoring.</w:t>
      </w:r>
    </w:p>
    <w:p>
      <w:pPr>
        <w:pStyle w:val="ListNumber"/>
      </w:pPr>
      <w:r>
        <w:t>Explainable — every ranking must say WHY a player is ranked where they are (e.g. "highest goals among pivots").</w:t>
      </w:r>
    </w:p>
    <w:p>
      <w:pPr>
        <w:pStyle w:val="ListNumber"/>
      </w:pPr>
      <w:r>
        <w:t>Fair — never compares unlike-for-unlike (a goalkeeper is never compared to a winger; a player who played 5 minutes is never compared to one who played 60).</w:t>
      </w:r>
    </w:p>
    <w:p>
      <w:pPr>
        <w:pStyle w:val="ListNumber"/>
      </w:pPr>
      <w:r>
        <w:t>No medical claims — ever.</w:t>
      </w:r>
    </w:p>
    <w:p>
      <w:pPr>
        <w:pStyle w:val="ListNumber"/>
      </w:pPr>
      <w:r>
        <w:t>SC Magdeburg only — opponents are filtered out before any ranking is generated.</w:t>
      </w:r>
    </w:p>
    <w:p>
      <w:pPr>
        <w:pStyle w:val="ListNumber"/>
      </w:pPr>
      <w:r>
        <w:t>Honest about missing data — if a number isn't available, it is left out and reported as missing, never guessed or invented.</w:t>
      </w:r>
    </w:p>
    <w:p>
      <w:pPr>
        <w:pStyle w:val="ListNumber"/>
      </w:pPr>
      <w:r>
        <w:t>Owns the intelligence — future AI assistants may explain these results in conversation, but may never invent their own rankings or scores.</w:t>
      </w:r>
    </w:p>
    <w:p>
      <w:r>
        <w:rPr>
          <w:b w:val="0"/>
          <w:i w:val="0"/>
          <w:sz w:val="22"/>
        </w:rPr>
        <w:t>Planned outputs include:</w:t>
      </w:r>
    </w:p>
    <w:p>
      <w:pPr>
        <w:pStyle w:val="ListBullet"/>
        <w:ind w:left="360"/>
      </w:pPr>
      <w:r>
        <w:t>Team Summary — totals (goals, distance, workload) for the match</w:t>
      </w:r>
    </w:p>
    <w:p>
      <w:pPr>
        <w:pStyle w:val="ListBullet"/>
        <w:ind w:left="360"/>
      </w:pPr>
      <w:r>
        <w:t>Top Performers by Position — best players within their own position group only</w:t>
      </w:r>
    </w:p>
    <w:p>
      <w:pPr>
        <w:pStyle w:val="ListBullet"/>
        <w:ind w:left="360"/>
      </w:pPr>
      <w:r>
        <w:t>Overall Contributors — players who stood out across multiple independent categories, with evidence shown, not just a single number</w:t>
      </w:r>
    </w:p>
    <w:p>
      <w:pPr>
        <w:pStyle w:val="ListBullet"/>
        <w:ind w:left="360"/>
      </w:pPr>
      <w:r>
        <w:t>Workload Leaders — who covered the most distance, sprinted the most, etc.</w:t>
      </w:r>
    </w:p>
    <w:p>
      <w:pPr>
        <w:pStyle w:val="ListBullet"/>
        <w:ind w:left="360"/>
      </w:pPr>
      <w:r>
        <w:t>Position Insights — average profiles per position (goalkeeper, wing, backcourt, pivot)</w:t>
      </w:r>
    </w:p>
    <w:p>
      <w:pPr>
        <w:pStyle w:val="ListBullet"/>
        <w:ind w:left="360"/>
      </w:pPr>
      <w:r>
        <w:t>Model Observations — what the AI model itself noticed as statistically unusual (never described as injury or fatigue)</w:t>
      </w:r>
    </w:p>
    <w:p>
      <w:pPr>
        <w:pStyle w:val="ListBullet"/>
        <w:ind w:left="360"/>
      </w:pPr>
      <w:r>
        <w:t>Bias Audit — a transparency report showing whether rankings are unfairly dominated by one position, one player, or one metric</w:t>
      </w:r>
    </w:p>
    <w:p>
      <w:pPr>
        <w:pStyle w:val="Heading1"/>
      </w:pPr>
      <w:r>
        <w:t>7. What We've Already Built and Verified</w:t>
      </w:r>
    </w:p>
    <w:p>
      <w:r>
        <w:rPr>
          <w:b w:val="0"/>
          <w:i w:val="0"/>
          <w:sz w:val="22"/>
        </w:rPr>
        <w:t>Concretely, in this phase of the project, the following has been completed and tested with real match data:</w:t>
      </w:r>
    </w:p>
    <w:p>
      <w:pPr>
        <w:pStyle w:val="ListBullet"/>
        <w:ind w:left="360"/>
      </w:pPr>
      <w:r>
        <w:t>Automatic discovery and organization of new match data files as they arrive — no manual renaming or sorting required.</w:t>
      </w:r>
    </w:p>
    <w:p>
      <w:pPr>
        <w:pStyle w:val="ListBullet"/>
        <w:ind w:left="360"/>
      </w:pPr>
      <w:r>
        <w:t>A strict SCM-vs-opponent labelling system, applied consistently from the very first step of reading the data all the way through to every report.</w:t>
      </w:r>
    </w:p>
    <w:p>
      <w:pPr>
        <w:pStyle w:val="ListBullet"/>
        <w:ind w:left="360"/>
      </w:pPr>
      <w:r>
        <w:t>Re-trained the core AI model on real data from 4 full matches (59 players, over 1,300 training examples), instead of just 1 match as before.</w:t>
      </w:r>
    </w:p>
    <w:p>
      <w:pPr>
        <w:pStyle w:val="ListBullet"/>
        <w:ind w:left="360"/>
      </w:pPr>
      <w:r>
        <w:t>Confirmed the AI model and its outputs behave sensibly (statistics on its "surprise scores" look reasonable, not broken).</w:t>
      </w:r>
    </w:p>
    <w:p>
      <w:pPr>
        <w:pStyle w:val="ListBullet"/>
        <w:ind w:left="360"/>
      </w:pPr>
      <w:r>
        <w:t>Published real results to the coach-facing system, double-checking that only SC Magdeburg's own players (never opponents) appear.</w:t>
      </w:r>
    </w:p>
    <w:p>
      <w:pPr>
        <w:pStyle w:val="ListBullet"/>
        <w:ind w:left="360"/>
      </w:pPr>
      <w:r>
        <w:t>Found and fixed a subtle data-quality bug: some matches recorded a player's playing time three times (once for the full match, once per half) — without a fix, the system was accidentally using only the second half's playing time instead of the full match's, which would have skewed all "per-minute" comparisons.</w:t>
      </w:r>
    </w:p>
    <w:p>
      <w:pPr>
        <w:pStyle w:val="ListBullet"/>
        <w:ind w:left="360"/>
      </w:pPr>
      <w:r>
        <w:t>Connected our system to the club's existing player records, so AI tracking data, the player roster, and future coach-entered statistics (goals, saves, etc.) all refer to the same player consistently.</w:t>
      </w:r>
    </w:p>
    <w:p>
      <w:pPr>
        <w:pStyle w:val="ListBullet"/>
        <w:ind w:left="360"/>
      </w:pPr>
      <w:r>
        <w:t>Filled in match history for all 4 real matches and confirmed it only ever contains SC Magdeburg's own 17 players — verified directly against the database, opponent-by-opponent, with zero leaks.</w:t>
      </w:r>
    </w:p>
    <w:p>
      <w:pPr>
        <w:pStyle w:val="Heading1"/>
      </w:pPr>
      <w:r>
        <w:t>8. What's Still Missing or Limited Today</w:t>
      </w:r>
    </w:p>
    <w:p>
      <w:r>
        <w:rPr>
          <w:b w:val="0"/>
          <w:i w:val="0"/>
          <w:sz w:val="22"/>
        </w:rPr>
        <w:t>Being transparent about current limitations is part of the "no fabricated data" principle this whole project is built on:</w:t>
      </w:r>
    </w:p>
    <w:p>
      <w:pPr>
        <w:pStyle w:val="ListBullet"/>
        <w:ind w:left="360"/>
      </w:pPr>
      <w:r>
        <w:rPr>
          <w:b/>
        </w:rPr>
        <w:t xml:space="preserve">Coach-entered statistics (goals, saves, turnovers) </w:t>
      </w:r>
      <w:r>
        <w:t>are not yet available for any match — no real coach has logged a real match into the system yet. The system is built to use this data the moment it exists, but it does not invent placeholder numbers.</w:t>
      </w:r>
    </w:p>
    <w:p>
      <w:pPr>
        <w:pStyle w:val="ListBullet"/>
        <w:ind w:left="360"/>
      </w:pPr>
      <w:r>
        <w:rPr>
          <w:b/>
        </w:rPr>
        <w:t xml:space="preserve">AI "surprise scores" only cover 1 of the 4 matches so far </w:t>
      </w:r>
      <w:r>
        <w:t>(the AI was run once to publish results for one match; running it again for the other 3 matches is a small, well-understood next step).</w:t>
      </w:r>
    </w:p>
    <w:p>
      <w:pPr>
        <w:pStyle w:val="ListBullet"/>
        <w:ind w:left="360"/>
      </w:pPr>
      <w:r>
        <w:rPr>
          <w:b/>
        </w:rPr>
        <w:t xml:space="preserve">Workload trend ratios (acute:chronic load) </w:t>
      </w:r>
      <w:r>
        <w:t>are only meaningful for each player's most recent match in the dataset, since they depend on a rolling history — this is expected to improve automatically as more matches are added over the season.</w:t>
      </w:r>
    </w:p>
    <w:p>
      <w:pPr>
        <w:pStyle w:val="ListBullet"/>
        <w:ind w:left="360"/>
      </w:pPr>
      <w:r>
        <w:rPr>
          <w:b/>
        </w:rPr>
        <w:t xml:space="preserve">Two players </w:t>
      </w:r>
      <w:r>
        <w:t>(out of 17) only appear in 2 of the 4 matches so far, simply because they weren't on the matchday roster for the other two.</w:t>
      </w:r>
    </w:p>
    <w:p>
      <w:pPr>
        <w:pStyle w:val="Heading1"/>
      </w:pPr>
      <w:r>
        <w:t>9. Why This Approach Matters</w:t>
      </w:r>
    </w:p>
    <w:p>
      <w:pPr>
        <w:pStyle w:val="ListBullet"/>
        <w:ind w:left="360"/>
      </w:pPr>
      <w:r>
        <w:rPr>
          <w:b/>
        </w:rPr>
        <w:t xml:space="preserve">Trust. </w:t>
      </w:r>
      <w:r>
        <w:t>Coaches can rely on the numbers because every step is explainable and every assumption is documented — nothing is a black box.</w:t>
      </w:r>
    </w:p>
    <w:p>
      <w:pPr>
        <w:pStyle w:val="ListBullet"/>
        <w:ind w:left="360"/>
      </w:pPr>
      <w:r>
        <w:rPr>
          <w:b/>
        </w:rPr>
        <w:t xml:space="preserve">Fairness. </w:t>
      </w:r>
      <w:r>
        <w:t>No player is ever compared to a player in a different position or with wildly different playing time — this avoids misleading "best player" claims.</w:t>
      </w:r>
    </w:p>
    <w:p>
      <w:pPr>
        <w:pStyle w:val="ListBullet"/>
        <w:ind w:left="360"/>
      </w:pPr>
      <w:r>
        <w:rPr>
          <w:b/>
        </w:rPr>
        <w:t xml:space="preserve">Privacy/competitive integrity. </w:t>
      </w:r>
      <w:r>
        <w:t>Opponent teams' tracking data is used to make the AI smarter, but is never exposed in any report — protecting both fairness and any data-sharing obligations.</w:t>
      </w:r>
    </w:p>
    <w:p>
      <w:pPr>
        <w:pStyle w:val="ListBullet"/>
        <w:ind w:left="360"/>
      </w:pPr>
      <w:r>
        <w:rPr>
          <w:b/>
        </w:rPr>
        <w:t xml:space="preserve">Future-proof. </w:t>
      </w:r>
      <w:r>
        <w:t>Because Match Intelligence is the single source of truth, any future AI chat assistant for coaches will explain real numbers — it cannot make up its own rankings or scores.</w:t>
      </w:r>
    </w:p>
    <w:p>
      <w:pPr>
        <w:pStyle w:val="Heading1"/>
      </w:pPr>
      <w:r>
        <w:t>10. Summary in One Paragraph</w:t>
      </w:r>
    </w:p>
    <w:tbl>
      <w:tblPr>
        <w:tblW w:type="auto" w:w="0"/>
        <w:jc w:val="center"/>
        <w:tblLook w:firstColumn="1" w:firstRow="1" w:lastColumn="0" w:lastRow="0" w:noHBand="0" w:noVBand="1" w:val="04A0"/>
      </w:tblPr>
      <w:tblGrid>
        <w:gridCol w:w="8640"/>
      </w:tblGrid>
      <w:tr>
        <w:tc>
          <w:tcPr>
            <w:tcW w:type="dxa" w:w="8640"/>
            <w:shd w:fill="EAF1FB"/>
          </w:tcPr>
          <w:p>
            <w:r>
              <w:rPr>
                <w:b/>
                <w:color w:val="0B3D91"/>
              </w:rPr>
              <w:t xml:space="preserve">In one paragraph: </w:t>
            </w:r>
            <w:r>
              <w:t>We've built an automated pipeline that takes raw player-tracking sensor data from matches, cleans and organizes it, trains an AI model to recognize unusual movement patterns, and stores a permanent, trustworthy history for every SC Magdeburg player — while keeping opposing teams' data fully separate from anything a coach sees. The next layer, Match Intelligence, will turn this foundation into explainable rankings, comparisons, and insights that a future AI assistant can describe in plain language, but never invent on its own.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