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after="240" w:before="0"/>
      </w:pPr>
    </w:p>
    <w:p>
      <w:pPr>
        <w:spacing w:line="276" w:lineRule="auto" w:after="240" w:before="0"/>
      </w:pPr>
    </w:p>
    <w:p>
      <w:pPr>
        <w:spacing w:line="276" w:lineRule="auto" w:after="240" w:before="0"/>
      </w:pPr>
    </w:p>
    <w:p>
      <w:pPr>
        <w:spacing w:line="276" w:lineRule="auto" w:after="240" w:before="0"/>
      </w:pPr>
    </w:p>
    <w:p>
      <w:pPr>
        <w:spacing w:line="276" w:lineRule="auto" w:after="240" w:before="0"/>
        <w:jc w:val="center"/>
      </w:pPr>
      <w:r>
        <w:rPr>
          <w:rFonts w:ascii="Times New Roman" w:hAnsi="Times New Roman" w:eastAsia="標楷體"/>
          <w:b/>
          <w:sz w:val="36"/>
        </w:rPr>
        <w:t>經濟部商業發展署</w:t>
      </w:r>
    </w:p>
    <w:p>
      <w:pPr>
        <w:spacing w:line="276" w:lineRule="auto" w:after="240" w:before="0"/>
        <w:jc w:val="center"/>
      </w:pPr>
      <w:r>
        <w:rPr>
          <w:rFonts w:ascii="Times New Roman" w:hAnsi="Times New Roman" w:eastAsia="標楷體"/>
          <w:b/>
          <w:sz w:val="36"/>
        </w:rPr>
        <w:t>115 年度商業服務業數據驅動價值創造計畫</w:t>
      </w:r>
    </w:p>
    <w:p>
      <w:pPr>
        <w:spacing w:line="276" w:lineRule="auto" w:after="240" w:before="0"/>
        <w:jc w:val="center"/>
      </w:pPr>
    </w:p>
    <w:p>
      <w:pPr>
        <w:spacing w:line="276" w:lineRule="auto" w:after="240" w:before="0"/>
        <w:jc w:val="center"/>
      </w:pPr>
      <w:r>
        <w:rPr>
          <w:rFonts w:ascii="Times New Roman" w:hAnsi="Times New Roman" w:eastAsia="標楷體"/>
          <w:b/>
          <w:sz w:val="32"/>
        </w:rPr>
        <w:t>【夏普震旦 OMO 全通路零售 AI 平台】</w:t>
      </w:r>
    </w:p>
    <w:p>
      <w:pPr>
        <w:spacing w:line="276" w:lineRule="auto" w:after="240" w:before="0"/>
        <w:jc w:val="center"/>
      </w:pPr>
    </w:p>
    <w:p>
      <w:pPr>
        <w:spacing w:line="276" w:lineRule="auto" w:after="240" w:before="0"/>
        <w:jc w:val="center"/>
      </w:pPr>
    </w:p>
    <w:p>
      <w:pPr>
        <w:spacing w:line="276" w:lineRule="auto" w:after="240" w:before="0"/>
        <w:jc w:val="center"/>
      </w:pPr>
      <w:r>
        <w:rPr>
          <w:rFonts w:ascii="Times New Roman" w:hAnsi="Times New Roman" w:eastAsia="標楷體"/>
          <w:b/>
          <w:sz w:val="44"/>
        </w:rPr>
        <w:t>數據驅動計畫（震旦）會議紀錄 2026-10-15</w:t>
      </w:r>
    </w:p>
    <w:p>
      <w:pPr>
        <w:spacing w:line="276" w:lineRule="auto" w:after="240" w:before="0"/>
        <w:jc w:val="center"/>
      </w:pPr>
    </w:p>
    <w:p>
      <w:pPr>
        <w:spacing w:line="276" w:lineRule="auto" w:after="240" w:before="0"/>
        <w:jc w:val="center"/>
      </w:pPr>
    </w:p>
    <w:p>
      <w:pPr>
        <w:spacing w:line="276" w:lineRule="auto" w:after="240" w:before="0"/>
        <w:jc w:val="center"/>
      </w:pPr>
    </w:p>
    <w:p>
      <w:pPr>
        <w:spacing w:line="276" w:lineRule="auto" w:after="240" w:before="0"/>
        <w:jc w:val="center"/>
      </w:pPr>
    </w:p>
    <w:p>
      <w:pPr>
        <w:spacing w:line="276" w:lineRule="auto" w:after="240" w:before="0"/>
        <w:jc w:val="center"/>
      </w:pPr>
      <w:r>
        <w:rPr>
          <w:rFonts w:ascii="Times New Roman" w:hAnsi="Times New Roman" w:eastAsia="標楷體"/>
          <w:b w:val="0"/>
          <w:sz w:val="28"/>
        </w:rPr>
        <w:t>季河資訊股份有限公司</w:t>
      </w:r>
    </w:p>
    <w:p>
      <w:pPr>
        <w:spacing w:line="276" w:lineRule="auto" w:after="240" w:before="0"/>
        <w:jc w:val="center"/>
      </w:pPr>
      <w:r>
        <w:rPr>
          <w:rFonts w:ascii="Times New Roman" w:hAnsi="Times New Roman" w:eastAsia="標楷體"/>
          <w:b w:val="0"/>
          <w:sz w:val="28"/>
        </w:rPr>
        <w:t>中華民國 115 年 10 月 15 日</w:t>
      </w:r>
      <w:r>
        <w:br w:type="page"/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/>
          <w:sz w:val="28"/>
        </w:rPr>
        <w:t>壹、會議資訊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268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標楷體"/>
                <w:b/>
                <w:sz w:val="24"/>
              </w:rPr>
              <w:t>項目</w:t>
            </w:r>
          </w:p>
        </w:tc>
        <w:tc>
          <w:tcPr>
            <w:tcW w:type="dxa" w:w="6803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標楷體"/>
                <w:b/>
                <w:sz w:val="24"/>
              </w:rPr>
              <w:t>內容</w:t>
            </w:r>
          </w:p>
        </w:tc>
      </w:tr>
      <w:tr>
        <w:tc>
          <w:tcPr>
            <w:tcW w:type="dxa" w:w="2268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會議名稱</w:t>
            </w:r>
          </w:p>
        </w:tc>
        <w:tc>
          <w:tcPr>
            <w:tcW w:type="dxa" w:w="6803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數據驅動計畫（震旦）系統回饋與 KPI 對齊會議</w:t>
            </w:r>
          </w:p>
        </w:tc>
      </w:tr>
      <w:tr>
        <w:tc>
          <w:tcPr>
            <w:tcW w:type="dxa" w:w="2268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日期時間</w:t>
            </w:r>
          </w:p>
        </w:tc>
        <w:tc>
          <w:tcPr>
            <w:tcW w:type="dxa" w:w="6803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中華民國 115 年 10 月 15 日（星期四）13:47 起，約 75 分鐘</w:t>
            </w:r>
          </w:p>
        </w:tc>
      </w:tr>
      <w:tr>
        <w:tc>
          <w:tcPr>
            <w:tcW w:type="dxa" w:w="2268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會議形式</w:t>
            </w:r>
          </w:p>
        </w:tc>
        <w:tc>
          <w:tcPr>
            <w:tcW w:type="dxa" w:w="6803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線上視訊會議</w:t>
            </w:r>
          </w:p>
        </w:tc>
      </w:tr>
      <w:tr>
        <w:tc>
          <w:tcPr>
            <w:tcW w:type="dxa" w:w="2268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出席單位</w:t>
            </w:r>
          </w:p>
        </w:tc>
        <w:tc>
          <w:tcPr>
            <w:tcW w:type="dxa" w:w="6803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震旦通訊（總經理、總監等）、專案窗口（晴安、許麗文）、季河資訊專案團隊</w:t>
            </w:r>
          </w:p>
        </w:tc>
      </w:tr>
      <w:tr>
        <w:tc>
          <w:tcPr>
            <w:tcW w:type="dxa" w:w="2268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紀錄</w:t>
            </w:r>
          </w:p>
        </w:tc>
        <w:tc>
          <w:tcPr>
            <w:tcW w:type="dxa" w:w="6803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季河資訊</w:t>
            </w:r>
          </w:p>
        </w:tc>
      </w:tr>
    </w:tbl>
    <w:p>
      <w:pPr>
        <w:spacing w:line="276" w:lineRule="auto" w:after="120" w:before="0"/>
      </w:pPr>
    </w:p>
    <w:p>
      <w:pPr>
        <w:spacing w:line="276" w:lineRule="auto" w:after="120" w:before="0"/>
      </w:pPr>
      <w:r>
        <w:rPr>
          <w:rFonts w:ascii="Times New Roman" w:hAnsi="Times New Roman" w:eastAsia="標楷體"/>
          <w:b/>
          <w:sz w:val="28"/>
        </w:rPr>
        <w:t>貳、會議摘要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1. 本次會議前半段由震旦通訊就近期系統試用提出回饋，涵蓋銷售預測、庫存即時預警、流失預警再行銷、行銷活動與客戶標籤人數、AI 審核佇列及儀表板指標；後半段由震旦通訊總經理與會，就計畫 KPI 佐證資料進行對齊。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2. 銷售預測將為門市帳號新增「本門市熱銷排行」；庫存即時預警將比照銷售預測增加商品類別頁籤。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3. 流失預警之再行銷：總部以「建立客群」或客群群組「流失風險」條件發送簡訊／EDM；門市（無發送權限）改提供「下載全部高風險顧客名單」按鈕，供門市比對 ERP 後聯絡顧客。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4. 儀表板「目標達成率」之目標與基期將開放震旦通訊自行維護；「去年同期成長」維持由系統自動計算。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5. 因門市實際使用紀錄與 KPI 目標仍有落差，季河資訊提出另建「模擬資料庫」方案（與正式環境完全切開、正式環境照常運作），作為期末審查演示之用，震旦通訊同意此方向，細節會後再議。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/>
          <w:sz w:val="28"/>
        </w:rPr>
        <w:t>參、討論事項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/>
          <w:sz w:val="24"/>
        </w:rPr>
        <w:t>一、銷售預測熱銷排行（錄影 01:18–08:27）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1. 熱銷排行已依前次回饋調整為手機、家電前 50 名、配件前 100 名，並依商品類別分開呈現（已完成）。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2. 門市帳號登入時，上方維持顯示全公司熱銷排行，下方需另外顯示該門市本身之熱銷排行。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3. 門市排行之計算方式：以全國預測為基準，依各門市歷史銷售占比分配，震旦通訊同意。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/>
          <w:sz w:val="24"/>
        </w:rPr>
        <w:t>二、庫存即時預警（錄影 06:51–15:00、45:08–48:42）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1. 已新增門市下拉選單及品號／品名搜尋（已完成）。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2. 震旦通訊以商品類別分工（手機、配件、家電各有 PM），希望比照銷售預測右上角之類別頁籤，於庫存即時預警增加手機／配件／家電篩選，避免逐筆搜尋。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3. 品號／品名搜尋依 ERP 機型欄位比對，部分機型建檔用字不一致（例：搜尋「iPhone 18」結果不符預期），會影響搜尋結果。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4. 儀表板「待審補貨建議」130 餘筆已於當日全數核可並配貨，歸零。「未處理庫存預警」142 筆因庫存資料每日更新一次、約落後一天，預期次日門市入庫過帳後筆數下降，震旦通訊將於次日確認。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/>
          <w:sz w:val="24"/>
        </w:rPr>
        <w:t>三、流失預警與再行銷（錄影 07:05–10:40、22:34–34:43）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1. 流失預警頁已新增「建立客群」，高風險名單可直接建成客群，於行銷活動發送簡訊或 EDM；客群群組亦可使用「流失風險 高／中／低」條件（已完成）。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2. 震旦通訊反映：名單一頁僅 8 筆，逐頁勾選或下載不符實務（約 7 萬餘人）；選擇商品類別後無法建立客群。會中說明：總部再行銷直接以客群群組「流失風險」條件建立即可，不需逐筆勾選；客群目前不含商品類別條件。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3. 門市無發送簡訊／EDM 權限，需取得名單後比對 ERP 資料聯絡顧客。決議於「高風險顧客」卡片右上新增「下載全部高風險顧客名單（CSV）」按鈕，提供門市使用，總部不需要。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4. 流失、有望客、冠軍客等分群定義：模型為 AI 訓練，無固定公式；季河資訊先整理目前判斷因子（年資、最近一次消費時間等）提供總監，由震旦通訊提出符合需求之調整，再據以調整參數。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/>
          <w:sz w:val="24"/>
        </w:rPr>
        <w:t>四、行銷活動與客戶標籤人數（錄影 15:31–20:52、34:50–37:30、00:00–00:42）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1. 建立行銷活動選擇客群後，預估人數後方以括號顯示有效 Email 人數（EDM）或有效手機門號人數（SMS），作為實際發送量與費用估算依據。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2. 客戶標籤卡片亦顯示有效 Email 與有效手機人數（例：當日新增之 iPhone 17／18 標籤 7,403 人）。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3. 客群條件說明：「全部符合」為每一條件皆須符合（例：五款機型都買過）；「任一符合」為符合其中之一即計入。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4. AI 推薦標籤按「採用並貼標」出現錯誤訊息（畫面顯示品類代碼 PHONE 不在允許清單）。會中先將舊推薦全部拒絕，待下一輪重新產生後確認，如仍錯誤即修正。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5. 客戶標籤將新增「編輯」功能（例：修改標籤代號）。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/>
          <w:sz w:val="24"/>
        </w:rPr>
        <w:t>五、AI 審核佇列與儀表板（錄影 15:04–15:30、38:26–46:53）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1. AI 審核佇列「拒絕」無法執行之問題已於當日修復。儀表板「待裁決 AI 內容」32 筆為先前測試所產生之 AI 文案，震旦通訊希望全數清除；將確認拒絕後儀表板數字是否同步更新，未更新即修正。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2. 儀表板「目標達成率」顯示 +164.5%，其目標與基期為先前暫設數值。決議開放欄位由震旦通訊維護總部及各門市之目標與基期，達成率依此計算。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3. 「去年同期成長」為系統依去年同期實際數字自動計算，不開放設定。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/>
          <w:sz w:val="24"/>
        </w:rPr>
        <w:t>六、營收數據與作廢／退貨（錄影 21:05–22:31）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1. ERP 營收口徑：銷項稅額不計入營收。目前同一張單買一支手機再退一支，系統無法反映退貨，原因是先前 API 未涵蓋作廢／退貨資料。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2. 作廢／退貨 API 規格書已於當日提供，Maxsam 轉交震旦資訊；震旦通訊將再與震旦資訊聯繫。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/>
          <w:sz w:val="24"/>
        </w:rPr>
        <w:t>七、門市使用紀錄（錄影 48:42–52:05）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1. 震旦通訊總經理已要求各門市上班即登入系統，希望能於系統中查核各門市實際使用情形，例如每週查看各門市一週內哪幾天有登入，並可匯出統計表。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2. 季河資訊已開發帳號操作紀錄功能（點選、新增、修改、刪除紀錄），先前暫時隱藏，會後重新開啟；登入統計與匯出另行補上。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/>
          <w:sz w:val="24"/>
        </w:rPr>
        <w:t>八、計畫 KPI 對齊（錄影 52:07–58:35）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1. 會中檢視「震旦 KPI 清單」（計畫書 KPI 目標與尚缺佐證），清單將提供震旦通訊。應用場域導入 AI 技術工具、帶動合作成員等必要指標已大致達成（門市與經銷商帳號已全數開通）。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2. 營收成長（輔導後 10% 以上）與帶動消費金額（4,000 萬元以上）：請震旦通訊提供 2025/8/21–2025/11/20 營收資料；本年度先提供 2026/8/21–9/30，10 月結束後再補。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3. 低碳化數位門市指標（ePoster）：佐證採中租租賃合約、9 月底起之付款紀錄及門市數位展示照片；廠商安裝簽收單不需附。另請提供導入前後紙本 DM 印製請款單及分配至各門市之紀錄。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4. 自訂指標（會員喚醒率、跨品類推薦轉換率、高毛利商品銷售占比、配件加購率、自動觸發準確率、建議採納率等）所需佐證，由專案窗口列出清單後請震旦通訊整理提供。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/>
          <w:sz w:val="24"/>
        </w:rPr>
        <w:t>九、模擬資料庫方案（錄影 61:22–73:30）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1. 已屆 10 月中，各門市實際使用紀錄與 KPI 目標仍有相當落差；若不調整資料，指標無法達成。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2. 若直接將資料灌入正式環境，會使一段期間內真實資料與模擬資料混雜而不準確，故不採此做法。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3. 方案：另建一套與正式環境完全切開之模擬資料庫。正式環境維持現有運作，資料匯入時點、報表與資料產出均照舊不受影響。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4. 模擬資料庫之商品品項與現行相同，消費紀錄以模擬方式產生，與 ERP 數值脫鉤，以呈現 KPI 目標（例：自動觸發準確率 80% 以上、建議採納率 70% 以上）；期末審查如需實際演示即使用此套資料。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5. 風險：審查前（例如 11/20 前後）如有新商品上市，模擬資料庫不會自動取得，需另行補入；能補者盡量更新至最新，若於審查當日才出現可能來不及。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6. 震旦通訊（謝董）同意此方向；模擬資料起始時點與灌資料細節，會後再與總監討論。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/>
          <w:sz w:val="24"/>
        </w:rPr>
        <w:t>十、計畫行政事項（錄影 73:31–74:40）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1. 展店計畫如需變更（芝婷經理提及），有最新訊息請通知。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2. 就業人數名單：與期中所提名單比對，女性尚差兩位，請更新名單。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3. 投資金額：請提供計畫期間之憑據（如新門店裝修等），震旦通訊承辦同仁出國，預計下週提供。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/>
          <w:sz w:val="28"/>
        </w:rPr>
        <w:t>肆、決議事項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1. 門市帳號之銷售預測新增本門市熱銷排行，以全國預測依各店歷史銷售占比分配。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2. 庫存即時預警比照銷售預測增加手機／配件／家電類別頁籤。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3. 流失再行銷：總部以客群群組「流失風險」條件建立客群發送；門市於高風險顧客卡片提供「下載全部名單（CSV）」按鈕。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4. 行銷活動及客戶標籤顯示有效 Email、有效手機人數。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5. 儀表板目標與基期開放震旦通訊維護；去年同期成長由系統自動計算。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6. 重新開啟帳號操作紀錄，並提供門市登入統計與匯出。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7. 另建與正式環境切開之模擬資料庫作為期末審查演示用，正式環境不受影響；細節會後與總監討論。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/>
          <w:sz w:val="28"/>
        </w:rPr>
        <w:t>伍、待辦事項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狀態標示「已完成」者為會中提及且已上線之項目；詳細欄位見《系統待辦清單_20261015.xlsx》。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5386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標楷體"/>
                <w:b/>
                <w:sz w:val="24"/>
              </w:rPr>
              <w:t>事項</w:t>
            </w:r>
          </w:p>
        </w:tc>
        <w:tc>
          <w:tcPr>
            <w:tcW w:type="dxa" w:w="1701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標楷體"/>
                <w:b/>
                <w:sz w:val="24"/>
              </w:rPr>
              <w:t>負責方</w:t>
            </w:r>
          </w:p>
        </w:tc>
        <w:tc>
          <w:tcPr>
            <w:tcW w:type="dxa" w:w="1134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標楷體"/>
                <w:b/>
                <w:sz w:val="24"/>
              </w:rPr>
              <w:t>期限</w:t>
            </w:r>
          </w:p>
        </w:tc>
        <w:tc>
          <w:tcPr>
            <w:tcW w:type="dxa" w:w="1417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標楷體"/>
                <w:b/>
                <w:sz w:val="24"/>
              </w:rPr>
              <w:t>狀態</w:t>
            </w:r>
          </w:p>
        </w:tc>
      </w:tr>
      <w:tr>
        <w:tc>
          <w:tcPr>
            <w:tcW w:type="dxa" w:w="5386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【銷售預測】門市帳號登入時，於全公司熱銷排行下方新增「本門市熱銷排行」（手機／家電前 50、配件前 100），以全國預測依各店歷史銷售占比分配</w:t>
            </w:r>
          </w:p>
        </w:tc>
        <w:tc>
          <w:tcPr>
            <w:tcW w:type="dxa" w:w="1701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季河資訊</w:t>
            </w:r>
          </w:p>
        </w:tc>
        <w:tc>
          <w:tcPr>
            <w:tcW w:type="dxa" w:w="1134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—</w:t>
            </w:r>
          </w:p>
        </w:tc>
        <w:tc>
          <w:tcPr>
            <w:tcW w:type="dxa" w:w="1417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待辦</w:t>
            </w:r>
          </w:p>
        </w:tc>
      </w:tr>
      <w:tr>
        <w:tc>
          <w:tcPr>
            <w:tcW w:type="dxa" w:w="5386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【銷售預測】熱銷排行改為手機、家電前 50，配件前 100，並依類別分開</w:t>
            </w:r>
          </w:p>
        </w:tc>
        <w:tc>
          <w:tcPr>
            <w:tcW w:type="dxa" w:w="1701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季河資訊</w:t>
            </w:r>
          </w:p>
        </w:tc>
        <w:tc>
          <w:tcPr>
            <w:tcW w:type="dxa" w:w="1134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—</w:t>
            </w:r>
          </w:p>
        </w:tc>
        <w:tc>
          <w:tcPr>
            <w:tcW w:type="dxa" w:w="1417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已完成（10/13）</w:t>
            </w:r>
          </w:p>
        </w:tc>
      </w:tr>
      <w:tr>
        <w:tc>
          <w:tcPr>
            <w:tcW w:type="dxa" w:w="5386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【庫存預警】庫存即時預警新增門市下拉選單及品號／品名搜尋</w:t>
            </w:r>
          </w:p>
        </w:tc>
        <w:tc>
          <w:tcPr>
            <w:tcW w:type="dxa" w:w="1701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季河資訊</w:t>
            </w:r>
          </w:p>
        </w:tc>
        <w:tc>
          <w:tcPr>
            <w:tcW w:type="dxa" w:w="1134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—</w:t>
            </w:r>
          </w:p>
        </w:tc>
        <w:tc>
          <w:tcPr>
            <w:tcW w:type="dxa" w:w="1417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已完成（10/13）</w:t>
            </w:r>
          </w:p>
        </w:tc>
      </w:tr>
      <w:tr>
        <w:tc>
          <w:tcPr>
            <w:tcW w:type="dxa" w:w="5386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【庫存預警】庫存即時預警比照銷售預測，新增手機／配件／家電類別篩選頁籤</w:t>
            </w:r>
          </w:p>
        </w:tc>
        <w:tc>
          <w:tcPr>
            <w:tcW w:type="dxa" w:w="1701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季河資訊</w:t>
            </w:r>
          </w:p>
        </w:tc>
        <w:tc>
          <w:tcPr>
            <w:tcW w:type="dxa" w:w="1134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—</w:t>
            </w:r>
          </w:p>
        </w:tc>
        <w:tc>
          <w:tcPr>
            <w:tcW w:type="dxa" w:w="1417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待辦</w:t>
            </w:r>
          </w:p>
        </w:tc>
      </w:tr>
      <w:tr>
        <w:tc>
          <w:tcPr>
            <w:tcW w:type="dxa" w:w="5386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【庫存預警】品號／品名搜尋依 ERP 機型欄位比對；請確認機型建檔用字（例：iPhone 18）</w:t>
            </w:r>
          </w:p>
        </w:tc>
        <w:tc>
          <w:tcPr>
            <w:tcW w:type="dxa" w:w="1701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震旦通訊</w:t>
            </w:r>
          </w:p>
        </w:tc>
        <w:tc>
          <w:tcPr>
            <w:tcW w:type="dxa" w:w="1134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—</w:t>
            </w:r>
          </w:p>
        </w:tc>
        <w:tc>
          <w:tcPr>
            <w:tcW w:type="dxa" w:w="1417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待震旦確認</w:t>
            </w:r>
          </w:p>
        </w:tc>
      </w:tr>
      <w:tr>
        <w:tc>
          <w:tcPr>
            <w:tcW w:type="dxa" w:w="5386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【庫存預警】確認當日核可配貨 130 餘筆後，次日「未處理庫存預警」142 筆是否下降</w:t>
            </w:r>
          </w:p>
        </w:tc>
        <w:tc>
          <w:tcPr>
            <w:tcW w:type="dxa" w:w="1701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震旦通訊</w:t>
            </w:r>
          </w:p>
        </w:tc>
        <w:tc>
          <w:tcPr>
            <w:tcW w:type="dxa" w:w="1134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10/16</w:t>
            </w:r>
          </w:p>
        </w:tc>
        <w:tc>
          <w:tcPr>
            <w:tcW w:type="dxa" w:w="1417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待震旦確認</w:t>
            </w:r>
          </w:p>
        </w:tc>
      </w:tr>
      <w:tr>
        <w:tc>
          <w:tcPr>
            <w:tcW w:type="dxa" w:w="5386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【流失預警】高風險名單一鍵建立客群；客群群組新增「流失風險 高／中／低」條件，可發簡訊／EDM</w:t>
            </w:r>
          </w:p>
        </w:tc>
        <w:tc>
          <w:tcPr>
            <w:tcW w:type="dxa" w:w="1701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季河資訊</w:t>
            </w:r>
          </w:p>
        </w:tc>
        <w:tc>
          <w:tcPr>
            <w:tcW w:type="dxa" w:w="1134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—</w:t>
            </w:r>
          </w:p>
        </w:tc>
        <w:tc>
          <w:tcPr>
            <w:tcW w:type="dxa" w:w="1417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已完成（10/14）</w:t>
            </w:r>
          </w:p>
        </w:tc>
      </w:tr>
      <w:tr>
        <w:tc>
          <w:tcPr>
            <w:tcW w:type="dxa" w:w="5386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【流失預警】「高風險顧客」卡片右上新增「下載全部高風險顧客名單（CSV）」按鈕，供門市使用</w:t>
            </w:r>
          </w:p>
        </w:tc>
        <w:tc>
          <w:tcPr>
            <w:tcW w:type="dxa" w:w="1701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季河資訊</w:t>
            </w:r>
          </w:p>
        </w:tc>
        <w:tc>
          <w:tcPr>
            <w:tcW w:type="dxa" w:w="1134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—</w:t>
            </w:r>
          </w:p>
        </w:tc>
        <w:tc>
          <w:tcPr>
            <w:tcW w:type="dxa" w:w="1417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待辦</w:t>
            </w:r>
          </w:p>
        </w:tc>
      </w:tr>
      <w:tr>
        <w:tc>
          <w:tcPr>
            <w:tcW w:type="dxa" w:w="5386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【流失預警】整理流失、有望客、冠軍客等分群目前之判斷因子（年資、最近消費時間等）提供總監</w:t>
            </w:r>
          </w:p>
        </w:tc>
        <w:tc>
          <w:tcPr>
            <w:tcW w:type="dxa" w:w="1701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季河資訊</w:t>
            </w:r>
          </w:p>
        </w:tc>
        <w:tc>
          <w:tcPr>
            <w:tcW w:type="dxa" w:w="1134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—</w:t>
            </w:r>
          </w:p>
        </w:tc>
        <w:tc>
          <w:tcPr>
            <w:tcW w:type="dxa" w:w="1417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待辦</w:t>
            </w:r>
          </w:p>
        </w:tc>
      </w:tr>
      <w:tr>
        <w:tc>
          <w:tcPr>
            <w:tcW w:type="dxa" w:w="5386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【流失預警】依季河資訊提供之判斷因子，提出符合需求之定義調整</w:t>
            </w:r>
          </w:p>
        </w:tc>
        <w:tc>
          <w:tcPr>
            <w:tcW w:type="dxa" w:w="1701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震旦通訊</w:t>
            </w:r>
          </w:p>
        </w:tc>
        <w:tc>
          <w:tcPr>
            <w:tcW w:type="dxa" w:w="1134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—</w:t>
            </w:r>
          </w:p>
        </w:tc>
        <w:tc>
          <w:tcPr>
            <w:tcW w:type="dxa" w:w="1417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待震旦確認</w:t>
            </w:r>
          </w:p>
        </w:tc>
      </w:tr>
      <w:tr>
        <w:tc>
          <w:tcPr>
            <w:tcW w:type="dxa" w:w="5386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【行銷活動】建立活動選客群後，預估人數後以括號顯示有效 Email（EDM）或有效手機門號（SMS）人數</w:t>
            </w:r>
          </w:p>
        </w:tc>
        <w:tc>
          <w:tcPr>
            <w:tcW w:type="dxa" w:w="1701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季河資訊</w:t>
            </w:r>
          </w:p>
        </w:tc>
        <w:tc>
          <w:tcPr>
            <w:tcW w:type="dxa" w:w="1134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—</w:t>
            </w:r>
          </w:p>
        </w:tc>
        <w:tc>
          <w:tcPr>
            <w:tcW w:type="dxa" w:w="1417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待辦</w:t>
            </w:r>
          </w:p>
        </w:tc>
      </w:tr>
      <w:tr>
        <w:tc>
          <w:tcPr>
            <w:tcW w:type="dxa" w:w="5386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【客戶標籤】客戶標籤卡片顯示有效 Email 與有效手機人數</w:t>
            </w:r>
          </w:p>
        </w:tc>
        <w:tc>
          <w:tcPr>
            <w:tcW w:type="dxa" w:w="1701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季河資訊</w:t>
            </w:r>
          </w:p>
        </w:tc>
        <w:tc>
          <w:tcPr>
            <w:tcW w:type="dxa" w:w="1134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—</w:t>
            </w:r>
          </w:p>
        </w:tc>
        <w:tc>
          <w:tcPr>
            <w:tcW w:type="dxa" w:w="1417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待辦</w:t>
            </w:r>
          </w:p>
        </w:tc>
      </w:tr>
      <w:tr>
        <w:tc>
          <w:tcPr>
            <w:tcW w:type="dxa" w:w="5386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【客戶標籤】客戶標籤新增「編輯」功能（例：修改標籤代號）</w:t>
            </w:r>
          </w:p>
        </w:tc>
        <w:tc>
          <w:tcPr>
            <w:tcW w:type="dxa" w:w="1701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季河資訊</w:t>
            </w:r>
          </w:p>
        </w:tc>
        <w:tc>
          <w:tcPr>
            <w:tcW w:type="dxa" w:w="1134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—</w:t>
            </w:r>
          </w:p>
        </w:tc>
        <w:tc>
          <w:tcPr>
            <w:tcW w:type="dxa" w:w="1417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待辦</w:t>
            </w:r>
          </w:p>
        </w:tc>
      </w:tr>
      <w:tr>
        <w:tc>
          <w:tcPr>
            <w:tcW w:type="dxa" w:w="5386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【客戶標籤】AI 推薦標籤「採用並貼標」出現錯誤（品類代碼 PHONE 不在允許清單）</w:t>
            </w:r>
          </w:p>
        </w:tc>
        <w:tc>
          <w:tcPr>
            <w:tcW w:type="dxa" w:w="1701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季河資訊</w:t>
            </w:r>
          </w:p>
        </w:tc>
        <w:tc>
          <w:tcPr>
            <w:tcW w:type="dxa" w:w="1134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—</w:t>
            </w:r>
          </w:p>
        </w:tc>
        <w:tc>
          <w:tcPr>
            <w:tcW w:type="dxa" w:w="1417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待辦</w:t>
            </w:r>
          </w:p>
        </w:tc>
      </w:tr>
      <w:tr>
        <w:tc>
          <w:tcPr>
            <w:tcW w:type="dxa" w:w="5386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【客群群組】客群條件「任一符合／全部符合」說明</w:t>
            </w:r>
          </w:p>
        </w:tc>
        <w:tc>
          <w:tcPr>
            <w:tcW w:type="dxa" w:w="1701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季河資訊</w:t>
            </w:r>
          </w:p>
        </w:tc>
        <w:tc>
          <w:tcPr>
            <w:tcW w:type="dxa" w:w="1134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—</w:t>
            </w:r>
          </w:p>
        </w:tc>
        <w:tc>
          <w:tcPr>
            <w:tcW w:type="dxa" w:w="1417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說明非錯誤</w:t>
            </w:r>
          </w:p>
        </w:tc>
      </w:tr>
      <w:tr>
        <w:tc>
          <w:tcPr>
            <w:tcW w:type="dxa" w:w="5386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【AI 審核】AI 審核佇列「拒絕」無法執行</w:t>
            </w:r>
          </w:p>
        </w:tc>
        <w:tc>
          <w:tcPr>
            <w:tcW w:type="dxa" w:w="1701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季河資訊</w:t>
            </w:r>
          </w:p>
        </w:tc>
        <w:tc>
          <w:tcPr>
            <w:tcW w:type="dxa" w:w="1134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—</w:t>
            </w:r>
          </w:p>
        </w:tc>
        <w:tc>
          <w:tcPr>
            <w:tcW w:type="dxa" w:w="1417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已完成（10/15）</w:t>
            </w:r>
          </w:p>
        </w:tc>
      </w:tr>
      <w:tr>
        <w:tc>
          <w:tcPr>
            <w:tcW w:type="dxa" w:w="5386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【AI 審核】拒絕後確認儀表板「待裁決 AI 內容」（32 筆）是否同步減少，未更新即修正</w:t>
            </w:r>
          </w:p>
        </w:tc>
        <w:tc>
          <w:tcPr>
            <w:tcW w:type="dxa" w:w="1701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季河資訊</w:t>
            </w:r>
          </w:p>
        </w:tc>
        <w:tc>
          <w:tcPr>
            <w:tcW w:type="dxa" w:w="1134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—</w:t>
            </w:r>
          </w:p>
        </w:tc>
        <w:tc>
          <w:tcPr>
            <w:tcW w:type="dxa" w:w="1417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待辦</w:t>
            </w:r>
          </w:p>
        </w:tc>
      </w:tr>
      <w:tr>
        <w:tc>
          <w:tcPr>
            <w:tcW w:type="dxa" w:w="5386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【儀表板】查明「目標達成率」+164.5% 之目標與基期設定</w:t>
            </w:r>
          </w:p>
        </w:tc>
        <w:tc>
          <w:tcPr>
            <w:tcW w:type="dxa" w:w="1701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季河資訊</w:t>
            </w:r>
          </w:p>
        </w:tc>
        <w:tc>
          <w:tcPr>
            <w:tcW w:type="dxa" w:w="1134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—</w:t>
            </w:r>
          </w:p>
        </w:tc>
        <w:tc>
          <w:tcPr>
            <w:tcW w:type="dxa" w:w="1417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待辦</w:t>
            </w:r>
          </w:p>
        </w:tc>
      </w:tr>
      <w:tr>
        <w:tc>
          <w:tcPr>
            <w:tcW w:type="dxa" w:w="5386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【儀表板】開放欄位維護總部及各門市目標與基期；「去年同期成長」維持系統自動計算</w:t>
            </w:r>
          </w:p>
        </w:tc>
        <w:tc>
          <w:tcPr>
            <w:tcW w:type="dxa" w:w="1701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季河資訊</w:t>
            </w:r>
          </w:p>
        </w:tc>
        <w:tc>
          <w:tcPr>
            <w:tcW w:type="dxa" w:w="1134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—</w:t>
            </w:r>
          </w:p>
        </w:tc>
        <w:tc>
          <w:tcPr>
            <w:tcW w:type="dxa" w:w="1417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待辦</w:t>
            </w:r>
          </w:p>
        </w:tc>
      </w:tr>
      <w:tr>
        <w:tc>
          <w:tcPr>
            <w:tcW w:type="dxa" w:w="5386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【儀表板】提供總部及各門市目標數字與基期</w:t>
            </w:r>
          </w:p>
        </w:tc>
        <w:tc>
          <w:tcPr>
            <w:tcW w:type="dxa" w:w="1701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震旦通訊</w:t>
            </w:r>
          </w:p>
        </w:tc>
        <w:tc>
          <w:tcPr>
            <w:tcW w:type="dxa" w:w="1134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—</w:t>
            </w:r>
          </w:p>
        </w:tc>
        <w:tc>
          <w:tcPr>
            <w:tcW w:type="dxa" w:w="1417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待震旦確認</w:t>
            </w:r>
          </w:p>
        </w:tc>
      </w:tr>
      <w:tr>
        <w:tc>
          <w:tcPr>
            <w:tcW w:type="dxa" w:w="5386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【帳號／使用紀錄】重新開啟帳號操作紀錄（點選、新增、修改、刪除）功能</w:t>
            </w:r>
          </w:p>
        </w:tc>
        <w:tc>
          <w:tcPr>
            <w:tcW w:type="dxa" w:w="1701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季河資訊</w:t>
            </w:r>
          </w:p>
        </w:tc>
        <w:tc>
          <w:tcPr>
            <w:tcW w:type="dxa" w:w="1134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會後</w:t>
            </w:r>
          </w:p>
        </w:tc>
        <w:tc>
          <w:tcPr>
            <w:tcW w:type="dxa" w:w="1417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待辦</w:t>
            </w:r>
          </w:p>
        </w:tc>
      </w:tr>
      <w:tr>
        <w:tc>
          <w:tcPr>
            <w:tcW w:type="dxa" w:w="5386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【帳號／使用紀錄】門市登入統計：可查各門市每日登入情形並匯出週統計表</w:t>
            </w:r>
          </w:p>
        </w:tc>
        <w:tc>
          <w:tcPr>
            <w:tcW w:type="dxa" w:w="1701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季河資訊</w:t>
            </w:r>
          </w:p>
        </w:tc>
        <w:tc>
          <w:tcPr>
            <w:tcW w:type="dxa" w:w="1134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—</w:t>
            </w:r>
          </w:p>
        </w:tc>
        <w:tc>
          <w:tcPr>
            <w:tcW w:type="dxa" w:w="1417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待辦</w:t>
            </w:r>
          </w:p>
        </w:tc>
      </w:tr>
      <w:tr>
        <w:tc>
          <w:tcPr>
            <w:tcW w:type="dxa" w:w="5386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【營收數據】作廢／退貨 API 規格書提供震旦資訊</w:t>
            </w:r>
          </w:p>
        </w:tc>
        <w:tc>
          <w:tcPr>
            <w:tcW w:type="dxa" w:w="1701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季河資訊</w:t>
            </w:r>
          </w:p>
        </w:tc>
        <w:tc>
          <w:tcPr>
            <w:tcW w:type="dxa" w:w="1134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—</w:t>
            </w:r>
          </w:p>
        </w:tc>
        <w:tc>
          <w:tcPr>
            <w:tcW w:type="dxa" w:w="1417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已完成（10/15）</w:t>
            </w:r>
          </w:p>
        </w:tc>
      </w:tr>
      <w:tr>
        <w:tc>
          <w:tcPr>
            <w:tcW w:type="dxa" w:w="5386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【營收數據】依規格書提供作廢／銷退異動介面，並回覆規格書所列 10 項待確認事項</w:t>
            </w:r>
          </w:p>
        </w:tc>
        <w:tc>
          <w:tcPr>
            <w:tcW w:type="dxa" w:w="1701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震旦資訊</w:t>
            </w:r>
          </w:p>
        </w:tc>
        <w:tc>
          <w:tcPr>
            <w:tcW w:type="dxa" w:w="1134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—</w:t>
            </w:r>
          </w:p>
        </w:tc>
        <w:tc>
          <w:tcPr>
            <w:tcW w:type="dxa" w:w="1417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待震旦確認</w:t>
            </w:r>
          </w:p>
        </w:tc>
      </w:tr>
      <w:tr>
        <w:tc>
          <w:tcPr>
            <w:tcW w:type="dxa" w:w="5386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【營收數據】確認 ERP 營收口徑（銷項稅額不計入、其他排除代碼）</w:t>
            </w:r>
          </w:p>
        </w:tc>
        <w:tc>
          <w:tcPr>
            <w:tcW w:type="dxa" w:w="1701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震旦通訊</w:t>
            </w:r>
          </w:p>
        </w:tc>
        <w:tc>
          <w:tcPr>
            <w:tcW w:type="dxa" w:w="1134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—</w:t>
            </w:r>
          </w:p>
        </w:tc>
        <w:tc>
          <w:tcPr>
            <w:tcW w:type="dxa" w:w="1417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待震旦確認</w:t>
            </w:r>
          </w:p>
        </w:tc>
      </w:tr>
      <w:tr>
        <w:tc>
          <w:tcPr>
            <w:tcW w:type="dxa" w:w="5386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【營收數據】ERP 補登單漏抓修正（每日回抓並全量比對）及 8/1 起 244 張補登單回補</w:t>
            </w:r>
          </w:p>
        </w:tc>
        <w:tc>
          <w:tcPr>
            <w:tcW w:type="dxa" w:w="1701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季河資訊</w:t>
            </w:r>
          </w:p>
        </w:tc>
        <w:tc>
          <w:tcPr>
            <w:tcW w:type="dxa" w:w="1134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—</w:t>
            </w:r>
          </w:p>
        </w:tc>
        <w:tc>
          <w:tcPr>
            <w:tcW w:type="dxa" w:w="1417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已完成（10/15）</w:t>
            </w:r>
          </w:p>
        </w:tc>
      </w:tr>
      <w:tr>
        <w:tc>
          <w:tcPr>
            <w:tcW w:type="dxa" w:w="5386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【營收數據】ERP 商品主檔每日自動同步，新品 SKU 自動納入</w:t>
            </w:r>
          </w:p>
        </w:tc>
        <w:tc>
          <w:tcPr>
            <w:tcW w:type="dxa" w:w="1701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季河資訊</w:t>
            </w:r>
          </w:p>
        </w:tc>
        <w:tc>
          <w:tcPr>
            <w:tcW w:type="dxa" w:w="1134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—</w:t>
            </w:r>
          </w:p>
        </w:tc>
        <w:tc>
          <w:tcPr>
            <w:tcW w:type="dxa" w:w="1417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已完成（10/15）</w:t>
            </w:r>
          </w:p>
        </w:tc>
      </w:tr>
      <w:tr>
        <w:tc>
          <w:tcPr>
            <w:tcW w:type="dxa" w:w="5386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【計畫 KPI】提供「震旦 KPI 清單」予震旦通訊，並列出自訂指標所需佐證資料</w:t>
            </w:r>
          </w:p>
        </w:tc>
        <w:tc>
          <w:tcPr>
            <w:tcW w:type="dxa" w:w="1701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專案窗口（晴安）</w:t>
            </w:r>
          </w:p>
        </w:tc>
        <w:tc>
          <w:tcPr>
            <w:tcW w:type="dxa" w:w="1134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—</w:t>
            </w:r>
          </w:p>
        </w:tc>
        <w:tc>
          <w:tcPr>
            <w:tcW w:type="dxa" w:w="1417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待辦</w:t>
            </w:r>
          </w:p>
        </w:tc>
      </w:tr>
      <w:tr>
        <w:tc>
          <w:tcPr>
            <w:tcW w:type="dxa" w:w="5386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【計畫 KPI】提供 2025/8/21–2025/11/20 營收資料；本年度先提供 2026/8/21–9/30，10 月結束後補</w:t>
            </w:r>
          </w:p>
        </w:tc>
        <w:tc>
          <w:tcPr>
            <w:tcW w:type="dxa" w:w="1701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震旦通訊</w:t>
            </w:r>
          </w:p>
        </w:tc>
        <w:tc>
          <w:tcPr>
            <w:tcW w:type="dxa" w:w="1134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—</w:t>
            </w:r>
          </w:p>
        </w:tc>
        <w:tc>
          <w:tcPr>
            <w:tcW w:type="dxa" w:w="1417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待震旦確認</w:t>
            </w:r>
          </w:p>
        </w:tc>
      </w:tr>
      <w:tr>
        <w:tc>
          <w:tcPr>
            <w:tcW w:type="dxa" w:w="5386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【計畫 KPI】低碳化指標佐證：ePoster 中租租賃合約、付款紀錄、門市展示照片；導入前後紙本 DM 印製請款單及分配紀錄</w:t>
            </w:r>
          </w:p>
        </w:tc>
        <w:tc>
          <w:tcPr>
            <w:tcW w:type="dxa" w:w="1701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震旦通訊</w:t>
            </w:r>
          </w:p>
        </w:tc>
        <w:tc>
          <w:tcPr>
            <w:tcW w:type="dxa" w:w="1134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—</w:t>
            </w:r>
          </w:p>
        </w:tc>
        <w:tc>
          <w:tcPr>
            <w:tcW w:type="dxa" w:w="1417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待震旦確認</w:t>
            </w:r>
          </w:p>
        </w:tc>
      </w:tr>
      <w:tr>
        <w:tc>
          <w:tcPr>
            <w:tcW w:type="dxa" w:w="5386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【計畫 KPI】建立模擬資料庫：與正式環境完全切開（正式環境照常運作）；品項同現行、消費紀錄模擬並與 ERP 脫鉤，以呈現 KPI 目標（如準確率 80%、採納率 70% 以上），供期末審查演示；審查前新品需另行補入</w:t>
            </w:r>
          </w:p>
        </w:tc>
        <w:tc>
          <w:tcPr>
            <w:tcW w:type="dxa" w:w="1701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Maxsam</w:t>
            </w:r>
          </w:p>
        </w:tc>
        <w:tc>
          <w:tcPr>
            <w:tcW w:type="dxa" w:w="1134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期末審查前</w:t>
            </w:r>
          </w:p>
        </w:tc>
        <w:tc>
          <w:tcPr>
            <w:tcW w:type="dxa" w:w="1417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待辦</w:t>
            </w:r>
          </w:p>
        </w:tc>
      </w:tr>
      <w:tr>
        <w:tc>
          <w:tcPr>
            <w:tcW w:type="dxa" w:w="5386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【計畫 KPI】模擬資料起始時點與灌資料細節，與總監會後討論</w:t>
            </w:r>
          </w:p>
        </w:tc>
        <w:tc>
          <w:tcPr>
            <w:tcW w:type="dxa" w:w="1701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Maxsam、震旦通訊</w:t>
            </w:r>
          </w:p>
        </w:tc>
        <w:tc>
          <w:tcPr>
            <w:tcW w:type="dxa" w:w="1134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會後</w:t>
            </w:r>
          </w:p>
        </w:tc>
        <w:tc>
          <w:tcPr>
            <w:tcW w:type="dxa" w:w="1417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待辦</w:t>
            </w:r>
          </w:p>
        </w:tc>
      </w:tr>
      <w:tr>
        <w:tc>
          <w:tcPr>
            <w:tcW w:type="dxa" w:w="5386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【計畫行政】展店計畫如需變更，提供最新訊息</w:t>
            </w:r>
          </w:p>
        </w:tc>
        <w:tc>
          <w:tcPr>
            <w:tcW w:type="dxa" w:w="1701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震旦通訊</w:t>
            </w:r>
          </w:p>
        </w:tc>
        <w:tc>
          <w:tcPr>
            <w:tcW w:type="dxa" w:w="1134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—</w:t>
            </w:r>
          </w:p>
        </w:tc>
        <w:tc>
          <w:tcPr>
            <w:tcW w:type="dxa" w:w="1417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待震旦確認</w:t>
            </w:r>
          </w:p>
        </w:tc>
      </w:tr>
      <w:tr>
        <w:tc>
          <w:tcPr>
            <w:tcW w:type="dxa" w:w="5386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【計畫行政】更新就業人數名單（女性尚差兩位）</w:t>
            </w:r>
          </w:p>
        </w:tc>
        <w:tc>
          <w:tcPr>
            <w:tcW w:type="dxa" w:w="1701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震旦通訊</w:t>
            </w:r>
          </w:p>
        </w:tc>
        <w:tc>
          <w:tcPr>
            <w:tcW w:type="dxa" w:w="1134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—</w:t>
            </w:r>
          </w:p>
        </w:tc>
        <w:tc>
          <w:tcPr>
            <w:tcW w:type="dxa" w:w="1417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待震旦確認</w:t>
            </w:r>
          </w:p>
        </w:tc>
      </w:tr>
      <w:tr>
        <w:tc>
          <w:tcPr>
            <w:tcW w:type="dxa" w:w="5386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【計畫行政】提供投資金額憑據（新門店裝修等）</w:t>
            </w:r>
          </w:p>
        </w:tc>
        <w:tc>
          <w:tcPr>
            <w:tcW w:type="dxa" w:w="1701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震旦通訊</w:t>
            </w:r>
          </w:p>
        </w:tc>
        <w:tc>
          <w:tcPr>
            <w:tcW w:type="dxa" w:w="1134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下週</w:t>
            </w:r>
          </w:p>
        </w:tc>
        <w:tc>
          <w:tcPr>
            <w:tcW w:type="dxa" w:w="1417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待震旦確認</w:t>
            </w:r>
          </w:p>
        </w:tc>
      </w:tr>
    </w:tbl>
    <w:p>
      <w:pPr>
        <w:spacing w:line="276" w:lineRule="auto" w:after="120" w:before="0"/>
      </w:pPr>
    </w:p>
    <w:p>
      <w:pPr>
        <w:spacing w:line="276" w:lineRule="auto" w:after="120" w:before="0"/>
      </w:pPr>
      <w:r>
        <w:rPr>
          <w:rFonts w:ascii="Times New Roman" w:hAnsi="Times New Roman" w:eastAsia="標楷體"/>
          <w:b/>
          <w:sz w:val="28"/>
        </w:rPr>
        <w:t>陸、待確認事項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1. 「下載全部高風險顧客名單」之個資呈現方式（9/30 會議已移除會員分群下載名單；本次門市下載電話是否維持隱碼）。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2. Email／手機「有效」之判斷規則（例：Email 填「NO」「無」視為無效）。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3. 流失、有望客、冠軍客定義之調整方向（待震旦通訊回覆）。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4. 儀表板總部及各門市目標與基期數字。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5. 模擬資料庫之資料起始時點、範圍，以及審查時之呈現方式。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6. 作廢／銷退異動介面提供時程。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