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9" w:rsidRPr="001A3320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C675C9" w:rsidRDefault="00C675C9" w:rsidP="00C675C9">
      <w:pPr>
        <w:rPr>
          <w:rFonts w:ascii="Times New Roman" w:hAnsi="Times New Roman" w:cs="Times New Roman"/>
          <w:sz w:val="24"/>
          <w:szCs w:val="24"/>
        </w:rPr>
      </w:pPr>
    </w:p>
    <w:p w:rsidR="00C675C9" w:rsidRPr="002F1200" w:rsidRDefault="00403E8D" w:rsidP="00C675C9">
      <w:pPr>
        <w:rPr>
          <w:rFonts w:ascii="Times New Roman" w:hAnsi="Times New Roman" w:cs="Times New Roman"/>
          <w:b/>
          <w:sz w:val="32"/>
          <w:szCs w:val="32"/>
        </w:rPr>
      </w:pPr>
      <w:r w:rsidRPr="002F1200">
        <w:rPr>
          <w:rFonts w:ascii="Times New Roman" w:hAnsi="Times New Roman" w:cs="Times New Roman"/>
          <w:b/>
          <w:sz w:val="32"/>
          <w:szCs w:val="32"/>
        </w:rPr>
        <w:t>Lecture 9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 w:rsidRPr="002F1200">
        <w:rPr>
          <w:rFonts w:ascii="Times New Roman" w:hAnsi="Times New Roman" w:cs="Times New Roman"/>
          <w:b/>
          <w:sz w:val="32"/>
          <w:szCs w:val="32"/>
        </w:rPr>
        <w:t xml:space="preserve"> Tuesday, September 30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403E8D" w:rsidRDefault="00403E8D" w:rsidP="00403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 Philosophers – C/E and Co</w:t>
      </w:r>
      <w:r w:rsidR="00E134DF">
        <w:rPr>
          <w:rFonts w:ascii="Times New Roman" w:hAnsi="Times New Roman" w:cs="Times New Roman"/>
          <w:sz w:val="28"/>
          <w:szCs w:val="28"/>
        </w:rPr>
        <w:t>lored Petri net model:</w:t>
      </w:r>
    </w:p>
    <w:p w:rsidR="00E134DF" w:rsidRDefault="00E134DF" w:rsidP="00E13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sub-models of</w:t>
      </w:r>
      <w:r w:rsidR="002F1200">
        <w:rPr>
          <w:rFonts w:ascii="Times New Roman" w:hAnsi="Times New Roman" w:cs="Times New Roman"/>
          <w:sz w:val="28"/>
          <w:szCs w:val="28"/>
        </w:rPr>
        <w:t xml:space="preserve"> asynchronous and synchronous acquisition of forks</w:t>
      </w:r>
    </w:p>
    <w:p w:rsidR="002F1200" w:rsidRDefault="002F1200" w:rsidP="00E13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markings and incidence matrix for CPN of Chinese Philosophers</w:t>
      </w:r>
    </w:p>
    <w:p w:rsidR="003614DD" w:rsidRDefault="003614DD" w:rsidP="00403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property of the Readers-Writers problem.</w:t>
      </w:r>
    </w:p>
    <w:p w:rsidR="00403E8D" w:rsidRDefault="002F1200" w:rsidP="00403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Analysis of a </w:t>
      </w:r>
      <w:r w:rsidR="00403E8D">
        <w:rPr>
          <w:rFonts w:ascii="Times New Roman" w:hAnsi="Times New Roman" w:cs="Times New Roman"/>
          <w:sz w:val="28"/>
          <w:szCs w:val="28"/>
        </w:rPr>
        <w:t xml:space="preserve">Sender-receiver </w:t>
      </w:r>
      <w:r>
        <w:rPr>
          <w:rFonts w:ascii="Times New Roman" w:hAnsi="Times New Roman" w:cs="Times New Roman"/>
          <w:sz w:val="28"/>
          <w:szCs w:val="28"/>
        </w:rPr>
        <w:t xml:space="preserve">system </w:t>
      </w:r>
      <w:r w:rsidR="00403E8D">
        <w:rPr>
          <w:rFonts w:ascii="Times New Roman" w:hAnsi="Times New Roman" w:cs="Times New Roman"/>
          <w:sz w:val="28"/>
          <w:szCs w:val="28"/>
        </w:rPr>
        <w:t>– Colored Petri net model</w:t>
      </w:r>
    </w:p>
    <w:p w:rsidR="00403E8D" w:rsidRDefault="002F1200" w:rsidP="00403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Analysis of a </w:t>
      </w:r>
      <w:r w:rsidR="00403E8D">
        <w:rPr>
          <w:rFonts w:ascii="Times New Roman" w:hAnsi="Times New Roman" w:cs="Times New Roman"/>
          <w:sz w:val="28"/>
          <w:szCs w:val="28"/>
        </w:rPr>
        <w:t>Producer-consumer</w:t>
      </w:r>
      <w:r>
        <w:rPr>
          <w:rFonts w:ascii="Times New Roman" w:hAnsi="Times New Roman" w:cs="Times New Roman"/>
          <w:sz w:val="28"/>
          <w:szCs w:val="28"/>
        </w:rPr>
        <w:t xml:space="preserve"> system</w:t>
      </w:r>
      <w:r w:rsidR="00403E8D">
        <w:rPr>
          <w:rFonts w:ascii="Times New Roman" w:hAnsi="Times New Roman" w:cs="Times New Roman"/>
          <w:sz w:val="28"/>
          <w:szCs w:val="28"/>
        </w:rPr>
        <w:t xml:space="preserve"> – Colored Petri net model.</w:t>
      </w:r>
    </w:p>
    <w:p w:rsidR="00E134DF" w:rsidRPr="00403E8D" w:rsidRDefault="002F1200" w:rsidP="00E134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E134DF">
        <w:rPr>
          <w:rFonts w:ascii="Times New Roman" w:hAnsi="Times New Roman" w:cs="Times New Roman"/>
          <w:sz w:val="28"/>
          <w:szCs w:val="28"/>
        </w:rPr>
        <w:t>rocess nets for Concurrent Vending Machine.</w:t>
      </w:r>
    </w:p>
    <w:p w:rsidR="00403E8D" w:rsidRPr="002F1200" w:rsidRDefault="002F1200" w:rsidP="00B25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200">
        <w:rPr>
          <w:rFonts w:ascii="Times New Roman" w:hAnsi="Times New Roman" w:cs="Times New Roman"/>
          <w:sz w:val="28"/>
          <w:szCs w:val="28"/>
        </w:rPr>
        <w:t xml:space="preserve">Event-based </w:t>
      </w:r>
      <w:r>
        <w:rPr>
          <w:rFonts w:ascii="Times New Roman" w:hAnsi="Times New Roman" w:cs="Times New Roman"/>
          <w:sz w:val="28"/>
          <w:szCs w:val="28"/>
        </w:rPr>
        <w:t>vs. state-based modeling of systems – illustrating example.</w:t>
      </w:r>
    </w:p>
    <w:p w:rsidR="00C675C9" w:rsidRDefault="00C675C9" w:rsidP="00C675C9">
      <w:pPr>
        <w:rPr>
          <w:rFonts w:ascii="Times New Roman" w:hAnsi="Times New Roman" w:cs="Times New Roman"/>
          <w:sz w:val="24"/>
          <w:szCs w:val="24"/>
        </w:rPr>
      </w:pPr>
    </w:p>
    <w:p w:rsidR="00C675C9" w:rsidRPr="002F1200" w:rsidRDefault="00B252B4" w:rsidP="00C675C9">
      <w:pPr>
        <w:rPr>
          <w:rFonts w:ascii="Times New Roman" w:hAnsi="Times New Roman" w:cs="Times New Roman"/>
          <w:sz w:val="32"/>
          <w:szCs w:val="32"/>
        </w:rPr>
      </w:pPr>
      <w:r w:rsidRPr="002F1200">
        <w:rPr>
          <w:rFonts w:ascii="Times New Roman" w:hAnsi="Times New Roman" w:cs="Times New Roman"/>
          <w:sz w:val="32"/>
          <w:szCs w:val="32"/>
        </w:rPr>
        <w:t xml:space="preserve"> </w:t>
      </w:r>
      <w:r w:rsidR="00403E8D" w:rsidRPr="002F1200">
        <w:rPr>
          <w:rFonts w:ascii="Times New Roman" w:hAnsi="Times New Roman" w:cs="Times New Roman"/>
          <w:b/>
          <w:sz w:val="32"/>
          <w:szCs w:val="32"/>
        </w:rPr>
        <w:t>Lecture 10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 w:rsidR="00403E8D" w:rsidRPr="002F1200">
        <w:rPr>
          <w:rFonts w:ascii="Times New Roman" w:hAnsi="Times New Roman" w:cs="Times New Roman"/>
          <w:b/>
          <w:sz w:val="32"/>
          <w:szCs w:val="32"/>
        </w:rPr>
        <w:t xml:space="preserve"> Thursday, October 2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DB1ED6" w:rsidRDefault="00DB1ED6" w:rsidP="00DF6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management problem – modeling processes with printers and disks; relationship between initial marking and Petri net.</w:t>
      </w:r>
    </w:p>
    <w:p w:rsidR="00B77A56" w:rsidRDefault="00F43BDB" w:rsidP="00DF6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management problem - m</w:t>
      </w:r>
      <w:r w:rsidR="002F1200">
        <w:rPr>
          <w:rFonts w:ascii="Times New Roman" w:hAnsi="Times New Roman" w:cs="Times New Roman"/>
          <w:sz w:val="28"/>
          <w:szCs w:val="28"/>
        </w:rPr>
        <w:t>odeling the banker</w:t>
      </w:r>
      <w:r w:rsidR="00F30C08">
        <w:rPr>
          <w:rFonts w:ascii="Times New Roman" w:hAnsi="Times New Roman" w:cs="Times New Roman"/>
          <w:sz w:val="28"/>
          <w:szCs w:val="28"/>
        </w:rPr>
        <w:t>’s</w:t>
      </w:r>
      <w:r w:rsidR="00DF61D8">
        <w:rPr>
          <w:rFonts w:ascii="Times New Roman" w:hAnsi="Times New Roman" w:cs="Times New Roman"/>
          <w:sz w:val="28"/>
          <w:szCs w:val="28"/>
        </w:rPr>
        <w:t xml:space="preserve"> problem with C/E</w:t>
      </w:r>
      <w:r w:rsidR="00B77A56">
        <w:rPr>
          <w:rFonts w:ascii="Times New Roman" w:hAnsi="Times New Roman" w:cs="Times New Roman"/>
          <w:sz w:val="28"/>
          <w:szCs w:val="28"/>
        </w:rPr>
        <w:t xml:space="preserve"> nets</w:t>
      </w:r>
      <w:r w:rsidR="00DF61D8">
        <w:rPr>
          <w:rFonts w:ascii="Times New Roman" w:hAnsi="Times New Roman" w:cs="Times New Roman"/>
          <w:sz w:val="28"/>
          <w:szCs w:val="28"/>
        </w:rPr>
        <w:t>, P/T</w:t>
      </w:r>
      <w:r w:rsidR="00B77A56">
        <w:rPr>
          <w:rFonts w:ascii="Times New Roman" w:hAnsi="Times New Roman" w:cs="Times New Roman"/>
          <w:sz w:val="28"/>
          <w:szCs w:val="28"/>
        </w:rPr>
        <w:t xml:space="preserve"> nets</w:t>
      </w:r>
      <w:r w:rsidR="00DF61D8">
        <w:rPr>
          <w:rFonts w:ascii="Times New Roman" w:hAnsi="Times New Roman" w:cs="Times New Roman"/>
          <w:sz w:val="28"/>
          <w:szCs w:val="28"/>
        </w:rPr>
        <w:t>, and Colored Petri nets</w:t>
      </w:r>
      <w:r w:rsidR="00B77A5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77A56" w:rsidRDefault="00B77A56" w:rsidP="00B77A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="00DF61D8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="00DF61D8">
        <w:rPr>
          <w:rFonts w:ascii="Times New Roman" w:hAnsi="Times New Roman" w:cs="Times New Roman"/>
          <w:sz w:val="28"/>
          <w:szCs w:val="28"/>
        </w:rPr>
        <w:t xml:space="preserve"> formulation, </w:t>
      </w:r>
    </w:p>
    <w:p w:rsidR="002B7C36" w:rsidRDefault="00B77A56" w:rsidP="00B77A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several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net models with</w:t>
      </w:r>
      <w:r w:rsidR="00DF61D8">
        <w:rPr>
          <w:rFonts w:ascii="Times New Roman" w:hAnsi="Times New Roman" w:cs="Times New Roman"/>
          <w:sz w:val="28"/>
          <w:szCs w:val="28"/>
        </w:rPr>
        <w:t xml:space="preserve"> 2 and 3 customers.</w:t>
      </w:r>
    </w:p>
    <w:p w:rsidR="00B77A56" w:rsidRDefault="00B77A56" w:rsidP="00B77A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state space</w:t>
      </w:r>
      <w:r w:rsidR="00D64B51">
        <w:rPr>
          <w:rFonts w:ascii="Times New Roman" w:hAnsi="Times New Roman" w:cs="Times New Roman"/>
          <w:sz w:val="28"/>
          <w:szCs w:val="28"/>
        </w:rPr>
        <w:t>: classification of system’s states</w:t>
      </w:r>
    </w:p>
    <w:p w:rsidR="00DF61D8" w:rsidRPr="00DF61D8" w:rsidRDefault="002F1200" w:rsidP="00DF6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#1 distributed</w:t>
      </w:r>
      <w:r w:rsidR="00F43BDB">
        <w:rPr>
          <w:rFonts w:ascii="Times New Roman" w:hAnsi="Times New Roman" w:cs="Times New Roman"/>
          <w:sz w:val="28"/>
          <w:szCs w:val="28"/>
        </w:rPr>
        <w:t xml:space="preserve"> and explained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7C36" w:rsidRDefault="002B7C36" w:rsidP="002B7C36">
      <w:pPr>
        <w:rPr>
          <w:rFonts w:ascii="Times New Roman" w:hAnsi="Times New Roman" w:cs="Times New Roman"/>
          <w:sz w:val="28"/>
          <w:szCs w:val="28"/>
        </w:rPr>
      </w:pPr>
    </w:p>
    <w:p w:rsidR="002B7C36" w:rsidRPr="0006438E" w:rsidRDefault="002B7C36" w:rsidP="002B7C36">
      <w:pPr>
        <w:rPr>
          <w:rFonts w:ascii="Times New Roman" w:hAnsi="Times New Roman" w:cs="Times New Roman"/>
          <w:b/>
          <w:sz w:val="28"/>
          <w:szCs w:val="28"/>
        </w:rPr>
      </w:pPr>
      <w:r w:rsidRPr="0006438E">
        <w:rPr>
          <w:rFonts w:ascii="Times New Roman" w:hAnsi="Times New Roman" w:cs="Times New Roman"/>
          <w:b/>
          <w:sz w:val="28"/>
          <w:szCs w:val="28"/>
        </w:rPr>
        <w:t>Textbook relevant sections:</w:t>
      </w:r>
    </w:p>
    <w:p w:rsidR="002B7C36" w:rsidRDefault="0006438E" w:rsidP="00F30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0C08">
        <w:rPr>
          <w:rFonts w:ascii="Times New Roman" w:hAnsi="Times New Roman" w:cs="Times New Roman"/>
          <w:sz w:val="28"/>
          <w:szCs w:val="28"/>
        </w:rPr>
        <w:t>Material discussed in lectures 1-8 covers, roughly speaking, pages 1-77 of the textbook with some extensions in terms of examples and focus.</w:t>
      </w:r>
    </w:p>
    <w:p w:rsidR="00F30C08" w:rsidRDefault="00F30C08" w:rsidP="00F30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banker’s problem is described in chapter 8 on pages 92-97.</w:t>
      </w:r>
    </w:p>
    <w:p w:rsidR="00D64B51" w:rsidRPr="00F30C08" w:rsidRDefault="00D64B51" w:rsidP="00F30C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 of system’s modeling presented in lecture 9 are taken from other sources, not from the textbook.</w:t>
      </w:r>
    </w:p>
    <w:sectPr w:rsidR="00D64B51" w:rsidRPr="00F30C08" w:rsidSect="002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D6DEB"/>
    <w:multiLevelType w:val="hybridMultilevel"/>
    <w:tmpl w:val="815414DA"/>
    <w:lvl w:ilvl="0" w:tplc="0EDE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32BA4"/>
    <w:multiLevelType w:val="hybridMultilevel"/>
    <w:tmpl w:val="C5C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E5A89"/>
    <w:multiLevelType w:val="hybridMultilevel"/>
    <w:tmpl w:val="E92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701DD"/>
    <w:multiLevelType w:val="hybridMultilevel"/>
    <w:tmpl w:val="148820F0"/>
    <w:lvl w:ilvl="0" w:tplc="BE205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2B5550"/>
    <w:multiLevelType w:val="hybridMultilevel"/>
    <w:tmpl w:val="54F4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650DC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5C9"/>
    <w:rsid w:val="0006438E"/>
    <w:rsid w:val="000E7FED"/>
    <w:rsid w:val="001F53A4"/>
    <w:rsid w:val="002B7C36"/>
    <w:rsid w:val="002F1200"/>
    <w:rsid w:val="002F4B9E"/>
    <w:rsid w:val="003614DD"/>
    <w:rsid w:val="003D12D3"/>
    <w:rsid w:val="00403E8D"/>
    <w:rsid w:val="005000D9"/>
    <w:rsid w:val="00561113"/>
    <w:rsid w:val="008E046E"/>
    <w:rsid w:val="00B252B4"/>
    <w:rsid w:val="00B77A56"/>
    <w:rsid w:val="00C225F8"/>
    <w:rsid w:val="00C675C9"/>
    <w:rsid w:val="00C67BEC"/>
    <w:rsid w:val="00D64B51"/>
    <w:rsid w:val="00DB1ED6"/>
    <w:rsid w:val="00DB5BF7"/>
    <w:rsid w:val="00DF61D8"/>
    <w:rsid w:val="00E050D7"/>
    <w:rsid w:val="00E134DF"/>
    <w:rsid w:val="00F30C08"/>
    <w:rsid w:val="00F43BDB"/>
    <w:rsid w:val="00F600F8"/>
    <w:rsid w:val="00FA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bmikolajczak</cp:lastModifiedBy>
  <cp:revision>11</cp:revision>
  <dcterms:created xsi:type="dcterms:W3CDTF">2008-09-29T16:50:00Z</dcterms:created>
  <dcterms:modified xsi:type="dcterms:W3CDTF">2008-10-02T18:26:00Z</dcterms:modified>
</cp:coreProperties>
</file>