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rPr>
          <w:rFonts w:ascii="Georgia" w:eastAsia="Times New Roman" w:hAnsi="Georgia"/>
        </w:rPr>
      </w:pPr>
      <w:r>
        <w:rPr>
          <w:rFonts w:ascii="Georgia" w:hAnsi="Georgia"/>
          <w:noProof/>
          <w:color w:val="4444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1659890</wp:posOffset>
            </wp:positionH>
            <wp:positionV relativeFrom="margin">
              <wp:posOffset>99695</wp:posOffset>
            </wp:positionV>
            <wp:extent cx="2688590" cy="2054225"/>
            <wp:effectExtent l="19050" t="0" r="16510" b="669925"/>
            <wp:wrapSquare wrapText="bothSides"/>
            <wp:docPr id="2" name="Picture 2" descr="C:\Users\Deliverance\Desktop\new jerusalem cor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iverance\Desktop\new jerusalem corn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054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Times New Roman" w:hAnsi="Georgia"/>
        </w:rPr>
        <w:t>New Heaven and New Earth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TEXT: Revelation 21</w:t>
      </w:r>
    </w:p>
    <w:p>
      <w:pPr>
        <w:spacing w:before="100" w:beforeAutospacing="1" w:after="240" w:line="300" w:lineRule="atLeast"/>
        <w:divId w:val="1879195389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b/>
          <w:color w:val="666666"/>
          <w:sz w:val="21"/>
          <w:szCs w:val="21"/>
        </w:rPr>
        <w:t>Revelation 21:1</w:t>
      </w:r>
      <w:r>
        <w:rPr>
          <w:rFonts w:ascii="Georgia" w:hAnsi="Georgia"/>
          <w:color w:val="666666"/>
          <w:sz w:val="21"/>
          <w:szCs w:val="21"/>
        </w:rPr>
        <w:t>—And I saw a new heaven and a new earth: for the first heaven and the first earth were passed away; and there was no more sea.</w:t>
      </w:r>
    </w:p>
    <w:p>
      <w:pPr>
        <w:pStyle w:val="Heading2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t>Introduction</w:t>
      </w:r>
    </w:p>
    <w:p>
      <w:pPr>
        <w:pStyle w:val="NormalWeb"/>
        <w:spacing w:before="0" w:beforeAutospacing="0" w:after="0"/>
        <w:ind w:firstLine="72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John sees that there will be a new heaven and a new earth and then he describes in awesome detail, "New Jerusalem".</w:t>
      </w:r>
    </w:p>
    <w:p>
      <w:pPr>
        <w:pStyle w:val="NormalWeb"/>
        <w:spacing w:before="0" w:beforeAutospacing="0" w:after="0"/>
        <w:ind w:firstLine="72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John describes what he sees coming out of heaven from God as a "holy city", "new Jerusalem", "as a bride adorned", "tabernacle of God", "great city", "holy Jerusalem", "the Bride" and "the Lamb's Wife". Who or what is this "city" like? </w:t>
      </w:r>
    </w:p>
    <w:p>
      <w:pPr>
        <w:pStyle w:val="Heading2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t>The End and The Beginning (vs. 1-8)</w:t>
      </w:r>
    </w:p>
    <w:p>
      <w:pPr>
        <w:pStyle w:val="Heading3"/>
        <w:numPr>
          <w:ilvl w:val="0"/>
          <w:numId w:val="7"/>
        </w:numPr>
        <w:rPr>
          <w:rFonts w:ascii="Georgia" w:eastAsia="Times New Roman" w:hAnsi="Georgia"/>
          <w:color w:val="4F6228" w:themeColor="accent3" w:themeShade="80"/>
          <w:u w:val="single"/>
        </w:rPr>
      </w:pPr>
      <w:r>
        <w:rPr>
          <w:rFonts w:ascii="Georgia" w:eastAsia="Times New Roman" w:hAnsi="Georgia"/>
          <w:color w:val="4F6228" w:themeColor="accent3" w:themeShade="80"/>
          <w:u w:val="single"/>
        </w:rPr>
        <w:t>First Glimpse (vs. 1,2)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Heaven and Earth. John's first impression is that he is seeing something somewhat familiar, and yet it is altogether different. </w:t>
      </w:r>
    </w:p>
    <w:p>
      <w:pPr>
        <w:pStyle w:val="NormalWeb"/>
        <w:rPr>
          <w:rFonts w:ascii="Georgia" w:eastAsia="Times New Roman" w:hAnsi="Georgia"/>
          <w:color w:val="111111"/>
          <w:sz w:val="32"/>
          <w:szCs w:val="32"/>
        </w:rPr>
      </w:pPr>
      <w:r>
        <w:rPr>
          <w:rFonts w:ascii="Georgia" w:hAnsi="Georgia"/>
          <w:color w:val="444444"/>
        </w:rPr>
        <w:t xml:space="preserve">Then John sees another "new" thing. It is New Jerusalem coming down from God out of heaven like as if it were a "young married or betrothed woman" who is ready for her husband as she has put everything in proper order and is beautifully decorated. </w:t>
      </w:r>
      <w:r>
        <w:rPr>
          <w:rFonts w:ascii="Georgia" w:eastAsia="Times New Roman" w:hAnsi="Georgia"/>
        </w:rPr>
        <w:br w:type="page"/>
      </w:r>
    </w:p>
    <w:p>
      <w:pPr>
        <w:pStyle w:val="Heading3"/>
        <w:numPr>
          <w:ilvl w:val="0"/>
          <w:numId w:val="7"/>
        </w:numPr>
        <w:rPr>
          <w:rFonts w:ascii="Georgia" w:eastAsia="Times New Roman" w:hAnsi="Georgia"/>
          <w:color w:val="4F6228" w:themeColor="accent3" w:themeShade="80"/>
          <w:u w:val="single"/>
        </w:rPr>
      </w:pPr>
      <w:r>
        <w:rPr>
          <w:rFonts w:ascii="Georgia" w:eastAsia="Times New Roman" w:hAnsi="Georgia"/>
          <w:color w:val="4F6228" w:themeColor="accent3" w:themeShade="80"/>
          <w:u w:val="single"/>
        </w:rPr>
        <w:lastRenderedPageBreak/>
        <w:t>A Proclamation (vs. 3-8)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The great voice (THE Voice!) proclaims what God is going to do.</w:t>
      </w:r>
    </w:p>
    <w:p>
      <w:pPr>
        <w:pStyle w:val="Heading4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Dwell with Men (vs. 3)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Notice that New Jerusalem comes "down from God" and from "out of heaven" in verse 2. This is not a description of God's people finally going to heaven to be with God or "men with God". What John sees is more accurately understood as "God with men".</w:t>
      </w:r>
    </w:p>
    <w:p>
      <w:pPr>
        <w:spacing w:before="100" w:beforeAutospacing="1" w:after="240" w:line="300" w:lineRule="atLeast"/>
        <w:divId w:val="390230717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b/>
          <w:color w:val="666666"/>
          <w:sz w:val="21"/>
          <w:szCs w:val="21"/>
        </w:rPr>
        <w:t>Revelation 21:3</w:t>
      </w:r>
      <w:r>
        <w:rPr>
          <w:rFonts w:ascii="Georgia" w:hAnsi="Georgia"/>
          <w:color w:val="666666"/>
          <w:sz w:val="21"/>
          <w:szCs w:val="21"/>
        </w:rPr>
        <w:t>—Behold, the tabernacle of God is with men, and he will dwell with them, and they shall be his people, and God himself shall be with them, and be their God.</w:t>
      </w:r>
    </w:p>
    <w:p>
      <w:pPr>
        <w:pStyle w:val="Heading4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Bring an End to Former Things (vs. 4-8)</w:t>
      </w:r>
    </w:p>
    <w:p>
      <w:pPr>
        <w:spacing w:before="100" w:beforeAutospacing="1" w:after="240" w:line="300" w:lineRule="atLeast"/>
        <w:divId w:val="1515150416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b/>
          <w:color w:val="666666"/>
          <w:sz w:val="21"/>
          <w:szCs w:val="21"/>
        </w:rPr>
        <w:t>Revelation 21:6</w:t>
      </w:r>
      <w:r>
        <w:rPr>
          <w:rFonts w:ascii="Georgia" w:hAnsi="Georgia"/>
          <w:color w:val="666666"/>
          <w:sz w:val="21"/>
          <w:szCs w:val="21"/>
        </w:rPr>
        <w:t xml:space="preserve">—And he said unto me, </w:t>
      </w:r>
      <w:r>
        <w:rPr>
          <w:rStyle w:val="Strong"/>
          <w:rFonts w:ascii="Georgia" w:hAnsi="Georgia"/>
          <w:color w:val="666666"/>
          <w:sz w:val="21"/>
          <w:szCs w:val="21"/>
        </w:rPr>
        <w:t>It is done</w:t>
      </w:r>
      <w:r>
        <w:rPr>
          <w:rFonts w:ascii="Georgia" w:hAnsi="Georgia"/>
          <w:color w:val="666666"/>
          <w:sz w:val="21"/>
          <w:szCs w:val="21"/>
        </w:rPr>
        <w:t xml:space="preserve">. I am Alpha and Omega, the beginning and the end… 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Tears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Death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Sorrow or Crying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Pain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Thirst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Battles</w:t>
      </w:r>
    </w:p>
    <w:p>
      <w:pPr>
        <w:numPr>
          <w:ilvl w:val="0"/>
          <w:numId w:val="1"/>
        </w:numPr>
        <w:spacing w:before="100" w:beforeAutospacing="1" w:after="100" w:afterAutospacing="1" w:line="360" w:lineRule="atLeast"/>
        <w:ind w:left="66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No More Unbelief</w:t>
      </w:r>
    </w:p>
    <w:p>
      <w:pPr>
        <w:rPr>
          <w:rFonts w:ascii="Georgia" w:eastAsia="Times New Roman" w:hAnsi="Georgia"/>
          <w:color w:val="111111"/>
          <w:sz w:val="33"/>
          <w:szCs w:val="33"/>
        </w:rPr>
      </w:pPr>
      <w:r>
        <w:rPr>
          <w:rFonts w:ascii="Georgia" w:eastAsia="Times New Roman" w:hAnsi="Georg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640080</wp:posOffset>
            </wp:positionH>
            <wp:positionV relativeFrom="margin">
              <wp:posOffset>5516880</wp:posOffset>
            </wp:positionV>
            <wp:extent cx="2560320" cy="1280160"/>
            <wp:effectExtent l="57150" t="95250" r="49530" b="110490"/>
            <wp:wrapNone/>
            <wp:docPr id="3" name="Picture 3" descr="C:\Users\Deliverance\Desktop\Uppercase_Alpha_and_Omega_in_Times_New_Rom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iverance\Desktop\Uppercase_Alpha_and_Omega_in_Times_New_Roma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Times New Roman" w:hAnsi="Georgia"/>
        </w:rPr>
        <w:br w:type="page"/>
      </w:r>
    </w:p>
    <w:p>
      <w:pPr>
        <w:pStyle w:val="Heading2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lastRenderedPageBreak/>
        <w:t>A Tour of New Jerusalem (vs. 9-27)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9 ¶ And there came unto me one of the seven angels which had the seven vials full of the seven last plagues, and talked with me, saying, Come hither, 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I will shew thee the bride, the Lamb's wife.</w:t>
      </w:r>
    </w:p>
    <w:p>
      <w:pPr>
        <w:pStyle w:val="Heading3"/>
        <w:numPr>
          <w:ilvl w:val="0"/>
          <w:numId w:val="8"/>
        </w:numPr>
        <w:rPr>
          <w:rFonts w:ascii="Georgia" w:eastAsia="Times New Roman" w:hAnsi="Georgia"/>
          <w:color w:val="4F6228" w:themeColor="accent3" w:themeShade="80"/>
          <w:u w:val="single"/>
        </w:rPr>
      </w:pPr>
      <w:r>
        <w:rPr>
          <w:rFonts w:ascii="Georgia" w:eastAsia="Times New Roman" w:hAnsi="Georgia"/>
          <w:color w:val="4F6228" w:themeColor="accent3" w:themeShade="80"/>
          <w:u w:val="single"/>
        </w:rPr>
        <w:t>The Vantage Point (vs. 10)</w:t>
      </w:r>
    </w:p>
    <w:p>
      <w:pPr>
        <w:pStyle w:val="Heading4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In the Spirit</w:t>
      </w:r>
    </w:p>
    <w:p>
      <w:pPr>
        <w:pStyle w:val="Heading4"/>
        <w:rPr>
          <w:rFonts w:ascii="Georgia" w:eastAsia="Times New Roman" w:hAnsi="Georgia"/>
        </w:rPr>
      </w:pPr>
      <w:r>
        <w:rPr>
          <w:rFonts w:ascii="Georgia" w:eastAsia="Times New Roman" w:hAnsi="Georgia"/>
        </w:rPr>
        <w:t>A Great and High Mountain</w:t>
      </w:r>
    </w:p>
    <w:p>
      <w:pPr>
        <w:pStyle w:val="Heading3"/>
        <w:numPr>
          <w:ilvl w:val="0"/>
          <w:numId w:val="8"/>
        </w:numPr>
        <w:rPr>
          <w:rFonts w:ascii="Georgia" w:eastAsia="Times New Roman" w:hAnsi="Georgia"/>
          <w:color w:val="4F6228" w:themeColor="accent3" w:themeShade="80"/>
          <w:u w:val="single"/>
        </w:rPr>
      </w:pPr>
      <w:r>
        <w:rPr>
          <w:rFonts w:ascii="Georgia" w:eastAsia="Times New Roman" w:hAnsi="Georgia"/>
          <w:color w:val="4F6228" w:themeColor="accent3" w:themeShade="80"/>
          <w:u w:val="single"/>
        </w:rPr>
        <w:t>The Descriptions (vs. 10-27)</w:t>
      </w:r>
    </w:p>
    <w:p>
      <w:pPr>
        <w:numPr>
          <w:ilvl w:val="0"/>
          <w:numId w:val="2"/>
        </w:numPr>
        <w:spacing w:line="360" w:lineRule="atLeast"/>
        <w:ind w:left="660" w:hanging="300"/>
        <w:rPr>
          <w:rFonts w:ascii="Georgia" w:eastAsia="Times New Roman" w:hAnsi="Georgia"/>
          <w:color w:val="444444"/>
          <w:sz w:val="21"/>
          <w:szCs w:val="21"/>
        </w:rPr>
      </w:pPr>
      <w:r>
        <w:rPr>
          <w:rFonts w:ascii="Georgia" w:eastAsia="Times New Roman" w:hAnsi="Georgia"/>
          <w:color w:val="444444"/>
          <w:sz w:val="21"/>
          <w:szCs w:val="21"/>
        </w:rPr>
        <w:t>A City (vs. 10)</w:t>
      </w:r>
    </w:p>
    <w:p>
      <w:pPr>
        <w:pStyle w:val="NormalWeb"/>
        <w:numPr>
          <w:ilvl w:val="0"/>
          <w:numId w:val="2"/>
        </w:numPr>
        <w:tabs>
          <w:tab w:val="clear" w:pos="720"/>
          <w:tab w:val="num" w:pos="900"/>
        </w:tabs>
        <w:spacing w:before="0" w:beforeAutospacing="0" w:after="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Comes out of Heaven from God (vs. 10) </w:t>
      </w:r>
    </w:p>
    <w:p>
      <w:pPr>
        <w:pStyle w:val="NormalWeb"/>
        <w:numPr>
          <w:ilvl w:val="0"/>
          <w:numId w:val="2"/>
        </w:numPr>
        <w:spacing w:before="0" w:beforeAutospacing="0" w:after="0"/>
        <w:ind w:left="660" w:hanging="30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Having the Glory of God (vs. 11) </w:t>
      </w:r>
    </w:p>
    <w:p>
      <w:pPr>
        <w:pStyle w:val="NormalWeb"/>
        <w:numPr>
          <w:ilvl w:val="0"/>
          <w:numId w:val="2"/>
        </w:numPr>
        <w:spacing w:before="0" w:beforeAutospacing="0" w:after="0"/>
        <w:ind w:left="660" w:hanging="30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12 Gates, 12 Angels and 12 Names (vs 12,13,21, 25-27)</w:t>
      </w:r>
    </w:p>
    <w:p>
      <w:pPr>
        <w:pStyle w:val="NormalWeb"/>
        <w:numPr>
          <w:ilvl w:val="0"/>
          <w:numId w:val="2"/>
        </w:numPr>
        <w:spacing w:before="0" w:beforeAutospacing="0" w:after="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A Wall (vs. 12,14-20)  </w:t>
      </w:r>
    </w:p>
    <w:p>
      <w:pPr>
        <w:pStyle w:val="NormalWeb"/>
        <w:numPr>
          <w:ilvl w:val="2"/>
          <w:numId w:val="2"/>
        </w:numPr>
        <w:spacing w:before="0" w:beforeAutospacing="0" w:after="0"/>
        <w:ind w:left="108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12 Foundations</w:t>
      </w:r>
    </w:p>
    <w:p>
      <w:pPr>
        <w:pStyle w:val="NormalWeb"/>
        <w:numPr>
          <w:ilvl w:val="2"/>
          <w:numId w:val="2"/>
        </w:numPr>
        <w:spacing w:before="0" w:beforeAutospacing="0" w:after="0"/>
        <w:ind w:left="1080"/>
        <w:rPr>
          <w:rFonts w:ascii="Georgia" w:hAnsi="Georgia"/>
          <w:color w:val="444444"/>
        </w:rPr>
      </w:pPr>
      <w:r>
        <w:rPr>
          <w:rFonts w:ascii="Georgia" w:eastAsia="Times New Roman" w:hAnsi="Georgia"/>
          <w:color w:val="444444"/>
        </w:rPr>
        <w:t>Measuring the Wall</w:t>
      </w:r>
    </w:p>
    <w:p>
      <w:pPr>
        <w:pStyle w:val="NormalWeb"/>
        <w:numPr>
          <w:ilvl w:val="2"/>
          <w:numId w:val="2"/>
        </w:numPr>
        <w:spacing w:before="0" w:beforeAutospacing="0" w:after="0"/>
        <w:ind w:left="1080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all manner of precious stones.* </w:t>
      </w:r>
    </w:p>
    <w:p>
      <w:bookmarkStart w:id="0" w:name="_GoBack"/>
      <w:r>
        <w:rPr>
          <w:rFonts w:ascii="Georgia" w:hAnsi="Georgia"/>
          <w:noProof/>
          <w:color w:val="4444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-31750</wp:posOffset>
            </wp:positionH>
            <wp:positionV relativeFrom="margin">
              <wp:posOffset>4745355</wp:posOffset>
            </wp:positionV>
            <wp:extent cx="1325880" cy="1490345"/>
            <wp:effectExtent l="0" t="0" r="7620" b="0"/>
            <wp:wrapSquare wrapText="bothSides"/>
            <wp:docPr id="1" name="Picture 1" descr="C:\Users\Deliverance\Desktop\gemstonesNewJerusal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iverance\Desktop\gemstonesNewJerusale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>
      <w:r>
        <w:t xml:space="preserve">jasper; sapphire chalcedony; </w:t>
      </w:r>
    </w:p>
    <w:p/>
    <w:p>
      <w:r>
        <w:t xml:space="preserve">emerald;  sardonyx sardius; </w:t>
      </w:r>
    </w:p>
    <w:p/>
    <w:p>
      <w:r>
        <w:t xml:space="preserve">chrysolite; beryl  topaz; </w:t>
      </w:r>
    </w:p>
    <w:p/>
    <w:p>
      <w:r>
        <w:t>chrysoprasus; jacinth; amethyst.</w:t>
      </w:r>
    </w:p>
    <w:p>
      <w:pPr>
        <w:rPr>
          <w:rFonts w:ascii="Georgia" w:hAnsi="Georgia"/>
          <w:color w:val="444444"/>
        </w:rPr>
      </w:pPr>
    </w:p>
    <w:p>
      <w:pPr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</w:rPr>
        <w:t>*</w:t>
      </w:r>
      <w:r>
        <w:rPr>
          <w:rFonts w:ascii="Georgia" w:hAnsi="Georgia"/>
          <w:color w:val="444444"/>
          <w:sz w:val="20"/>
          <w:szCs w:val="20"/>
        </w:rPr>
        <w:t>These are merely educated guesses on the actual gems referred to in Revelation 21.</w:t>
      </w:r>
      <w:r>
        <w:rPr>
          <w:rFonts w:ascii="Georgia" w:hAnsi="Georgia"/>
          <w:color w:val="444444"/>
        </w:rPr>
        <w:br w:type="page"/>
      </w:r>
    </w:p>
    <w:p>
      <w:pPr>
        <w:pStyle w:val="NormalWeb"/>
        <w:numPr>
          <w:ilvl w:val="0"/>
          <w:numId w:val="2"/>
        </w:numPr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lastRenderedPageBreak/>
        <w:t>The Temple and Light</w:t>
      </w:r>
    </w:p>
    <w:p>
      <w:pPr>
        <w:spacing w:before="100" w:beforeAutospacing="1" w:after="240" w:line="300" w:lineRule="atLeast"/>
        <w:ind w:right="720"/>
        <w:rPr>
          <w:rFonts w:ascii="Georgia" w:hAnsi="Georgia"/>
          <w:color w:val="444444"/>
        </w:rPr>
      </w:pPr>
      <w:r>
        <w:rPr>
          <w:rFonts w:ascii="Georgia" w:hAnsi="Georgia"/>
          <w:b/>
          <w:color w:val="444444"/>
        </w:rPr>
        <w:t>Re</w:t>
      </w:r>
      <w:r>
        <w:rPr>
          <w:rFonts w:ascii="Georgia" w:hAnsi="Georgia"/>
          <w:b/>
          <w:color w:val="444444"/>
        </w:rPr>
        <w:t>velation</w:t>
      </w:r>
      <w:r>
        <w:rPr>
          <w:rFonts w:ascii="Georgia" w:hAnsi="Georgia"/>
          <w:b/>
          <w:color w:val="444444"/>
        </w:rPr>
        <w:t xml:space="preserve"> 21:22</w:t>
      </w:r>
      <w:r>
        <w:rPr>
          <w:rFonts w:ascii="Georgia" w:hAnsi="Georgia"/>
          <w:b/>
          <w:color w:val="444444"/>
        </w:rPr>
        <w:t>,23</w:t>
      </w:r>
      <w:r>
        <w:rPr>
          <w:rFonts w:ascii="Georgia" w:hAnsi="Georgia"/>
          <w:color w:val="444444"/>
        </w:rPr>
        <w:t>—</w:t>
      </w:r>
      <w:r>
        <w:rPr>
          <w:rFonts w:ascii="Georgia" w:hAnsi="Georgia"/>
          <w:color w:val="444444"/>
        </w:rPr>
        <w:t xml:space="preserve"> And I saw no temple therein: for the Lord God Almighty and the Lamb are the temple of it.</w:t>
      </w:r>
      <w:r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 xml:space="preserve"> 23 And the city had no need of the sun, neither of the moon, to shine in it: for the glory of God did lighten it, and the Lamb is the light thereof.</w:t>
      </w:r>
    </w:p>
    <w:sectPr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946"/>
    <w:multiLevelType w:val="hybridMultilevel"/>
    <w:tmpl w:val="FFDA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2450A"/>
    <w:multiLevelType w:val="multilevel"/>
    <w:tmpl w:val="C83E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54F8D"/>
    <w:multiLevelType w:val="multilevel"/>
    <w:tmpl w:val="102C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93E89"/>
    <w:multiLevelType w:val="multilevel"/>
    <w:tmpl w:val="E798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Georgia" w:eastAsiaTheme="minorEastAsia" w:hAnsi="Georgi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443B1"/>
    <w:multiLevelType w:val="hybridMultilevel"/>
    <w:tmpl w:val="11B8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A2A37"/>
    <w:multiLevelType w:val="multilevel"/>
    <w:tmpl w:val="98F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06C5D"/>
    <w:multiLevelType w:val="multilevel"/>
    <w:tmpl w:val="D62861F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7">
    <w:nsid w:val="6C3E51B0"/>
    <w:multiLevelType w:val="multilevel"/>
    <w:tmpl w:val="2BF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noPunctuationKerning/>
  <w:characterSpacingControl w:val="doNotCompress"/>
  <w:printTwoOnOne/>
  <w:compat>
    <w:doNotSnapToGridInCell/>
    <w:doNotWrapTextWithPunct/>
    <w:doNotUseEastAsianBreakRules/>
    <w:growAutofit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40"/>
      <w:outlineLvl w:val="0"/>
    </w:pPr>
    <w:rPr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90"/>
      <w:outlineLvl w:val="1"/>
    </w:pPr>
    <w:rPr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40"/>
      <w:outlineLvl w:val="2"/>
    </w:pPr>
    <w:rPr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40"/>
      <w:outlineLvl w:val="3"/>
    </w:pPr>
    <w:rPr>
      <w:color w:val="111111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99FF"/>
      <w:u w:val="single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240" w:line="300" w:lineRule="atLeast"/>
    </w:pPr>
    <w:rPr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40"/>
      <w:outlineLvl w:val="0"/>
    </w:pPr>
    <w:rPr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90"/>
      <w:outlineLvl w:val="1"/>
    </w:pPr>
    <w:rPr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40"/>
      <w:outlineLvl w:val="2"/>
    </w:pPr>
    <w:rPr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40"/>
      <w:outlineLvl w:val="3"/>
    </w:pPr>
    <w:rPr>
      <w:color w:val="111111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99FF"/>
      <w:u w:val="single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240" w:line="300" w:lineRule="atLeast"/>
    </w:pPr>
    <w:rPr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0717">
      <w:blockQuote w:val="1"/>
      <w:marLeft w:val="0"/>
      <w:marRight w:val="720"/>
      <w:marTop w:val="100"/>
      <w:marBottom w:val="100"/>
      <w:divBdr>
        <w:top w:val="none" w:sz="0" w:space="0" w:color="auto"/>
        <w:left w:val="single" w:sz="48" w:space="24" w:color="EEEEEE"/>
        <w:bottom w:val="none" w:sz="0" w:space="0" w:color="auto"/>
        <w:right w:val="none" w:sz="0" w:space="0" w:color="auto"/>
      </w:divBdr>
    </w:div>
    <w:div w:id="1152523247">
      <w:blockQuote w:val="1"/>
      <w:marLeft w:val="0"/>
      <w:marRight w:val="720"/>
      <w:marTop w:val="100"/>
      <w:marBottom w:val="100"/>
      <w:divBdr>
        <w:top w:val="none" w:sz="0" w:space="0" w:color="auto"/>
        <w:left w:val="single" w:sz="48" w:space="24" w:color="EEEEEE"/>
        <w:bottom w:val="none" w:sz="0" w:space="0" w:color="auto"/>
        <w:right w:val="none" w:sz="0" w:space="0" w:color="auto"/>
      </w:divBdr>
    </w:div>
    <w:div w:id="1393576857">
      <w:blockQuote w:val="1"/>
      <w:marLeft w:val="0"/>
      <w:marRight w:val="720"/>
      <w:marTop w:val="100"/>
      <w:marBottom w:val="100"/>
      <w:divBdr>
        <w:top w:val="none" w:sz="0" w:space="0" w:color="auto"/>
        <w:left w:val="single" w:sz="48" w:space="24" w:color="EEEEEE"/>
        <w:bottom w:val="none" w:sz="0" w:space="0" w:color="auto"/>
        <w:right w:val="none" w:sz="0" w:space="0" w:color="auto"/>
      </w:divBdr>
    </w:div>
    <w:div w:id="1515150416">
      <w:blockQuote w:val="1"/>
      <w:marLeft w:val="0"/>
      <w:marRight w:val="720"/>
      <w:marTop w:val="100"/>
      <w:marBottom w:val="100"/>
      <w:divBdr>
        <w:top w:val="none" w:sz="0" w:space="0" w:color="auto"/>
        <w:left w:val="single" w:sz="48" w:space="24" w:color="EEEEEE"/>
        <w:bottom w:val="none" w:sz="0" w:space="0" w:color="auto"/>
        <w:right w:val="none" w:sz="0" w:space="0" w:color="auto"/>
      </w:divBdr>
    </w:div>
    <w:div w:id="1879195389">
      <w:blockQuote w:val="1"/>
      <w:marLeft w:val="0"/>
      <w:marRight w:val="720"/>
      <w:marTop w:val="100"/>
      <w:marBottom w:val="100"/>
      <w:divBdr>
        <w:top w:val="none" w:sz="0" w:space="0" w:color="auto"/>
        <w:left w:val="single" w:sz="48" w:space="24" w:color="EEEEEE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rev-060-chapter-21</vt:lpstr>
    </vt:vector>
  </TitlesOfParts>
  <Company/>
  <LinksUpToDate>false</LinksUpToDate>
  <CharactersWithSpaces>2830</CharactersWithSpaces>
  <SharedDoc>false</SharedDoc>
  <HyperlinkBase>D:\GDrive\root\projects\dc-sites\bibleexchange\resources\docs\revelation\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rev-060-chapter-21</dc:title>
  <dc:creator>Deliverance</dc:creator>
  <cp:lastModifiedBy>Deliverance</cp:lastModifiedBy>
  <cp:revision>2</cp:revision>
  <cp:lastPrinted>2015-03-08T13:46:00Z</cp:lastPrinted>
  <dcterms:created xsi:type="dcterms:W3CDTF">2015-03-08T13:49:00Z</dcterms:created>
  <dcterms:modified xsi:type="dcterms:W3CDTF">2015-03-08T13:49:00Z</dcterms:modified>
</cp:coreProperties>
</file>