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71" w:rsidRDefault="00D43EC8">
      <w:pPr>
        <w:pStyle w:val="Heading1"/>
        <w:pBdr>
          <w:top w:val="nil"/>
          <w:left w:val="nil"/>
          <w:bottom w:val="nil"/>
          <w:right w:val="nil"/>
          <w:between w:val="nil"/>
          <w:bar w:val="nil"/>
        </w:pBdr>
      </w:pPr>
      <w:r>
        <w:t>Lesson 6</w:t>
      </w:r>
    </w:p>
    <w:p w:rsidR="00C73A71" w:rsidRDefault="00C73A71">
      <w:pPr>
        <w:pStyle w:val="Heading1"/>
        <w:pBdr>
          <w:top w:val="nil"/>
          <w:left w:val="nil"/>
          <w:bottom w:val="nil"/>
          <w:right w:val="nil"/>
          <w:between w:val="nil"/>
          <w:bar w:val="nil"/>
        </w:pBdr>
        <w:rPr>
          <w:sz w:val="24"/>
          <w:szCs w:val="24"/>
        </w:rPr>
      </w:pPr>
    </w:p>
    <w:p w:rsidR="00E3046D" w:rsidRPr="00C73A71" w:rsidRDefault="00E3046D" w:rsidP="00C73A71">
      <w:pPr>
        <w:pStyle w:val="Heading1"/>
        <w:jc w:val="left"/>
        <w:rPr>
          <w:sz w:val="24"/>
          <w:szCs w:val="24"/>
        </w:rPr>
      </w:pPr>
      <w:bookmarkStart w:id="0" w:name="_Toc292387526"/>
      <w:bookmarkStart w:id="1" w:name="_Toc239992796"/>
      <w:r w:rsidRPr="00C73A71">
        <w:rPr>
          <w:sz w:val="24"/>
          <w:szCs w:val="24"/>
        </w:rPr>
        <w:t>Introduction to the Study of Romans</w:t>
      </w:r>
      <w:bookmarkEnd w:id="0"/>
    </w:p>
    <w:p w:rsidR="00E3046D" w:rsidRDefault="00D30E4F" w:rsidP="002161B0">
      <w:pPr>
        <w:pStyle w:val="Heading3"/>
        <w:numPr>
          <w:ilvl w:val="0"/>
          <w:numId w:val="37"/>
        </w:numPr>
      </w:pPr>
      <w:r>
        <w:t>Paul wrote the book of Romans</w:t>
      </w:r>
      <w:r w:rsidR="00E3046D">
        <w:t>.</w:t>
      </w:r>
    </w:p>
    <w:p w:rsidR="00C73A71" w:rsidRDefault="00E3046D" w:rsidP="002161B0">
      <w:pPr>
        <w:pStyle w:val="Heading3"/>
        <w:numPr>
          <w:ilvl w:val="0"/>
          <w:numId w:val="45"/>
        </w:numPr>
      </w:pPr>
      <w:r>
        <w:t>Scripture seems to point to a predominately Gentile Roman church.</w:t>
      </w:r>
    </w:p>
    <w:p w:rsidR="00E3046D" w:rsidRPr="00AA7D52" w:rsidRDefault="00E3046D" w:rsidP="002161B0">
      <w:pPr>
        <w:pStyle w:val="Heading3"/>
        <w:numPr>
          <w:ilvl w:val="0"/>
          <w:numId w:val="45"/>
        </w:numPr>
      </w:pPr>
      <w:r w:rsidRPr="00AA7D52">
        <w:t>TIME &amp; PLACE - Romans was written from Corinth around 57-58 AD.</w:t>
      </w:r>
    </w:p>
    <w:p w:rsidR="00E3046D" w:rsidRPr="00AA7D52" w:rsidRDefault="00E3046D" w:rsidP="002161B0">
      <w:pPr>
        <w:pStyle w:val="Heading3"/>
        <w:numPr>
          <w:ilvl w:val="0"/>
          <w:numId w:val="45"/>
        </w:numPr>
      </w:pPr>
      <w:r w:rsidRPr="00AA7D52">
        <w:t>OCCASION - Romans was written as Paul’s introduction to the Christians at Rome preceding his journey to them.</w:t>
      </w:r>
    </w:p>
    <w:p w:rsidR="00AA7D52" w:rsidRPr="00AA7D52" w:rsidRDefault="00E3046D" w:rsidP="002161B0">
      <w:pPr>
        <w:pStyle w:val="Heading3"/>
        <w:numPr>
          <w:ilvl w:val="0"/>
          <w:numId w:val="45"/>
        </w:numPr>
      </w:pPr>
      <w:r w:rsidRPr="00AA7D52">
        <w:t>PURPOSE – Romans is a theological treatise of the meaning of the Gospel.</w:t>
      </w:r>
    </w:p>
    <w:p w:rsidR="00AA7D52" w:rsidRDefault="00E3046D" w:rsidP="002161B0">
      <w:pPr>
        <w:pStyle w:val="Heading3"/>
        <w:numPr>
          <w:ilvl w:val="0"/>
          <w:numId w:val="45"/>
        </w:numPr>
      </w:pPr>
      <w:r w:rsidRPr="00AA7D52">
        <w:t xml:space="preserve">Romans in a Nutshell: The entire subject matter of the epistle to the Romans is concerned with </w:t>
      </w:r>
      <w:r w:rsidRPr="00AA7D52">
        <w:rPr>
          <w:u w:val="single"/>
        </w:rPr>
        <w:t>explanation of the Gospel of Christ</w:t>
      </w:r>
      <w:r w:rsidRPr="00B50475">
        <w:t>.</w:t>
      </w:r>
      <w:r>
        <w:t xml:space="preserve"> </w:t>
      </w:r>
    </w:p>
    <w:p w:rsidR="00E3046D" w:rsidRDefault="00E3046D" w:rsidP="002161B0">
      <w:pPr>
        <w:pStyle w:val="Heading3"/>
        <w:numPr>
          <w:ilvl w:val="0"/>
          <w:numId w:val="45"/>
        </w:numPr>
      </w:pPr>
      <w:bookmarkStart w:id="2" w:name="_Toc292010506"/>
      <w:bookmarkStart w:id="3" w:name="_Toc292387527"/>
      <w:r>
        <w:t>Structure of Romans</w:t>
      </w:r>
      <w:bookmarkEnd w:id="2"/>
      <w:bookmarkEnd w:id="3"/>
      <w:r w:rsidR="00C73A71">
        <w:t>:</w:t>
      </w:r>
    </w:p>
    <w:p w:rsidR="00E3046D" w:rsidRPr="000F31B4" w:rsidRDefault="00E3046D" w:rsidP="00E3046D">
      <w:pPr>
        <w:ind w:left="720"/>
      </w:pPr>
      <w:bookmarkStart w:id="4" w:name="_GoBack"/>
      <w:r w:rsidRPr="000F31B4">
        <w:tab/>
        <w:t>Introduction</w:t>
      </w:r>
      <w:r w:rsidRPr="000F31B4">
        <w:tab/>
      </w:r>
      <w:r w:rsidRPr="000F31B4">
        <w:tab/>
      </w:r>
      <w:r w:rsidRPr="000F31B4">
        <w:tab/>
      </w:r>
      <w:r w:rsidRPr="000F31B4">
        <w:tab/>
      </w:r>
      <w:r w:rsidRPr="000F31B4">
        <w:tab/>
      </w:r>
      <w:r w:rsidRPr="000F31B4">
        <w:tab/>
        <w:t>1:1-17</w:t>
      </w:r>
    </w:p>
    <w:p w:rsidR="00E3046D" w:rsidRPr="000F31B4" w:rsidRDefault="00E3046D" w:rsidP="00E3046D">
      <w:pPr>
        <w:ind w:left="720"/>
      </w:pPr>
      <w:r>
        <w:t>DIVISION ONE:</w:t>
      </w:r>
      <w:r>
        <w:tab/>
      </w:r>
      <w:r w:rsidRPr="000F31B4">
        <w:t>Doctrinal</w:t>
      </w:r>
      <w:r>
        <w:tab/>
      </w:r>
      <w:r>
        <w:tab/>
      </w:r>
      <w:r w:rsidRPr="000F31B4">
        <w:t>1:18-8:29</w:t>
      </w:r>
    </w:p>
    <w:p w:rsidR="00E3046D" w:rsidRPr="000F31B4" w:rsidRDefault="00E3046D" w:rsidP="00E3046D">
      <w:pPr>
        <w:ind w:left="720"/>
      </w:pPr>
      <w:r w:rsidRPr="000F31B4">
        <w:t xml:space="preserve">DIVISION TWO: </w:t>
      </w:r>
      <w:r w:rsidRPr="000F31B4">
        <w:tab/>
        <w:t>Dispensational</w:t>
      </w:r>
      <w:r w:rsidRPr="000F31B4">
        <w:tab/>
      </w:r>
      <w:r w:rsidRPr="000F31B4">
        <w:tab/>
        <w:t>9:1-11:26</w:t>
      </w:r>
    </w:p>
    <w:p w:rsidR="00E3046D" w:rsidRPr="000F31B4" w:rsidRDefault="00E3046D" w:rsidP="00E3046D">
      <w:pPr>
        <w:ind w:left="720"/>
      </w:pPr>
      <w:r w:rsidRPr="000F31B4">
        <w:t xml:space="preserve">DIVISION THREE: </w:t>
      </w:r>
      <w:r w:rsidRPr="000F31B4">
        <w:tab/>
        <w:t>Practical</w:t>
      </w:r>
      <w:r>
        <w:tab/>
      </w:r>
      <w:r>
        <w:tab/>
      </w:r>
      <w:r w:rsidRPr="000F31B4">
        <w:t>12:1-15:33</w:t>
      </w:r>
    </w:p>
    <w:p w:rsidR="00AA7D52" w:rsidRDefault="00E3046D" w:rsidP="00AA7D52">
      <w:pPr>
        <w:ind w:left="720"/>
      </w:pPr>
      <w:r w:rsidRPr="000F31B4">
        <w:tab/>
        <w:t>Conclusion</w:t>
      </w:r>
      <w:r w:rsidRPr="000F31B4">
        <w:tab/>
      </w:r>
      <w:r w:rsidRPr="000F31B4">
        <w:tab/>
      </w:r>
      <w:r w:rsidRPr="000F31B4">
        <w:tab/>
      </w:r>
      <w:r w:rsidRPr="000F31B4">
        <w:tab/>
      </w:r>
      <w:r w:rsidRPr="000F31B4">
        <w:tab/>
      </w:r>
      <w:r w:rsidRPr="000F31B4">
        <w:tab/>
        <w:t>16:1-2</w:t>
      </w:r>
      <w:bookmarkStart w:id="5" w:name="_Toc292010511"/>
      <w:bookmarkStart w:id="6" w:name="_Toc292387532"/>
    </w:p>
    <w:bookmarkEnd w:id="4"/>
    <w:p w:rsidR="00AA7D52" w:rsidRDefault="00AA7D52" w:rsidP="00AA7D52">
      <w:pPr>
        <w:ind w:left="720"/>
      </w:pPr>
    </w:p>
    <w:p w:rsidR="00E3046D" w:rsidRPr="00AA7D52" w:rsidRDefault="00E3046D" w:rsidP="002161B0">
      <w:pPr>
        <w:pStyle w:val="Heading3"/>
        <w:numPr>
          <w:ilvl w:val="0"/>
          <w:numId w:val="37"/>
        </w:numPr>
        <w:rPr>
          <w:rStyle w:val="BookTitle"/>
          <w:b w:val="0"/>
          <w:bCs w:val="0"/>
          <w:smallCaps w:val="0"/>
          <w:spacing w:val="0"/>
        </w:rPr>
      </w:pPr>
      <w:r>
        <w:t>Paul’s Introduction to Romans</w:t>
      </w:r>
      <w:bookmarkEnd w:id="5"/>
      <w:r>
        <w:t xml:space="preserve"> - Ch. 1:1-1</w:t>
      </w:r>
      <w:bookmarkEnd w:id="6"/>
      <w:r>
        <w:t>7</w:t>
      </w:r>
    </w:p>
    <w:p w:rsidR="00E3046D" w:rsidRDefault="00AA7D52" w:rsidP="00E3046D">
      <w:pPr>
        <w:pStyle w:val="Heading5"/>
      </w:pPr>
      <w:r>
        <w:rPr>
          <w:i/>
        </w:rPr>
        <w:t>“</w:t>
      </w:r>
      <w:r w:rsidR="00E3046D" w:rsidRPr="00773E47">
        <w:rPr>
          <w:i/>
        </w:rPr>
        <w:t>A Servant of Jesus Christ</w:t>
      </w:r>
      <w:r>
        <w:rPr>
          <w:i/>
        </w:rPr>
        <w:t>”</w:t>
      </w:r>
    </w:p>
    <w:p w:rsidR="00E3046D" w:rsidRPr="00A87D2A" w:rsidRDefault="00E3046D" w:rsidP="00E3046D">
      <w:pPr>
        <w:ind w:firstLine="720"/>
      </w:pPr>
      <w:r>
        <w:t>Paul, a free-born Roman citizen chooses to identify himself as a</w:t>
      </w:r>
      <w:r w:rsidRPr="00871E0A">
        <w:t xml:space="preserve"> </w:t>
      </w:r>
      <w:proofErr w:type="spellStart"/>
      <w:r w:rsidRPr="00871E0A">
        <w:rPr>
          <w:i/>
        </w:rPr>
        <w:t>doulos</w:t>
      </w:r>
      <w:proofErr w:type="spellEnd"/>
      <w:r w:rsidRPr="00871E0A">
        <w:rPr>
          <w:i/>
        </w:rPr>
        <w:t xml:space="preserve"> </w:t>
      </w:r>
      <w:r w:rsidRPr="00871E0A">
        <w:t>or “bond-servant”</w:t>
      </w:r>
      <w:r>
        <w:t xml:space="preserve"> </w:t>
      </w:r>
      <w:r w:rsidRPr="00871E0A">
        <w:t xml:space="preserve">of Jesus Christ. </w:t>
      </w:r>
      <w:r>
        <w:t>A “bond-servant” is</w:t>
      </w:r>
      <w:r w:rsidRPr="007321B9">
        <w:t xml:space="preserve"> </w:t>
      </w:r>
      <w:r w:rsidRPr="00656425">
        <w:rPr>
          <w:i/>
        </w:rPr>
        <w:t xml:space="preserve">one bound to another by honorable ties for life. </w:t>
      </w:r>
      <w:r w:rsidRPr="00871E0A">
        <w:t xml:space="preserve">The </w:t>
      </w:r>
      <w:r w:rsidRPr="00871E0A">
        <w:rPr>
          <w:u w:val="single"/>
        </w:rPr>
        <w:t>New American Standard Bible Greek Lexicon</w:t>
      </w:r>
      <w:r w:rsidRPr="00871E0A">
        <w:t xml:space="preserve"> </w:t>
      </w:r>
      <w:r>
        <w:t>includes the following statement in its definition of</w:t>
      </w:r>
      <w:r w:rsidRPr="00871E0A">
        <w:t xml:space="preserve"> “</w:t>
      </w:r>
      <w:proofErr w:type="spellStart"/>
      <w:r w:rsidRPr="00871E0A">
        <w:t>doulos</w:t>
      </w:r>
      <w:proofErr w:type="spellEnd"/>
      <w:r w:rsidRPr="00871E0A">
        <w:t>”</w:t>
      </w:r>
      <w:r>
        <w:t>: “</w:t>
      </w:r>
      <w:r w:rsidRPr="00871E0A">
        <w:rPr>
          <w:i/>
          <w:color w:val="333333"/>
        </w:rPr>
        <w:t>devoted to another to the disregard of one's own interests</w:t>
      </w:r>
      <w:r>
        <w:rPr>
          <w:i/>
          <w:color w:val="333333"/>
        </w:rPr>
        <w:t>.</w:t>
      </w:r>
      <w:r>
        <w:rPr>
          <w:color w:val="333333"/>
        </w:rPr>
        <w:t>”</w:t>
      </w:r>
    </w:p>
    <w:p w:rsidR="00E3046D" w:rsidRDefault="00AA7D52" w:rsidP="00E3046D">
      <w:pPr>
        <w:pStyle w:val="Heading5"/>
        <w:rPr>
          <w:i/>
        </w:rPr>
      </w:pPr>
      <w:r>
        <w:rPr>
          <w:i/>
        </w:rPr>
        <w:t>“</w:t>
      </w:r>
      <w:r w:rsidR="00E3046D" w:rsidRPr="00773E47">
        <w:rPr>
          <w:i/>
        </w:rPr>
        <w:t>Separated Unto the Gospel of God</w:t>
      </w:r>
      <w:r>
        <w:rPr>
          <w:i/>
        </w:rPr>
        <w:t>”</w:t>
      </w:r>
    </w:p>
    <w:p w:rsidR="00E3046D" w:rsidRDefault="00E3046D" w:rsidP="00E3046D">
      <w:r>
        <w:tab/>
        <w:t xml:space="preserve">Absolute consecration is spoken of in these words. Paul was set apart to preach one message and only one message. Paul did not declare a message that exalted </w:t>
      </w:r>
      <w:proofErr w:type="gramStart"/>
      <w:r>
        <w:t>himself</w:t>
      </w:r>
      <w:proofErr w:type="gramEnd"/>
      <w:r>
        <w:t xml:space="preserve"> nor did he do a work to further his position in the eyes of men. Paul declares that his purpose in life was the Gospel of God, and so should this be our purpose as ministers of the Gospel.</w:t>
      </w:r>
    </w:p>
    <w:p w:rsidR="00E3046D" w:rsidRDefault="00E3046D" w:rsidP="00E3046D">
      <w:pPr>
        <w:rPr>
          <w:b/>
        </w:rPr>
      </w:pPr>
    </w:p>
    <w:p w:rsidR="00E3046D" w:rsidRPr="007321B9" w:rsidRDefault="00E3046D" w:rsidP="002161B0">
      <w:pPr>
        <w:pStyle w:val="Heading3"/>
        <w:numPr>
          <w:ilvl w:val="0"/>
          <w:numId w:val="45"/>
        </w:numPr>
      </w:pPr>
      <w:r w:rsidRPr="00AA7D52">
        <w:t>Paul’s Theme: The Gospel</w:t>
      </w:r>
      <w:r w:rsidRPr="00AA7D52">
        <w:tab/>
      </w:r>
      <w:r>
        <w:tab/>
      </w:r>
      <w:r>
        <w:tab/>
        <w:t>1:16-17</w:t>
      </w:r>
    </w:p>
    <w:p w:rsidR="00E3046D" w:rsidRDefault="00E3046D" w:rsidP="00AA7D52">
      <w:pPr>
        <w:ind w:firstLine="720"/>
      </w:pPr>
      <w:r>
        <w:t>Verses 16 &amp; 17 are the key verses of this epistle and</w:t>
      </w:r>
      <w:r w:rsidR="00AA7D52">
        <w:t xml:space="preserve"> are a summary of the epistle. </w:t>
      </w:r>
    </w:p>
    <w:p w:rsidR="00AA7D52" w:rsidRDefault="00E3046D" w:rsidP="002161B0">
      <w:pPr>
        <w:pStyle w:val="Heading5"/>
        <w:numPr>
          <w:ilvl w:val="0"/>
          <w:numId w:val="47"/>
        </w:numPr>
      </w:pPr>
      <w:r>
        <w:t>All who believe can be changed by the power of God.</w:t>
      </w:r>
    </w:p>
    <w:p w:rsidR="00AA7D52" w:rsidRDefault="00E3046D" w:rsidP="002161B0">
      <w:pPr>
        <w:pStyle w:val="Heading5"/>
        <w:numPr>
          <w:ilvl w:val="0"/>
          <w:numId w:val="47"/>
        </w:numPr>
      </w:pPr>
      <w:r>
        <w:t>Salvation is a work of God.</w:t>
      </w:r>
    </w:p>
    <w:p w:rsidR="00AA7D52" w:rsidRDefault="00E3046D" w:rsidP="002161B0">
      <w:pPr>
        <w:pStyle w:val="Heading5"/>
        <w:numPr>
          <w:ilvl w:val="0"/>
          <w:numId w:val="47"/>
        </w:numPr>
        <w:ind w:left="1170" w:firstLine="0"/>
      </w:pPr>
      <w:r>
        <w:t>It is essential to preach the Word of God.</w:t>
      </w:r>
    </w:p>
    <w:p w:rsidR="00AA7D52" w:rsidRDefault="00E3046D" w:rsidP="002161B0">
      <w:pPr>
        <w:pStyle w:val="Heading5"/>
        <w:numPr>
          <w:ilvl w:val="0"/>
          <w:numId w:val="47"/>
        </w:numPr>
        <w:ind w:left="1170" w:firstLine="0"/>
      </w:pPr>
      <w:r>
        <w:t xml:space="preserve">From faith to faith indicates a progression of faith to receive more </w:t>
      </w:r>
      <w:r>
        <w:tab/>
        <w:t>revelation of the righteousness of God.</w:t>
      </w:r>
    </w:p>
    <w:p w:rsidR="00E3046D" w:rsidRPr="00AA7D52" w:rsidRDefault="00AA7D52" w:rsidP="002161B0">
      <w:pPr>
        <w:pStyle w:val="Heading5"/>
        <w:numPr>
          <w:ilvl w:val="0"/>
          <w:numId w:val="47"/>
        </w:numPr>
        <w:ind w:left="1170" w:firstLine="0"/>
      </w:pPr>
      <w:r>
        <w:t>The just shall live by fait</w:t>
      </w:r>
    </w:p>
    <w:p w:rsidR="00E3046D" w:rsidRDefault="00E3046D" w:rsidP="00E3046D">
      <w:pPr>
        <w:pStyle w:val="NoSpacing"/>
        <w:rPr>
          <w:rFonts w:ascii="Times New Roman" w:hAnsi="Times New Roman"/>
          <w:sz w:val="24"/>
          <w:szCs w:val="24"/>
        </w:rPr>
      </w:pPr>
    </w:p>
    <w:p w:rsidR="00E3046D" w:rsidRPr="00AA7D52" w:rsidRDefault="00AA7D52" w:rsidP="00AA7D52">
      <w:pPr>
        <w:pStyle w:val="Heading1"/>
        <w:jc w:val="left"/>
        <w:rPr>
          <w:sz w:val="24"/>
          <w:szCs w:val="24"/>
        </w:rPr>
      </w:pPr>
      <w:bookmarkStart w:id="7" w:name="_Toc292387533"/>
      <w:r w:rsidRPr="00AA7D52">
        <w:rPr>
          <w:sz w:val="24"/>
          <w:szCs w:val="24"/>
        </w:rPr>
        <w:t>D</w:t>
      </w:r>
      <w:r w:rsidR="00E3046D" w:rsidRPr="00AA7D52">
        <w:rPr>
          <w:sz w:val="24"/>
          <w:szCs w:val="24"/>
        </w:rPr>
        <w:t>IVISION 1: DOCTRINAL</w:t>
      </w:r>
      <w:bookmarkEnd w:id="7"/>
    </w:p>
    <w:p w:rsidR="00E3046D" w:rsidRPr="006A0C1F" w:rsidRDefault="00E3046D" w:rsidP="00E3046D">
      <w:pPr>
        <w:tabs>
          <w:tab w:val="left" w:pos="2160"/>
        </w:tabs>
      </w:pPr>
    </w:p>
    <w:p w:rsidR="00E3046D" w:rsidRPr="00295D5F" w:rsidRDefault="00E3046D" w:rsidP="002161B0">
      <w:pPr>
        <w:pStyle w:val="Heading2"/>
        <w:keepNext/>
        <w:numPr>
          <w:ilvl w:val="0"/>
          <w:numId w:val="36"/>
        </w:numPr>
        <w:ind w:left="720"/>
        <w:rPr>
          <w:b/>
          <w:sz w:val="24"/>
          <w:szCs w:val="24"/>
        </w:rPr>
      </w:pPr>
      <w:bookmarkStart w:id="8" w:name="_Toc292387534"/>
      <w:r w:rsidRPr="00295D5F">
        <w:rPr>
          <w:b/>
          <w:sz w:val="24"/>
          <w:szCs w:val="24"/>
        </w:rPr>
        <w:t>All are Guilty and Under Sin - Ch. 1:18-32 &amp; 2</w:t>
      </w:r>
      <w:bookmarkEnd w:id="8"/>
      <w:r w:rsidRPr="00295D5F">
        <w:rPr>
          <w:b/>
          <w:sz w:val="24"/>
          <w:szCs w:val="24"/>
        </w:rPr>
        <w:t>:1-29</w:t>
      </w:r>
    </w:p>
    <w:p w:rsidR="00E3046D" w:rsidRDefault="00E3046D" w:rsidP="00AA7D52">
      <w:pPr>
        <w:tabs>
          <w:tab w:val="left" w:pos="360"/>
        </w:tabs>
      </w:pPr>
      <w:r>
        <w:tab/>
      </w:r>
    </w:p>
    <w:p w:rsidR="00E3046D" w:rsidRDefault="00E3046D" w:rsidP="00E3046D">
      <w:pPr>
        <w:pStyle w:val="NoSpacing"/>
        <w:ind w:firstLine="720"/>
        <w:rPr>
          <w:rFonts w:ascii="Times New Roman" w:hAnsi="Times New Roman"/>
          <w:sz w:val="24"/>
          <w:szCs w:val="24"/>
        </w:rPr>
      </w:pPr>
      <w:r w:rsidRPr="007321B9">
        <w:rPr>
          <w:rFonts w:ascii="Times New Roman" w:hAnsi="Times New Roman"/>
          <w:sz w:val="24"/>
          <w:szCs w:val="24"/>
        </w:rPr>
        <w:lastRenderedPageBreak/>
        <w:t>The conclusion of chapter</w:t>
      </w:r>
      <w:r w:rsidR="00AA7D52">
        <w:rPr>
          <w:rFonts w:ascii="Times New Roman" w:hAnsi="Times New Roman"/>
          <w:sz w:val="24"/>
          <w:szCs w:val="24"/>
        </w:rPr>
        <w:t xml:space="preserve"> one</w:t>
      </w:r>
      <w:r w:rsidRPr="007321B9">
        <w:rPr>
          <w:rFonts w:ascii="Times New Roman" w:hAnsi="Times New Roman"/>
          <w:sz w:val="24"/>
          <w:szCs w:val="24"/>
        </w:rPr>
        <w:t xml:space="preserve"> continues on describing this people who are guilty and worthy of the wrath of God.</w:t>
      </w:r>
      <w:r>
        <w:rPr>
          <w:rFonts w:ascii="Times New Roman" w:hAnsi="Times New Roman"/>
          <w:sz w:val="24"/>
          <w:szCs w:val="24"/>
        </w:rPr>
        <w:t xml:space="preserve"> They are without excuse.</w:t>
      </w:r>
    </w:p>
    <w:p w:rsidR="00E3046D" w:rsidRPr="00AA7D52" w:rsidRDefault="00E3046D" w:rsidP="00295D5F">
      <w:pPr>
        <w:pStyle w:val="NoSpacing"/>
        <w:ind w:firstLine="720"/>
        <w:rPr>
          <w:rFonts w:ascii="Times New Roman" w:hAnsi="Times New Roman"/>
          <w:sz w:val="24"/>
          <w:szCs w:val="24"/>
        </w:rPr>
      </w:pPr>
      <w:r w:rsidRPr="007321B9">
        <w:rPr>
          <w:rFonts w:ascii="Times New Roman" w:hAnsi="Times New Roman"/>
          <w:sz w:val="24"/>
          <w:szCs w:val="24"/>
        </w:rPr>
        <w:t xml:space="preserve">     </w:t>
      </w:r>
      <w:r w:rsidRPr="007321B9">
        <w:t>They knew God</w:t>
      </w:r>
      <w:r w:rsidRPr="007321B9">
        <w:tab/>
      </w:r>
      <w:r w:rsidRPr="007321B9">
        <w:tab/>
      </w:r>
      <w:r w:rsidRPr="007321B9">
        <w:tab/>
        <w:t>1:19-23</w:t>
      </w:r>
      <w:r w:rsidRPr="00AA7D52">
        <w:rPr>
          <w:rFonts w:ascii="Times New Roman" w:hAnsi="Times New Roman"/>
          <w:sz w:val="24"/>
          <w:szCs w:val="24"/>
        </w:rPr>
        <w:t xml:space="preserve">                                                                                                                                                                      </w:t>
      </w:r>
    </w:p>
    <w:p w:rsidR="00AA7D52" w:rsidRDefault="00E3046D" w:rsidP="002161B0">
      <w:pPr>
        <w:pStyle w:val="Heading4"/>
        <w:numPr>
          <w:ilvl w:val="0"/>
          <w:numId w:val="73"/>
        </w:numPr>
        <w:tabs>
          <w:tab w:val="left" w:pos="990"/>
        </w:tabs>
        <w:ind w:left="990"/>
      </w:pPr>
      <w:r w:rsidRPr="007321B9">
        <w:t xml:space="preserve">God gave them up, </w:t>
      </w:r>
      <w:r>
        <w:t>and turned them over. 1:24-32</w:t>
      </w:r>
    </w:p>
    <w:p w:rsidR="00E3046D" w:rsidRDefault="00E3046D" w:rsidP="002161B0">
      <w:pPr>
        <w:pStyle w:val="Heading4"/>
        <w:numPr>
          <w:ilvl w:val="0"/>
          <w:numId w:val="73"/>
        </w:numPr>
        <w:tabs>
          <w:tab w:val="left" w:pos="990"/>
        </w:tabs>
        <w:ind w:left="990"/>
      </w:pPr>
      <w:r>
        <w:t>Jewish/Religious Guilt – 2:1-29</w:t>
      </w:r>
    </w:p>
    <w:p w:rsidR="00E3046D" w:rsidRDefault="00E3046D" w:rsidP="00E3046D">
      <w:pPr>
        <w:pStyle w:val="ListParagraph"/>
        <w:tabs>
          <w:tab w:val="left" w:pos="540"/>
        </w:tabs>
      </w:pPr>
      <w:r>
        <w:t>(</w:t>
      </w:r>
      <w:r w:rsidRPr="007552F7">
        <w:t xml:space="preserve">Sinners </w:t>
      </w:r>
      <w:r w:rsidR="00AA7D52" w:rsidRPr="007552F7">
        <w:t>within</w:t>
      </w:r>
      <w:r w:rsidRPr="007552F7">
        <w:t xml:space="preserve"> the Law are Deserving of God’s Wrath</w:t>
      </w:r>
      <w:r>
        <w:t>)</w:t>
      </w:r>
    </w:p>
    <w:p w:rsidR="00E3046D" w:rsidRPr="007321B9" w:rsidRDefault="00E3046D" w:rsidP="00E3046D">
      <w:pPr>
        <w:ind w:firstLine="720"/>
        <w:rPr>
          <w:rFonts w:eastAsia="Calibri"/>
        </w:rPr>
      </w:pPr>
      <w:r w:rsidRPr="007321B9">
        <w:rPr>
          <w:rFonts w:eastAsia="Calibri"/>
        </w:rPr>
        <w:t>Romans chapter two talks about the guilty Jew</w:t>
      </w:r>
      <w:r>
        <w:rPr>
          <w:rFonts w:eastAsia="Calibri"/>
        </w:rPr>
        <w:t xml:space="preserve"> or the guilty religious person</w:t>
      </w:r>
      <w:r w:rsidRPr="007321B9">
        <w:rPr>
          <w:rFonts w:eastAsia="Calibri"/>
        </w:rPr>
        <w:t xml:space="preserve">.  The Jew refused to obey The </w:t>
      </w:r>
      <w:r>
        <w:rPr>
          <w:rFonts w:eastAsia="Calibri"/>
        </w:rPr>
        <w:t>Light of Revelation</w:t>
      </w:r>
      <w:r w:rsidRPr="007321B9">
        <w:rPr>
          <w:rFonts w:eastAsia="Calibri"/>
        </w:rPr>
        <w:t xml:space="preserve">.  In this chapter we see the Jew condemning others, just as the Pharisees did.  This chapter also talks about the circumcision of the heart, which is </w:t>
      </w:r>
      <w:r>
        <w:rPr>
          <w:rFonts w:eastAsia="Calibri"/>
        </w:rPr>
        <w:t>most important</w:t>
      </w:r>
      <w:r w:rsidRPr="007321B9">
        <w:rPr>
          <w:rFonts w:eastAsia="Calibri"/>
        </w:rPr>
        <w:t xml:space="preserve">. </w:t>
      </w:r>
    </w:p>
    <w:p w:rsidR="00E3046D" w:rsidRPr="007552F7" w:rsidRDefault="00E3046D" w:rsidP="00E3046D">
      <w:pPr>
        <w:pStyle w:val="ListParagraph"/>
        <w:tabs>
          <w:tab w:val="left" w:pos="540"/>
        </w:tabs>
      </w:pPr>
    </w:p>
    <w:p w:rsidR="00E3046D" w:rsidRDefault="00E3046D" w:rsidP="00E3046D">
      <w:pPr>
        <w:pStyle w:val="Heading5"/>
      </w:pPr>
      <w:r>
        <w:t xml:space="preserve">The Principles of God’s Judgment – </w:t>
      </w:r>
      <w:r w:rsidRPr="00F0227B">
        <w:rPr>
          <w:b/>
        </w:rPr>
        <w:t>V</w:t>
      </w:r>
      <w:r>
        <w:rPr>
          <w:b/>
        </w:rPr>
        <w:t>s</w:t>
      </w:r>
      <w:r w:rsidRPr="00F0227B">
        <w:rPr>
          <w:b/>
        </w:rPr>
        <w:t>.2- 13</w:t>
      </w:r>
    </w:p>
    <w:p w:rsidR="00E3046D" w:rsidRPr="00C93AAB" w:rsidRDefault="00E3046D" w:rsidP="002161B0">
      <w:pPr>
        <w:pStyle w:val="Heading6"/>
        <w:numPr>
          <w:ilvl w:val="0"/>
          <w:numId w:val="74"/>
        </w:numPr>
        <w:ind w:left="1800"/>
      </w:pPr>
      <w:r>
        <w:t>God’s judgment is true.</w:t>
      </w:r>
      <w:r>
        <w:tab/>
      </w:r>
      <w:r>
        <w:tab/>
      </w:r>
      <w:r>
        <w:tab/>
        <w:t xml:space="preserve">v. 2 </w:t>
      </w:r>
    </w:p>
    <w:p w:rsidR="00E3046D" w:rsidRPr="00C93AAB" w:rsidRDefault="00E3046D" w:rsidP="002161B0">
      <w:pPr>
        <w:pStyle w:val="Heading6"/>
        <w:numPr>
          <w:ilvl w:val="0"/>
          <w:numId w:val="48"/>
        </w:numPr>
        <w:ind w:left="1800"/>
      </w:pPr>
      <w:r>
        <w:t xml:space="preserve">God’s judgment is impartial. </w:t>
      </w:r>
      <w:r>
        <w:tab/>
      </w:r>
      <w:r>
        <w:tab/>
      </w:r>
      <w:proofErr w:type="gramStart"/>
      <w:r>
        <w:t>v. 3</w:t>
      </w:r>
      <w:proofErr w:type="gramEnd"/>
      <w:r>
        <w:t>-11</w:t>
      </w:r>
    </w:p>
    <w:p w:rsidR="00AA7D52" w:rsidRDefault="00E3046D" w:rsidP="002161B0">
      <w:pPr>
        <w:pStyle w:val="Heading6"/>
        <w:numPr>
          <w:ilvl w:val="0"/>
          <w:numId w:val="48"/>
        </w:numPr>
        <w:ind w:left="1800"/>
      </w:pPr>
      <w:r>
        <w:t>Obedience is a requirement for justification</w:t>
      </w:r>
      <w:proofErr w:type="gramStart"/>
      <w:r>
        <w:t>.-</w:t>
      </w:r>
      <w:proofErr w:type="gramEnd"/>
      <w:r>
        <w:t xml:space="preserve"> Vs. 13</w:t>
      </w:r>
    </w:p>
    <w:p w:rsidR="00E3046D" w:rsidRPr="00AA7D52" w:rsidRDefault="00E3046D" w:rsidP="002161B0">
      <w:pPr>
        <w:pStyle w:val="Heading6"/>
        <w:numPr>
          <w:ilvl w:val="0"/>
          <w:numId w:val="48"/>
        </w:numPr>
        <w:ind w:left="1800"/>
      </w:pPr>
      <w:proofErr w:type="spellStart"/>
      <w:r w:rsidRPr="006E4E45">
        <w:t>T</w:t>
      </w:r>
      <w:r>
        <w:t xml:space="preserve"> he</w:t>
      </w:r>
      <w:proofErr w:type="spellEnd"/>
      <w:r>
        <w:t xml:space="preserve"> Law of God is written on the hearts of men. - </w:t>
      </w:r>
      <w:r w:rsidRPr="00AA7D52">
        <w:rPr>
          <w:b/>
        </w:rPr>
        <w:t>Vs. 14-16</w:t>
      </w:r>
    </w:p>
    <w:p w:rsidR="00E3046D" w:rsidRDefault="00E3046D" w:rsidP="002161B0">
      <w:pPr>
        <w:pStyle w:val="Heading4"/>
        <w:numPr>
          <w:ilvl w:val="0"/>
          <w:numId w:val="73"/>
        </w:numPr>
        <w:tabs>
          <w:tab w:val="left" w:pos="990"/>
        </w:tabs>
        <w:ind w:left="990"/>
      </w:pPr>
      <w:r>
        <w:t xml:space="preserve">THE UNFAITHFUL </w:t>
      </w:r>
      <w:r w:rsidRPr="006E4E45">
        <w:t>JEW</w:t>
      </w:r>
      <w:r>
        <w:t xml:space="preserve"> IS UNDER CONDEMNATION – Vs. 17-25</w:t>
      </w:r>
    </w:p>
    <w:p w:rsidR="00E3046D" w:rsidRDefault="00E3046D" w:rsidP="002161B0">
      <w:pPr>
        <w:pStyle w:val="Heading5"/>
        <w:numPr>
          <w:ilvl w:val="0"/>
          <w:numId w:val="47"/>
        </w:numPr>
      </w:pPr>
      <w:r>
        <w:t>The Jews rested in the Law. Vs. 17-18</w:t>
      </w:r>
    </w:p>
    <w:p w:rsidR="00E3046D" w:rsidRDefault="00E3046D" w:rsidP="00E3046D">
      <w:pPr>
        <w:pStyle w:val="Heading5"/>
      </w:pPr>
      <w:r>
        <w:t>The Jews believed they were superior to the Gentiles. Vs. 19-25</w:t>
      </w:r>
    </w:p>
    <w:p w:rsidR="00E3046D" w:rsidRDefault="00E3046D" w:rsidP="00E3046D">
      <w:pPr>
        <w:pStyle w:val="Heading5"/>
      </w:pPr>
      <w:r>
        <w:t xml:space="preserve">The True “Jew” is one that is so INWARDLY (heart, spirit) </w:t>
      </w:r>
      <w:proofErr w:type="gramStart"/>
      <w:r>
        <w:t>Vs</w:t>
      </w:r>
      <w:proofErr w:type="gramEnd"/>
      <w:r>
        <w:t>. 26-29.</w:t>
      </w:r>
    </w:p>
    <w:p w:rsidR="00295D5F" w:rsidRDefault="00295D5F" w:rsidP="00E3046D">
      <w:pPr>
        <w:pStyle w:val="Heading2"/>
        <w:ind w:left="0"/>
        <w:jc w:val="center"/>
        <w:rPr>
          <w:b/>
        </w:rPr>
      </w:pPr>
    </w:p>
    <w:p w:rsidR="00E3046D" w:rsidRPr="00295D5F" w:rsidRDefault="00E3046D" w:rsidP="002161B0">
      <w:pPr>
        <w:pStyle w:val="Heading2"/>
        <w:keepNext/>
        <w:numPr>
          <w:ilvl w:val="0"/>
          <w:numId w:val="72"/>
        </w:numPr>
        <w:ind w:left="720"/>
        <w:rPr>
          <w:b/>
          <w:sz w:val="24"/>
          <w:szCs w:val="24"/>
        </w:rPr>
      </w:pPr>
      <w:bookmarkStart w:id="9" w:name="_Toc292387535"/>
      <w:r w:rsidRPr="00295D5F">
        <w:rPr>
          <w:b/>
          <w:sz w:val="24"/>
          <w:szCs w:val="24"/>
        </w:rPr>
        <w:t>Justification is By Faith without the Deeds of the Law - Ch. 3 &amp; 4</w:t>
      </w:r>
      <w:bookmarkEnd w:id="9"/>
      <w:r w:rsidRPr="00295D5F">
        <w:rPr>
          <w:b/>
          <w:sz w:val="24"/>
          <w:szCs w:val="24"/>
        </w:rPr>
        <w:tab/>
      </w:r>
    </w:p>
    <w:p w:rsidR="00E3046D" w:rsidRDefault="00E3046D" w:rsidP="00E3046D">
      <w:pPr>
        <w:pStyle w:val="NoSpacing"/>
        <w:jc w:val="center"/>
        <w:rPr>
          <w:rFonts w:ascii="Times New Roman" w:hAnsi="Times New Roman"/>
          <w:sz w:val="24"/>
          <w:szCs w:val="24"/>
        </w:rPr>
      </w:pPr>
    </w:p>
    <w:p w:rsidR="00E3046D" w:rsidRPr="007321B9" w:rsidRDefault="00E3046D" w:rsidP="002161B0">
      <w:pPr>
        <w:pStyle w:val="Heading3"/>
        <w:numPr>
          <w:ilvl w:val="0"/>
          <w:numId w:val="78"/>
        </w:numPr>
      </w:pPr>
      <w:r>
        <w:t>In Chapter 3 we have five expressions concerning the Law:</w:t>
      </w:r>
    </w:p>
    <w:p w:rsidR="00E3046D" w:rsidRPr="00542AEF" w:rsidRDefault="00E3046D" w:rsidP="00E3046D">
      <w:pPr>
        <w:pStyle w:val="test"/>
      </w:pPr>
      <w:r w:rsidRPr="00542AEF">
        <w:t xml:space="preserve">The Advantage of the Law </w:t>
      </w:r>
      <w:r w:rsidRPr="00542AEF">
        <w:tab/>
      </w:r>
      <w:r w:rsidRPr="00542AEF">
        <w:tab/>
      </w:r>
      <w:r>
        <w:tab/>
      </w:r>
      <w:r w:rsidRPr="00542AEF">
        <w:t>3:1-2</w:t>
      </w:r>
    </w:p>
    <w:p w:rsidR="00E3046D" w:rsidRPr="00542AEF" w:rsidRDefault="00E3046D" w:rsidP="00E3046D">
      <w:pPr>
        <w:pStyle w:val="test"/>
      </w:pPr>
      <w:r w:rsidRPr="00542AEF">
        <w:t>The Unequi</w:t>
      </w:r>
      <w:r>
        <w:t xml:space="preserve">vocal Absoluteness of the Law </w:t>
      </w:r>
      <w:r>
        <w:tab/>
      </w:r>
      <w:r w:rsidRPr="00542AEF">
        <w:t>3:3-8</w:t>
      </w:r>
    </w:p>
    <w:p w:rsidR="00E3046D" w:rsidRPr="00542AEF" w:rsidRDefault="00E3046D" w:rsidP="00E3046D">
      <w:pPr>
        <w:pStyle w:val="test"/>
      </w:pPr>
      <w:r w:rsidRPr="00542AEF">
        <w:t>The Unbending</w:t>
      </w:r>
      <w:r>
        <w:t xml:space="preserve"> Authority of the Law </w:t>
      </w:r>
      <w:r>
        <w:tab/>
      </w:r>
      <w:r w:rsidRPr="00542AEF">
        <w:t>3:9-19</w:t>
      </w:r>
    </w:p>
    <w:p w:rsidR="00E3046D" w:rsidRPr="00542AEF" w:rsidRDefault="00E3046D" w:rsidP="00E3046D">
      <w:pPr>
        <w:pStyle w:val="test"/>
      </w:pPr>
      <w:r w:rsidRPr="00542AEF">
        <w:t xml:space="preserve">The Unfailing true purpose of the Law </w:t>
      </w:r>
      <w:r w:rsidRPr="00542AEF">
        <w:tab/>
        <w:t xml:space="preserve"> 3:20-30</w:t>
      </w:r>
    </w:p>
    <w:p w:rsidR="00E3046D" w:rsidRPr="00542AEF" w:rsidRDefault="00E3046D" w:rsidP="00E3046D">
      <w:pPr>
        <w:pStyle w:val="test"/>
      </w:pPr>
      <w:r w:rsidRPr="00542AEF">
        <w:t>The True establishing of the Law</w:t>
      </w:r>
      <w:r w:rsidRPr="00542AEF">
        <w:tab/>
      </w:r>
      <w:r w:rsidRPr="00542AEF">
        <w:tab/>
        <w:t xml:space="preserve"> 3:31</w:t>
      </w:r>
    </w:p>
    <w:p w:rsidR="00E3046D" w:rsidRPr="009E44C5" w:rsidRDefault="00E3046D" w:rsidP="00E3046D">
      <w:pPr>
        <w:pStyle w:val="Heading2"/>
        <w:ind w:left="720"/>
        <w:rPr>
          <w:sz w:val="16"/>
          <w:szCs w:val="16"/>
        </w:rPr>
      </w:pPr>
      <w:r>
        <w:tab/>
      </w:r>
    </w:p>
    <w:p w:rsidR="00E3046D" w:rsidRPr="007321B9" w:rsidRDefault="00E3046D" w:rsidP="00E3046D">
      <w:r w:rsidRPr="007321B9">
        <w:t>Five Questions from Romans Chapter Three</w:t>
      </w:r>
      <w:r>
        <w:t>:</w:t>
      </w:r>
    </w:p>
    <w:p w:rsidR="00E3046D" w:rsidRDefault="00E3046D" w:rsidP="002161B0">
      <w:pPr>
        <w:pStyle w:val="ListParagraph"/>
        <w:numPr>
          <w:ilvl w:val="0"/>
          <w:numId w:val="75"/>
        </w:numPr>
        <w:tabs>
          <w:tab w:val="left" w:pos="720"/>
        </w:tabs>
        <w:ind w:left="720" w:hanging="360"/>
        <w:contextualSpacing w:val="0"/>
      </w:pPr>
      <w:r w:rsidRPr="007321B9">
        <w:t>What advantage then has the Jew?</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What profit is circumcision?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If some to not believe does it hinder God’s plan?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Will unbelief cancel God’s faithfulness? See II Timothy 2:13</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Is God unrighteous when He takes vengeance?</w:t>
      </w:r>
    </w:p>
    <w:p w:rsidR="00E3046D" w:rsidRPr="0081262B" w:rsidRDefault="00E3046D" w:rsidP="00295D5F">
      <w:r w:rsidRPr="0081262B">
        <w:t xml:space="preserve"> </w:t>
      </w:r>
    </w:p>
    <w:p w:rsidR="00E3046D" w:rsidRPr="00803ECE" w:rsidRDefault="00E3046D" w:rsidP="002161B0">
      <w:pPr>
        <w:pStyle w:val="Heading3"/>
        <w:numPr>
          <w:ilvl w:val="0"/>
          <w:numId w:val="78"/>
        </w:numPr>
        <w:rPr>
          <w:rStyle w:val="BookTitle"/>
          <w:b w:val="0"/>
          <w:bCs w:val="0"/>
          <w:smallCaps w:val="0"/>
        </w:rPr>
      </w:pPr>
      <w:r>
        <w:t>IT IS OF FAITH THAT IT MIGHT BE BY GRACE - 4:1-25</w:t>
      </w:r>
    </w:p>
    <w:p w:rsidR="00E3046D" w:rsidRDefault="00E3046D" w:rsidP="00E3046D">
      <w:pPr>
        <w:pStyle w:val="Header"/>
        <w:rPr>
          <w:rStyle w:val="BookTitle"/>
          <w:color w:val="1F497D" w:themeColor="text2"/>
        </w:rPr>
      </w:pPr>
    </w:p>
    <w:p w:rsidR="00295D5F" w:rsidRDefault="00E3046D" w:rsidP="00295D5F">
      <w:pPr>
        <w:rPr>
          <w:rFonts w:eastAsia="Calibri"/>
        </w:rPr>
      </w:pPr>
      <w:r w:rsidRPr="007321B9">
        <w:rPr>
          <w:rFonts w:eastAsia="Calibri"/>
        </w:rPr>
        <w:tab/>
        <w:t xml:space="preserve">Romans chapter four deals with Abraham’s Righteousness. Abraham is an example of justification by faith.  Paul uses Abraham’s life to explain the doctrine of righteousness by faith. Abraham’s Faith </w:t>
      </w:r>
      <w:r>
        <w:rPr>
          <w:rFonts w:eastAsia="Calibri"/>
        </w:rPr>
        <w:t>is</w:t>
      </w:r>
      <w:r w:rsidRPr="007321B9">
        <w:rPr>
          <w:rFonts w:eastAsia="Calibri"/>
        </w:rPr>
        <w:t xml:space="preserve"> recorded</w:t>
      </w:r>
      <w:bookmarkStart w:id="10" w:name="_Toc292387536"/>
    </w:p>
    <w:p w:rsidR="00E3046D" w:rsidRPr="00295D5F" w:rsidRDefault="00E3046D" w:rsidP="002161B0">
      <w:pPr>
        <w:pStyle w:val="ListParagraph"/>
        <w:numPr>
          <w:ilvl w:val="0"/>
          <w:numId w:val="72"/>
        </w:numPr>
        <w:rPr>
          <w:b/>
        </w:rPr>
      </w:pPr>
      <w:r w:rsidRPr="00295D5F">
        <w:rPr>
          <w:b/>
        </w:rPr>
        <w:t>Believers are No Longer under the Law but Under Grace. – Ch. 5-8</w:t>
      </w:r>
      <w:bookmarkEnd w:id="10"/>
    </w:p>
    <w:p w:rsidR="00E3046D" w:rsidRDefault="00E3046D" w:rsidP="00E3046D">
      <w:pPr>
        <w:pStyle w:val="Heading3"/>
        <w:ind w:firstLine="0"/>
      </w:pPr>
    </w:p>
    <w:p w:rsidR="00E3046D" w:rsidRDefault="00E3046D" w:rsidP="002161B0">
      <w:pPr>
        <w:pStyle w:val="Heading3"/>
        <w:numPr>
          <w:ilvl w:val="0"/>
          <w:numId w:val="79"/>
        </w:numPr>
      </w:pPr>
      <w:r>
        <w:t xml:space="preserve">Grace </w:t>
      </w:r>
      <w:proofErr w:type="gramStart"/>
      <w:r>
        <w:t>Reigns ”</w:t>
      </w:r>
      <w:proofErr w:type="gramEnd"/>
      <w:r>
        <w:t xml:space="preserve"> THROUGH OUR LORD JESUS CHRIST” </w:t>
      </w:r>
      <w:r>
        <w:tab/>
        <w:t>Ch. 5</w:t>
      </w:r>
    </w:p>
    <w:p w:rsidR="00E3046D" w:rsidRPr="00083FC8" w:rsidRDefault="00E3046D" w:rsidP="00E3046D">
      <w:pPr>
        <w:jc w:val="center"/>
        <w:rPr>
          <w:b/>
        </w:rPr>
      </w:pPr>
      <w:r w:rsidRPr="00083FC8">
        <w:rPr>
          <w:b/>
        </w:rPr>
        <w:t>Condemned men are slaves to death by Adam.</w:t>
      </w:r>
    </w:p>
    <w:p w:rsidR="00E3046D" w:rsidRPr="00083FC8" w:rsidRDefault="00E3046D" w:rsidP="00E3046D">
      <w:pPr>
        <w:jc w:val="center"/>
        <w:rPr>
          <w:b/>
        </w:rPr>
      </w:pPr>
      <w:r w:rsidRPr="00083FC8">
        <w:rPr>
          <w:b/>
        </w:rPr>
        <w:lastRenderedPageBreak/>
        <w:t>Justified men will reign in life by Christ.</w:t>
      </w:r>
    </w:p>
    <w:p w:rsidR="00E3046D" w:rsidRDefault="00E3046D" w:rsidP="00E3046D"/>
    <w:p w:rsidR="00E3046D" w:rsidRPr="00632980" w:rsidRDefault="00E3046D" w:rsidP="002161B0">
      <w:pPr>
        <w:pStyle w:val="Heading3"/>
        <w:numPr>
          <w:ilvl w:val="0"/>
          <w:numId w:val="79"/>
        </w:numPr>
        <w:rPr>
          <w:color w:val="000000" w:themeColor="text1"/>
        </w:rPr>
      </w:pPr>
      <w:r w:rsidRPr="00632980">
        <w:rPr>
          <w:color w:val="000000" w:themeColor="text1"/>
        </w:rPr>
        <w:t xml:space="preserve">Grace Reigns in Servants of Righteousness </w:t>
      </w:r>
      <w:r w:rsidRPr="00632980">
        <w:rPr>
          <w:color w:val="000000" w:themeColor="text1"/>
        </w:rPr>
        <w:tab/>
        <w:t>Ch. 6</w:t>
      </w:r>
    </w:p>
    <w:p w:rsidR="00E3046D" w:rsidRPr="00632980" w:rsidRDefault="00E3046D" w:rsidP="00E3046D">
      <w:pPr>
        <w:rPr>
          <w:color w:val="000000" w:themeColor="text1"/>
        </w:rPr>
      </w:pPr>
    </w:p>
    <w:p w:rsidR="00E3046D" w:rsidRPr="00632980" w:rsidRDefault="00E3046D" w:rsidP="00E3046D">
      <w:pPr>
        <w:ind w:firstLine="720"/>
        <w:rPr>
          <w:color w:val="000000" w:themeColor="text1"/>
        </w:rPr>
      </w:pPr>
      <w:r w:rsidRPr="00632980">
        <w:rPr>
          <w:color w:val="000000" w:themeColor="text1"/>
        </w:rPr>
        <w:t>In Chapter six, Paul clearly establishes that the saint should not continue in sin. Paul answers the question “Shall we sin?” by asking and answering two similar but different questions.</w:t>
      </w:r>
    </w:p>
    <w:p w:rsidR="00E3046D" w:rsidRPr="0089018B" w:rsidRDefault="00E3046D" w:rsidP="002161B0">
      <w:pPr>
        <w:pStyle w:val="ListParagraph"/>
        <w:numPr>
          <w:ilvl w:val="0"/>
          <w:numId w:val="75"/>
        </w:numPr>
        <w:tabs>
          <w:tab w:val="left" w:pos="720"/>
          <w:tab w:val="left" w:pos="2520"/>
        </w:tabs>
        <w:contextualSpacing w:val="0"/>
        <w:rPr>
          <w:rFonts w:ascii="Times" w:hAnsi="Times"/>
          <w:color w:val="000000" w:themeColor="text1"/>
        </w:rPr>
      </w:pPr>
      <w:r w:rsidRPr="0089018B">
        <w:rPr>
          <w:rFonts w:ascii="Times" w:hAnsi="Times"/>
          <w:color w:val="000000" w:themeColor="text1"/>
        </w:rPr>
        <w:t>Verses 1-14</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continue in sin, that grace may abound?</w:t>
      </w:r>
      <w:r w:rsidRPr="0089018B">
        <w:rPr>
          <w:rFonts w:ascii="Times" w:hAnsi="Times"/>
          <w:color w:val="000000" w:themeColor="text1"/>
        </w:rPr>
        <w:tab/>
      </w:r>
    </w:p>
    <w:p w:rsidR="00E3046D" w:rsidRPr="0089018B" w:rsidRDefault="00E3046D" w:rsidP="002161B0">
      <w:pPr>
        <w:pStyle w:val="ListParagraph"/>
        <w:numPr>
          <w:ilvl w:val="0"/>
          <w:numId w:val="75"/>
        </w:numPr>
        <w:tabs>
          <w:tab w:val="left" w:pos="720"/>
          <w:tab w:val="left" w:pos="2520"/>
        </w:tabs>
        <w:ind w:left="2520" w:hanging="2160"/>
        <w:contextualSpacing w:val="0"/>
        <w:rPr>
          <w:rFonts w:ascii="Times" w:hAnsi="Times"/>
          <w:color w:val="000000" w:themeColor="text1"/>
        </w:rPr>
      </w:pPr>
      <w:r w:rsidRPr="0089018B">
        <w:rPr>
          <w:rFonts w:ascii="Times" w:hAnsi="Times"/>
          <w:color w:val="000000" w:themeColor="text1"/>
        </w:rPr>
        <w:t>Verses 15-23</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sin, because we are not under the law, but under grace?</w:t>
      </w:r>
    </w:p>
    <w:p w:rsidR="00E3046D" w:rsidRPr="00632980"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Dead men do not feed their flesh.</w:t>
      </w:r>
    </w:p>
    <w:p w:rsidR="0089018B"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 xml:space="preserve">Dead men do not have life. </w:t>
      </w:r>
    </w:p>
    <w:p w:rsidR="00E3046D" w:rsidRPr="0089018B" w:rsidRDefault="00E3046D" w:rsidP="002161B0">
      <w:pPr>
        <w:pStyle w:val="Header"/>
        <w:numPr>
          <w:ilvl w:val="0"/>
          <w:numId w:val="60"/>
        </w:numPr>
        <w:tabs>
          <w:tab w:val="clear" w:pos="720"/>
          <w:tab w:val="num" w:pos="1080"/>
        </w:tabs>
        <w:ind w:left="1080"/>
        <w:rPr>
          <w:color w:val="000000" w:themeColor="text1"/>
        </w:rPr>
      </w:pPr>
      <w:r w:rsidRPr="0089018B">
        <w:rPr>
          <w:b/>
        </w:rPr>
        <w:t xml:space="preserve">Being </w:t>
      </w:r>
      <w:r w:rsidRPr="0089018B">
        <w:rPr>
          <w:b/>
          <w:u w:val="single"/>
        </w:rPr>
        <w:t>Under Grace</w:t>
      </w:r>
      <w:r w:rsidRPr="0089018B">
        <w:rPr>
          <w:b/>
        </w:rPr>
        <w:t xml:space="preserve"> (&amp; Not Under the Law) </w:t>
      </w:r>
      <w:r w:rsidRPr="0089018B">
        <w:rPr>
          <w:b/>
          <w:u w:val="single"/>
        </w:rPr>
        <w:t>is not a License to Sin</w:t>
      </w:r>
      <w:r w:rsidRPr="0089018B">
        <w:rPr>
          <w:b/>
        </w:rPr>
        <w:tab/>
        <w:t>Vs. 15-23</w:t>
      </w:r>
    </w:p>
    <w:p w:rsidR="00E3046D" w:rsidRPr="00632980" w:rsidRDefault="00E3046D" w:rsidP="00E3046D">
      <w:pPr>
        <w:pStyle w:val="test"/>
        <w:ind w:left="1080"/>
        <w:rPr>
          <w:b/>
        </w:rPr>
      </w:pPr>
    </w:p>
    <w:p w:rsidR="00E3046D" w:rsidRDefault="00E3046D" w:rsidP="002161B0">
      <w:pPr>
        <w:pStyle w:val="Heading3"/>
        <w:numPr>
          <w:ilvl w:val="0"/>
          <w:numId w:val="79"/>
        </w:numPr>
      </w:pPr>
      <w:r w:rsidRPr="009E39F5">
        <w:t>The Law Reigns over the Man Living in Sin</w:t>
      </w:r>
      <w:r>
        <w:tab/>
      </w:r>
      <w:r w:rsidRPr="009E39F5">
        <w:t xml:space="preserve">Ch. 7 </w:t>
      </w:r>
    </w:p>
    <w:p w:rsidR="00E3046D" w:rsidRDefault="00E3046D" w:rsidP="00E3046D">
      <w:pPr>
        <w:pStyle w:val="Header"/>
        <w:rPr>
          <w:bCs/>
          <w:smallCaps/>
          <w:spacing w:val="5"/>
        </w:rPr>
      </w:pPr>
    </w:p>
    <w:p w:rsidR="0089018B" w:rsidRDefault="00E3046D" w:rsidP="0089018B">
      <w:pPr>
        <w:ind w:firstLine="720"/>
        <w:rPr>
          <w:rFonts w:eastAsia="Calibri"/>
        </w:rPr>
      </w:pPr>
      <w:r w:rsidRPr="007321B9">
        <w:rPr>
          <w:rFonts w:eastAsia="Calibri"/>
        </w:rPr>
        <w:t xml:space="preserve">Romans chapter seven deals with Carnality and the Law. </w:t>
      </w:r>
      <w:proofErr w:type="gramStart"/>
      <w:r w:rsidRPr="007321B9">
        <w:rPr>
          <w:rFonts w:eastAsia="Calibri"/>
        </w:rPr>
        <w:t>This chapter talks about the old nature always attempting to do wrong, and the new nature always trying to do right.</w:t>
      </w:r>
      <w:proofErr w:type="gramEnd"/>
      <w:r w:rsidRPr="007321B9">
        <w:rPr>
          <w:rFonts w:eastAsia="Calibri"/>
        </w:rPr>
        <w:t xml:space="preserve"> We need to be willing to submit and do what God wants.  The end of the chapter talks about the law being holy.</w:t>
      </w:r>
    </w:p>
    <w:p w:rsidR="00E3046D" w:rsidRPr="0089018B" w:rsidRDefault="00E3046D" w:rsidP="0089018B">
      <w:pPr>
        <w:ind w:firstLine="720"/>
        <w:rPr>
          <w:rFonts w:eastAsia="Calibri"/>
        </w:rPr>
      </w:pPr>
      <w:r w:rsidRPr="007321B9">
        <w:rPr>
          <w:b/>
          <w:bCs/>
          <w:smallCaps/>
          <w:spacing w:val="5"/>
        </w:rPr>
        <w:t>As long as a person is in sin they are under the law</w:t>
      </w:r>
      <w:r w:rsidR="0089018B">
        <w:rPr>
          <w:b/>
          <w:bCs/>
          <w:smallCaps/>
          <w:spacing w:val="5"/>
        </w:rPr>
        <w:t xml:space="preserve">. </w:t>
      </w:r>
      <w:proofErr w:type="gramStart"/>
      <w:r w:rsidRPr="007321B9">
        <w:rPr>
          <w:bCs/>
        </w:rPr>
        <w:t>The Conflict between the law and the sinner</w:t>
      </w:r>
      <w:r w:rsidR="0089018B">
        <w:rPr>
          <w:bCs/>
        </w:rPr>
        <w:t>.</w:t>
      </w:r>
      <w:proofErr w:type="gramEnd"/>
      <w:r w:rsidR="0089018B">
        <w:rPr>
          <w:bCs/>
        </w:rPr>
        <w:t xml:space="preserve"> </w:t>
      </w:r>
      <w:r w:rsidRPr="007321B9">
        <w:rPr>
          <w:bCs/>
        </w:rPr>
        <w:t xml:space="preserve">          7:14-25</w:t>
      </w:r>
    </w:p>
    <w:p w:rsidR="00E3046D" w:rsidRPr="007321B9" w:rsidRDefault="00E3046D" w:rsidP="00E3046D">
      <w:pPr>
        <w:pStyle w:val="Header"/>
        <w:rPr>
          <w:bCs/>
        </w:rPr>
      </w:pPr>
    </w:p>
    <w:p w:rsidR="0089018B" w:rsidRPr="007321B9" w:rsidRDefault="00E3046D" w:rsidP="002161B0">
      <w:pPr>
        <w:pStyle w:val="Header"/>
        <w:numPr>
          <w:ilvl w:val="4"/>
          <w:numId w:val="59"/>
        </w:numPr>
        <w:tabs>
          <w:tab w:val="clear" w:pos="4320"/>
          <w:tab w:val="clear" w:pos="8640"/>
          <w:tab w:val="center" w:pos="4680"/>
          <w:tab w:val="right" w:pos="9360"/>
        </w:tabs>
        <w:ind w:left="720" w:hanging="360"/>
        <w:rPr>
          <w:rFonts w:eastAsia="Calibri"/>
        </w:rPr>
      </w:pPr>
      <w:r w:rsidRPr="007321B9">
        <w:rPr>
          <w:bCs/>
        </w:rPr>
        <w:t>The Conflict between the flesh and the law of sin.  7:23-25</w:t>
      </w:r>
      <w:r w:rsidR="0089018B">
        <w:rPr>
          <w:bCs/>
        </w:rPr>
        <w:t xml:space="preserve"> </w:t>
      </w:r>
      <w:r w:rsidRPr="0089018B">
        <w:rPr>
          <w:b/>
          <w:bCs/>
        </w:rPr>
        <w:t>The Battle Within</w:t>
      </w:r>
      <w:r w:rsidR="0089018B">
        <w:rPr>
          <w:bCs/>
        </w:rPr>
        <w:t xml:space="preserve">; </w:t>
      </w:r>
      <w:r w:rsidRPr="0089018B">
        <w:rPr>
          <w:b/>
          <w:bCs/>
        </w:rPr>
        <w:t>The Battle is Won or Lost in the Mind</w:t>
      </w:r>
    </w:p>
    <w:p w:rsidR="00E3046D" w:rsidRPr="007321B9" w:rsidRDefault="00E3046D" w:rsidP="00E3046D">
      <w:pPr>
        <w:rPr>
          <w:rFonts w:eastAsia="Calibri"/>
        </w:rPr>
      </w:pPr>
      <w:r w:rsidRPr="007321B9">
        <w:rPr>
          <w:rFonts w:eastAsia="Calibri"/>
          <w:b/>
        </w:rPr>
        <w:t>The Ten Commandments are:</w:t>
      </w:r>
    </w:p>
    <w:p w:rsidR="00E3046D" w:rsidRPr="007321B9" w:rsidRDefault="00E3046D" w:rsidP="00E3046D">
      <w:pPr>
        <w:rPr>
          <w:rFonts w:eastAsia="Calibri"/>
        </w:rPr>
      </w:pPr>
    </w:p>
    <w:p w:rsidR="00E3046D" w:rsidRPr="009E39F5" w:rsidRDefault="00E3046D" w:rsidP="002161B0">
      <w:pPr>
        <w:pStyle w:val="Heading3"/>
        <w:numPr>
          <w:ilvl w:val="0"/>
          <w:numId w:val="72"/>
        </w:numPr>
      </w:pPr>
      <w:r w:rsidRPr="0089018B">
        <w:rPr>
          <w:b/>
        </w:rPr>
        <w:t>Walking after the Spirit is Liberty</w:t>
      </w:r>
      <w:r w:rsidRPr="0089018B">
        <w:rPr>
          <w:b/>
        </w:rPr>
        <w:tab/>
      </w:r>
      <w:r w:rsidRPr="0089018B">
        <w:rPr>
          <w:b/>
        </w:rPr>
        <w:tab/>
      </w:r>
      <w:r w:rsidRPr="0089018B">
        <w:rPr>
          <w:b/>
        </w:rPr>
        <w:tab/>
        <w:t>Ch.</w:t>
      </w:r>
      <w:r w:rsidRPr="009E39F5">
        <w:t xml:space="preserve"> 8</w:t>
      </w:r>
    </w:p>
    <w:p w:rsidR="00E3046D" w:rsidRDefault="00E3046D" w:rsidP="00E3046D">
      <w:pPr>
        <w:pStyle w:val="Header"/>
        <w:ind w:firstLine="360"/>
      </w:pPr>
      <w:r w:rsidRPr="007321B9">
        <w:rPr>
          <w:rFonts w:eastAsia="Calibri"/>
        </w:rPr>
        <w:t>Romans chapter eight deals with our position in Christ.  We are free from sin and death</w:t>
      </w:r>
      <w:r w:rsidR="0089018B">
        <w:rPr>
          <w:rFonts w:eastAsia="Calibri"/>
        </w:rPr>
        <w:t xml:space="preserve">. </w:t>
      </w:r>
      <w:r w:rsidRPr="007321B9">
        <w:rPr>
          <w:rFonts w:eastAsia="Calibri"/>
        </w:rPr>
        <w:t>The end of the chapter deals with the Christian’s Hope, which is; “If God be for us who can be against us.”  And that we are more than conquerors and that all things work together for good.</w:t>
      </w:r>
    </w:p>
    <w:p w:rsidR="00E3046D" w:rsidRPr="007321B9" w:rsidRDefault="00E3046D" w:rsidP="002161B0">
      <w:pPr>
        <w:numPr>
          <w:ilvl w:val="0"/>
          <w:numId w:val="66"/>
        </w:numPr>
      </w:pPr>
      <w:r w:rsidRPr="007321B9">
        <w:t xml:space="preserve">Are we spiritually minded? </w:t>
      </w:r>
    </w:p>
    <w:p w:rsidR="00E3046D" w:rsidRPr="007321B9" w:rsidRDefault="00E3046D" w:rsidP="002161B0">
      <w:pPr>
        <w:numPr>
          <w:ilvl w:val="0"/>
          <w:numId w:val="66"/>
        </w:numPr>
      </w:pPr>
      <w:r w:rsidRPr="007321B9">
        <w:t>Or are we carnally minded?      (</w:t>
      </w:r>
      <w:proofErr w:type="spellStart"/>
      <w:r w:rsidRPr="007321B9">
        <w:t>self motivated</w:t>
      </w:r>
      <w:proofErr w:type="spellEnd"/>
      <w:r w:rsidRPr="007321B9">
        <w:t>)</w:t>
      </w:r>
    </w:p>
    <w:p w:rsidR="00E3046D" w:rsidRPr="002A66E8" w:rsidRDefault="00E3046D" w:rsidP="00E3046D"/>
    <w:p w:rsidR="00E3046D" w:rsidRPr="0089018B" w:rsidRDefault="00E3046D" w:rsidP="002161B0">
      <w:pPr>
        <w:pStyle w:val="Heading2"/>
        <w:keepNext/>
        <w:numPr>
          <w:ilvl w:val="0"/>
          <w:numId w:val="36"/>
        </w:numPr>
        <w:ind w:left="360" w:hanging="360"/>
        <w:rPr>
          <w:b/>
          <w:sz w:val="24"/>
          <w:szCs w:val="24"/>
        </w:rPr>
      </w:pPr>
      <w:bookmarkStart w:id="11" w:name="_Toc292387538"/>
      <w:r w:rsidRPr="0089018B">
        <w:rPr>
          <w:b/>
          <w:sz w:val="24"/>
          <w:szCs w:val="24"/>
        </w:rPr>
        <w:t>Israel’s Stumbling Stone – Ch. 9</w:t>
      </w:r>
      <w:bookmarkEnd w:id="11"/>
    </w:p>
    <w:p w:rsidR="0036788C" w:rsidRDefault="00E3046D" w:rsidP="003F37ED">
      <w:pPr>
        <w:ind w:firstLine="720"/>
        <w:rPr>
          <w:rFonts w:eastAsia="Calibri"/>
        </w:rPr>
      </w:pPr>
      <w:r w:rsidRPr="007321B9">
        <w:rPr>
          <w:rFonts w:eastAsia="Calibri"/>
        </w:rPr>
        <w:t>Romans chapter nine talks about Paul’s sorrow for the Jews. We find out that not all of Abraham’s seed were the children of promise. This chapter talks about the calling of the Gentiles, and the rejection of the Jews, foretold.</w:t>
      </w:r>
    </w:p>
    <w:p w:rsidR="0036788C" w:rsidRDefault="0036788C" w:rsidP="0036788C">
      <w:pPr>
        <w:rPr>
          <w:rFonts w:eastAsia="Calibri"/>
        </w:rPr>
      </w:pPr>
      <w:r>
        <w:rPr>
          <w:rFonts w:eastAsia="Calibri"/>
        </w:rPr>
        <w:br w:type="page"/>
      </w:r>
    </w:p>
    <w:p w:rsidR="0036788C" w:rsidRPr="0036788C" w:rsidRDefault="0036788C" w:rsidP="0036788C">
      <w:pPr>
        <w:jc w:val="center"/>
        <w:rPr>
          <w:sz w:val="27"/>
          <w:szCs w:val="27"/>
        </w:rPr>
      </w:pPr>
      <w:r>
        <w:rPr>
          <w:b/>
          <w:bCs/>
          <w:sz w:val="32"/>
          <w:szCs w:val="32"/>
        </w:rPr>
        <w:lastRenderedPageBreak/>
        <w:t>Lesson 6</w:t>
      </w:r>
      <w:r w:rsidRPr="0036788C">
        <w:rPr>
          <w:b/>
          <w:bCs/>
          <w:sz w:val="32"/>
          <w:szCs w:val="32"/>
        </w:rPr>
        <w:t xml:space="preserve"> Study Questions</w:t>
      </w:r>
      <w:r w:rsidRPr="0036788C">
        <w:rPr>
          <w:sz w:val="29"/>
          <w:szCs w:val="29"/>
        </w:rPr>
        <w:t xml:space="preserve"> </w:t>
      </w:r>
    </w:p>
    <w:p w:rsidR="0036788C" w:rsidRPr="0036788C" w:rsidRDefault="0036788C" w:rsidP="0036788C">
      <w:pPr>
        <w:rPr>
          <w:sz w:val="27"/>
          <w:szCs w:val="27"/>
        </w:rPr>
      </w:pPr>
    </w:p>
    <w:p w:rsidR="0036788C"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p>
    <w:p w:rsidR="0036788C" w:rsidRPr="0036788C" w:rsidRDefault="009567C8" w:rsidP="0036788C">
      <w:pPr>
        <w:numPr>
          <w:ilvl w:val="0"/>
          <w:numId w:val="127"/>
        </w:numPr>
        <w:spacing w:before="100" w:beforeAutospacing="1" w:after="100" w:afterAutospacing="1"/>
        <w:ind w:left="360"/>
        <w:textAlignment w:val="baseline"/>
        <w:rPr>
          <w:sz w:val="29"/>
          <w:szCs w:val="29"/>
        </w:rPr>
      </w:pPr>
      <w:r>
        <w:t>Ch.</w:t>
      </w:r>
    </w:p>
    <w:p w:rsidR="00E3046D"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bookmarkEnd w:id="1"/>
    </w:p>
    <w:sectPr w:rsidR="00E3046D" w:rsidRPr="0036788C" w:rsidSect="003F37ED">
      <w:headerReference w:type="default" r:id="rId8"/>
      <w:footerReference w:type="default" r:id="rId9"/>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FBD" w:rsidRDefault="00A66FBD">
      <w:r>
        <w:separator/>
      </w:r>
    </w:p>
  </w:endnote>
  <w:endnote w:type="continuationSeparator" w:id="0">
    <w:p w:rsidR="00A66FBD" w:rsidRDefault="00A6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braicaII">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fldChar w:fldCharType="begin"/>
    </w:r>
    <w:r>
      <w:instrText>PAGE</w:instrText>
    </w:r>
    <w:r>
      <w:fldChar w:fldCharType="separate"/>
    </w:r>
    <w:r w:rsidR="002C27D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FBD" w:rsidRDefault="00A66FBD">
      <w:r>
        <w:separator/>
      </w:r>
    </w:p>
  </w:footnote>
  <w:footnote w:type="continuationSeparator" w:id="0">
    <w:p w:rsidR="00A66FBD" w:rsidRDefault="00A66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rPr>
        <w:color w:val="7F7F7F"/>
      </w:rPr>
      <w:t>Deliverance Bible Institute</w:t>
    </w:r>
  </w:p>
  <w:p w:rsidR="00C73A71" w:rsidRDefault="00C73A71">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5056_"/>
      </v:shape>
    </w:pict>
  </w:numPicBullet>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4">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5">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7">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9332CFA"/>
    <w:multiLevelType w:val="hybridMultilevel"/>
    <w:tmpl w:val="83889756"/>
    <w:lvl w:ilvl="0" w:tplc="5AAE2D9A">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12">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3">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14">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7">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8">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2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23">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26">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27">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28">
    <w:nsid w:val="20AF0F68"/>
    <w:multiLevelType w:val="hybridMultilevel"/>
    <w:tmpl w:val="7C4A9C80"/>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30">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31">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38">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39">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41">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43">
    <w:nsid w:val="36517749"/>
    <w:multiLevelType w:val="hybridMultilevel"/>
    <w:tmpl w:val="B574A876"/>
    <w:lvl w:ilvl="0" w:tplc="5A26F522">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47">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48">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49">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50">
    <w:nsid w:val="426139CA"/>
    <w:multiLevelType w:val="hybridMultilevel"/>
    <w:tmpl w:val="8F4CBE02"/>
    <w:lvl w:ilvl="0" w:tplc="B1826C5E">
      <w:start w:val="1"/>
      <w:numFmt w:val="bullet"/>
      <w:lvlText w:val=""/>
      <w:lvlJc w:val="left"/>
      <w:pPr>
        <w:tabs>
          <w:tab w:val="num" w:pos="720"/>
        </w:tabs>
        <w:ind w:left="720" w:hanging="360"/>
      </w:pPr>
      <w:rPr>
        <w:rFonts w:ascii="Symbol" w:hAnsi="Symbol" w:hint="default"/>
      </w:rPr>
    </w:lvl>
    <w:lvl w:ilvl="1" w:tplc="B80C3230" w:tentative="1">
      <w:start w:val="1"/>
      <w:numFmt w:val="bullet"/>
      <w:lvlText w:val="o"/>
      <w:lvlJc w:val="left"/>
      <w:pPr>
        <w:tabs>
          <w:tab w:val="num" w:pos="1440"/>
        </w:tabs>
        <w:ind w:left="1440" w:hanging="360"/>
      </w:pPr>
      <w:rPr>
        <w:rFonts w:ascii="Courier New" w:hAnsi="Courier New" w:cs="Courier New" w:hint="default"/>
      </w:rPr>
    </w:lvl>
    <w:lvl w:ilvl="2" w:tplc="D4AAF900" w:tentative="1">
      <w:start w:val="1"/>
      <w:numFmt w:val="bullet"/>
      <w:lvlText w:val=""/>
      <w:lvlJc w:val="left"/>
      <w:pPr>
        <w:tabs>
          <w:tab w:val="num" w:pos="2160"/>
        </w:tabs>
        <w:ind w:left="2160" w:hanging="360"/>
      </w:pPr>
      <w:rPr>
        <w:rFonts w:ascii="Wingdings" w:hAnsi="Wingdings" w:hint="default"/>
      </w:rPr>
    </w:lvl>
    <w:lvl w:ilvl="3" w:tplc="3F367B52" w:tentative="1">
      <w:start w:val="1"/>
      <w:numFmt w:val="bullet"/>
      <w:lvlText w:val=""/>
      <w:lvlJc w:val="left"/>
      <w:pPr>
        <w:tabs>
          <w:tab w:val="num" w:pos="2880"/>
        </w:tabs>
        <w:ind w:left="2880" w:hanging="360"/>
      </w:pPr>
      <w:rPr>
        <w:rFonts w:ascii="Symbol" w:hAnsi="Symbol" w:hint="default"/>
      </w:rPr>
    </w:lvl>
    <w:lvl w:ilvl="4" w:tplc="7332CB94" w:tentative="1">
      <w:start w:val="1"/>
      <w:numFmt w:val="bullet"/>
      <w:lvlText w:val="o"/>
      <w:lvlJc w:val="left"/>
      <w:pPr>
        <w:tabs>
          <w:tab w:val="num" w:pos="3600"/>
        </w:tabs>
        <w:ind w:left="3600" w:hanging="360"/>
      </w:pPr>
      <w:rPr>
        <w:rFonts w:ascii="Courier New" w:hAnsi="Courier New" w:cs="Courier New" w:hint="default"/>
      </w:rPr>
    </w:lvl>
    <w:lvl w:ilvl="5" w:tplc="9A16BCE6" w:tentative="1">
      <w:start w:val="1"/>
      <w:numFmt w:val="bullet"/>
      <w:lvlText w:val=""/>
      <w:lvlJc w:val="left"/>
      <w:pPr>
        <w:tabs>
          <w:tab w:val="num" w:pos="4320"/>
        </w:tabs>
        <w:ind w:left="4320" w:hanging="360"/>
      </w:pPr>
      <w:rPr>
        <w:rFonts w:ascii="Wingdings" w:hAnsi="Wingdings" w:hint="default"/>
      </w:rPr>
    </w:lvl>
    <w:lvl w:ilvl="6" w:tplc="52C263C0" w:tentative="1">
      <w:start w:val="1"/>
      <w:numFmt w:val="bullet"/>
      <w:lvlText w:val=""/>
      <w:lvlJc w:val="left"/>
      <w:pPr>
        <w:tabs>
          <w:tab w:val="num" w:pos="5040"/>
        </w:tabs>
        <w:ind w:left="5040" w:hanging="360"/>
      </w:pPr>
      <w:rPr>
        <w:rFonts w:ascii="Symbol" w:hAnsi="Symbol" w:hint="default"/>
      </w:rPr>
    </w:lvl>
    <w:lvl w:ilvl="7" w:tplc="143EEC8A" w:tentative="1">
      <w:start w:val="1"/>
      <w:numFmt w:val="bullet"/>
      <w:lvlText w:val="o"/>
      <w:lvlJc w:val="left"/>
      <w:pPr>
        <w:tabs>
          <w:tab w:val="num" w:pos="5760"/>
        </w:tabs>
        <w:ind w:left="5760" w:hanging="360"/>
      </w:pPr>
      <w:rPr>
        <w:rFonts w:ascii="Courier New" w:hAnsi="Courier New" w:cs="Courier New" w:hint="default"/>
      </w:rPr>
    </w:lvl>
    <w:lvl w:ilvl="8" w:tplc="FB34C612" w:tentative="1">
      <w:start w:val="1"/>
      <w:numFmt w:val="bullet"/>
      <w:lvlText w:val=""/>
      <w:lvlJc w:val="left"/>
      <w:pPr>
        <w:tabs>
          <w:tab w:val="num" w:pos="6480"/>
        </w:tabs>
        <w:ind w:left="6480" w:hanging="360"/>
      </w:pPr>
      <w:rPr>
        <w:rFonts w:ascii="Wingdings" w:hAnsi="Wingdings" w:hint="default"/>
      </w:rPr>
    </w:lvl>
  </w:abstractNum>
  <w:abstractNum w:abstractNumId="51">
    <w:nsid w:val="44CC00B0"/>
    <w:multiLevelType w:val="hybridMultilevel"/>
    <w:tmpl w:val="18502DC6"/>
    <w:lvl w:ilvl="0" w:tplc="0BE0F32E">
      <w:start w:val="1"/>
      <w:numFmt w:val="decimal"/>
      <w:lvlText w:val="%1."/>
      <w:lvlJc w:val="left"/>
      <w:pPr>
        <w:tabs>
          <w:tab w:val="num" w:pos="1080"/>
        </w:tabs>
        <w:ind w:left="1080" w:hanging="360"/>
      </w:pPr>
      <w:rPr>
        <w:rFonts w:hint="default"/>
      </w:rPr>
    </w:lvl>
    <w:lvl w:ilvl="1" w:tplc="CF68422E" w:tentative="1">
      <w:start w:val="1"/>
      <w:numFmt w:val="lowerLetter"/>
      <w:lvlText w:val="%2."/>
      <w:lvlJc w:val="left"/>
      <w:pPr>
        <w:tabs>
          <w:tab w:val="num" w:pos="1800"/>
        </w:tabs>
        <w:ind w:left="1800" w:hanging="360"/>
      </w:pPr>
    </w:lvl>
    <w:lvl w:ilvl="2" w:tplc="5504F908" w:tentative="1">
      <w:start w:val="1"/>
      <w:numFmt w:val="lowerRoman"/>
      <w:lvlText w:val="%3."/>
      <w:lvlJc w:val="right"/>
      <w:pPr>
        <w:tabs>
          <w:tab w:val="num" w:pos="2520"/>
        </w:tabs>
        <w:ind w:left="2520" w:hanging="180"/>
      </w:pPr>
    </w:lvl>
    <w:lvl w:ilvl="3" w:tplc="6E1209E0" w:tentative="1">
      <w:start w:val="1"/>
      <w:numFmt w:val="decimal"/>
      <w:lvlText w:val="%4."/>
      <w:lvlJc w:val="left"/>
      <w:pPr>
        <w:tabs>
          <w:tab w:val="num" w:pos="3240"/>
        </w:tabs>
        <w:ind w:left="3240" w:hanging="360"/>
      </w:pPr>
    </w:lvl>
    <w:lvl w:ilvl="4" w:tplc="18E0B352" w:tentative="1">
      <w:start w:val="1"/>
      <w:numFmt w:val="lowerLetter"/>
      <w:lvlText w:val="%5."/>
      <w:lvlJc w:val="left"/>
      <w:pPr>
        <w:tabs>
          <w:tab w:val="num" w:pos="3960"/>
        </w:tabs>
        <w:ind w:left="3960" w:hanging="360"/>
      </w:pPr>
    </w:lvl>
    <w:lvl w:ilvl="5" w:tplc="CD3CFF66" w:tentative="1">
      <w:start w:val="1"/>
      <w:numFmt w:val="lowerRoman"/>
      <w:lvlText w:val="%6."/>
      <w:lvlJc w:val="right"/>
      <w:pPr>
        <w:tabs>
          <w:tab w:val="num" w:pos="4680"/>
        </w:tabs>
        <w:ind w:left="4680" w:hanging="180"/>
      </w:pPr>
    </w:lvl>
    <w:lvl w:ilvl="6" w:tplc="8396B3CC" w:tentative="1">
      <w:start w:val="1"/>
      <w:numFmt w:val="decimal"/>
      <w:lvlText w:val="%7."/>
      <w:lvlJc w:val="left"/>
      <w:pPr>
        <w:tabs>
          <w:tab w:val="num" w:pos="5400"/>
        </w:tabs>
        <w:ind w:left="5400" w:hanging="360"/>
      </w:pPr>
    </w:lvl>
    <w:lvl w:ilvl="7" w:tplc="3BE426D6" w:tentative="1">
      <w:start w:val="1"/>
      <w:numFmt w:val="lowerLetter"/>
      <w:lvlText w:val="%8."/>
      <w:lvlJc w:val="left"/>
      <w:pPr>
        <w:tabs>
          <w:tab w:val="num" w:pos="6120"/>
        </w:tabs>
        <w:ind w:left="6120" w:hanging="360"/>
      </w:pPr>
    </w:lvl>
    <w:lvl w:ilvl="8" w:tplc="5FA484BE" w:tentative="1">
      <w:start w:val="1"/>
      <w:numFmt w:val="lowerRoman"/>
      <w:lvlText w:val="%9."/>
      <w:lvlJc w:val="right"/>
      <w:pPr>
        <w:tabs>
          <w:tab w:val="num" w:pos="6840"/>
        </w:tabs>
        <w:ind w:left="6840" w:hanging="180"/>
      </w:pPr>
    </w:lvl>
  </w:abstractNum>
  <w:abstractNum w:abstractNumId="52">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79D04D6"/>
    <w:multiLevelType w:val="hybridMultilevel"/>
    <w:tmpl w:val="E1261856"/>
    <w:lvl w:ilvl="0" w:tplc="D21C113E">
      <w:start w:val="1"/>
      <w:numFmt w:val="upperRoman"/>
      <w:pStyle w:val="IISub-subpoints"/>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5F20E6"/>
    <w:multiLevelType w:val="hybridMultilevel"/>
    <w:tmpl w:val="92DC6C9A"/>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start w:val="1"/>
      <w:numFmt w:val="decimal"/>
      <w:lvlText w:val="%4."/>
      <w:lvlJc w:val="left"/>
      <w:pPr>
        <w:ind w:left="2880" w:hanging="360"/>
      </w:pPr>
    </w:lvl>
    <w:lvl w:ilvl="4" w:tplc="EF809D1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3A6B66"/>
    <w:multiLevelType w:val="hybridMultilevel"/>
    <w:tmpl w:val="4290EA62"/>
    <w:lvl w:ilvl="0" w:tplc="2278B440">
      <w:start w:val="1"/>
      <w:numFmt w:val="decimal"/>
      <w:lvlText w:val="%1."/>
      <w:lvlJc w:val="left"/>
      <w:pPr>
        <w:tabs>
          <w:tab w:val="num" w:pos="1080"/>
        </w:tabs>
        <w:ind w:left="1080" w:hanging="360"/>
      </w:pPr>
      <w:rPr>
        <w:rFonts w:hint="default"/>
      </w:rPr>
    </w:lvl>
    <w:lvl w:ilvl="1" w:tplc="A7840DC8" w:tentative="1">
      <w:start w:val="1"/>
      <w:numFmt w:val="lowerLetter"/>
      <w:lvlText w:val="%2."/>
      <w:lvlJc w:val="left"/>
      <w:pPr>
        <w:tabs>
          <w:tab w:val="num" w:pos="1800"/>
        </w:tabs>
        <w:ind w:left="1800" w:hanging="360"/>
      </w:pPr>
    </w:lvl>
    <w:lvl w:ilvl="2" w:tplc="FE360E78" w:tentative="1">
      <w:start w:val="1"/>
      <w:numFmt w:val="lowerRoman"/>
      <w:lvlText w:val="%3."/>
      <w:lvlJc w:val="right"/>
      <w:pPr>
        <w:tabs>
          <w:tab w:val="num" w:pos="2520"/>
        </w:tabs>
        <w:ind w:left="2520" w:hanging="180"/>
      </w:pPr>
    </w:lvl>
    <w:lvl w:ilvl="3" w:tplc="7E9EF938" w:tentative="1">
      <w:start w:val="1"/>
      <w:numFmt w:val="decimal"/>
      <w:lvlText w:val="%4."/>
      <w:lvlJc w:val="left"/>
      <w:pPr>
        <w:tabs>
          <w:tab w:val="num" w:pos="3240"/>
        </w:tabs>
        <w:ind w:left="3240" w:hanging="360"/>
      </w:pPr>
    </w:lvl>
    <w:lvl w:ilvl="4" w:tplc="61B61F54" w:tentative="1">
      <w:start w:val="1"/>
      <w:numFmt w:val="lowerLetter"/>
      <w:lvlText w:val="%5."/>
      <w:lvlJc w:val="left"/>
      <w:pPr>
        <w:tabs>
          <w:tab w:val="num" w:pos="3960"/>
        </w:tabs>
        <w:ind w:left="3960" w:hanging="360"/>
      </w:pPr>
    </w:lvl>
    <w:lvl w:ilvl="5" w:tplc="295AC014" w:tentative="1">
      <w:start w:val="1"/>
      <w:numFmt w:val="lowerRoman"/>
      <w:lvlText w:val="%6."/>
      <w:lvlJc w:val="right"/>
      <w:pPr>
        <w:tabs>
          <w:tab w:val="num" w:pos="4680"/>
        </w:tabs>
        <w:ind w:left="4680" w:hanging="180"/>
      </w:pPr>
    </w:lvl>
    <w:lvl w:ilvl="6" w:tplc="4DD4121E" w:tentative="1">
      <w:start w:val="1"/>
      <w:numFmt w:val="decimal"/>
      <w:lvlText w:val="%7."/>
      <w:lvlJc w:val="left"/>
      <w:pPr>
        <w:tabs>
          <w:tab w:val="num" w:pos="5400"/>
        </w:tabs>
        <w:ind w:left="5400" w:hanging="360"/>
      </w:pPr>
    </w:lvl>
    <w:lvl w:ilvl="7" w:tplc="480E910C" w:tentative="1">
      <w:start w:val="1"/>
      <w:numFmt w:val="lowerLetter"/>
      <w:lvlText w:val="%8."/>
      <w:lvlJc w:val="left"/>
      <w:pPr>
        <w:tabs>
          <w:tab w:val="num" w:pos="6120"/>
        </w:tabs>
        <w:ind w:left="6120" w:hanging="360"/>
      </w:pPr>
    </w:lvl>
    <w:lvl w:ilvl="8" w:tplc="FA72877E" w:tentative="1">
      <w:start w:val="1"/>
      <w:numFmt w:val="lowerRoman"/>
      <w:lvlText w:val="%9."/>
      <w:lvlJc w:val="right"/>
      <w:pPr>
        <w:tabs>
          <w:tab w:val="num" w:pos="6840"/>
        </w:tabs>
        <w:ind w:left="6840" w:hanging="180"/>
      </w:pPr>
    </w:lvl>
  </w:abstractNum>
  <w:abstractNum w:abstractNumId="59">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61">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0BE599A"/>
    <w:multiLevelType w:val="hybridMultilevel"/>
    <w:tmpl w:val="4094F294"/>
    <w:lvl w:ilvl="0" w:tplc="EE6C3530">
      <w:start w:val="1"/>
      <w:numFmt w:val="bullet"/>
      <w:lvlText w:val=""/>
      <w:lvlJc w:val="left"/>
      <w:pPr>
        <w:tabs>
          <w:tab w:val="num" w:pos="900"/>
        </w:tabs>
        <w:ind w:left="900" w:hanging="360"/>
      </w:pPr>
      <w:rPr>
        <w:rFonts w:ascii="Wingdings" w:hAnsi="Wingdings" w:hint="default"/>
      </w:rPr>
    </w:lvl>
    <w:lvl w:ilvl="1" w:tplc="E688A5C0" w:tentative="1">
      <w:start w:val="1"/>
      <w:numFmt w:val="bullet"/>
      <w:lvlText w:val="o"/>
      <w:lvlJc w:val="left"/>
      <w:pPr>
        <w:tabs>
          <w:tab w:val="num" w:pos="1620"/>
        </w:tabs>
        <w:ind w:left="1620" w:hanging="360"/>
      </w:pPr>
      <w:rPr>
        <w:rFonts w:ascii="Courier New" w:hAnsi="Courier New" w:hint="default"/>
      </w:rPr>
    </w:lvl>
    <w:lvl w:ilvl="2" w:tplc="3620BCA4" w:tentative="1">
      <w:start w:val="1"/>
      <w:numFmt w:val="bullet"/>
      <w:lvlText w:val=""/>
      <w:lvlJc w:val="left"/>
      <w:pPr>
        <w:tabs>
          <w:tab w:val="num" w:pos="2340"/>
        </w:tabs>
        <w:ind w:left="2340" w:hanging="360"/>
      </w:pPr>
      <w:rPr>
        <w:rFonts w:ascii="Wingdings" w:hAnsi="Wingdings" w:hint="default"/>
      </w:rPr>
    </w:lvl>
    <w:lvl w:ilvl="3" w:tplc="7D6CF456" w:tentative="1">
      <w:start w:val="1"/>
      <w:numFmt w:val="bullet"/>
      <w:lvlText w:val=""/>
      <w:lvlJc w:val="left"/>
      <w:pPr>
        <w:tabs>
          <w:tab w:val="num" w:pos="3060"/>
        </w:tabs>
        <w:ind w:left="3060" w:hanging="360"/>
      </w:pPr>
      <w:rPr>
        <w:rFonts w:ascii="Symbol" w:hAnsi="Symbol" w:hint="default"/>
      </w:rPr>
    </w:lvl>
    <w:lvl w:ilvl="4" w:tplc="31A86078" w:tentative="1">
      <w:start w:val="1"/>
      <w:numFmt w:val="bullet"/>
      <w:lvlText w:val="o"/>
      <w:lvlJc w:val="left"/>
      <w:pPr>
        <w:tabs>
          <w:tab w:val="num" w:pos="3780"/>
        </w:tabs>
        <w:ind w:left="3780" w:hanging="360"/>
      </w:pPr>
      <w:rPr>
        <w:rFonts w:ascii="Courier New" w:hAnsi="Courier New" w:hint="default"/>
      </w:rPr>
    </w:lvl>
    <w:lvl w:ilvl="5" w:tplc="57500C96" w:tentative="1">
      <w:start w:val="1"/>
      <w:numFmt w:val="bullet"/>
      <w:lvlText w:val=""/>
      <w:lvlJc w:val="left"/>
      <w:pPr>
        <w:tabs>
          <w:tab w:val="num" w:pos="4500"/>
        </w:tabs>
        <w:ind w:left="4500" w:hanging="360"/>
      </w:pPr>
      <w:rPr>
        <w:rFonts w:ascii="Wingdings" w:hAnsi="Wingdings" w:hint="default"/>
      </w:rPr>
    </w:lvl>
    <w:lvl w:ilvl="6" w:tplc="587E329E" w:tentative="1">
      <w:start w:val="1"/>
      <w:numFmt w:val="bullet"/>
      <w:lvlText w:val=""/>
      <w:lvlJc w:val="left"/>
      <w:pPr>
        <w:tabs>
          <w:tab w:val="num" w:pos="5220"/>
        </w:tabs>
        <w:ind w:left="5220" w:hanging="360"/>
      </w:pPr>
      <w:rPr>
        <w:rFonts w:ascii="Symbol" w:hAnsi="Symbol" w:hint="default"/>
      </w:rPr>
    </w:lvl>
    <w:lvl w:ilvl="7" w:tplc="4044F130" w:tentative="1">
      <w:start w:val="1"/>
      <w:numFmt w:val="bullet"/>
      <w:lvlText w:val="o"/>
      <w:lvlJc w:val="left"/>
      <w:pPr>
        <w:tabs>
          <w:tab w:val="num" w:pos="5940"/>
        </w:tabs>
        <w:ind w:left="5940" w:hanging="360"/>
      </w:pPr>
      <w:rPr>
        <w:rFonts w:ascii="Courier New" w:hAnsi="Courier New" w:hint="default"/>
      </w:rPr>
    </w:lvl>
    <w:lvl w:ilvl="8" w:tplc="44DCFD38" w:tentative="1">
      <w:start w:val="1"/>
      <w:numFmt w:val="bullet"/>
      <w:lvlText w:val=""/>
      <w:lvlJc w:val="left"/>
      <w:pPr>
        <w:tabs>
          <w:tab w:val="num" w:pos="6660"/>
        </w:tabs>
        <w:ind w:left="6660" w:hanging="360"/>
      </w:pPr>
      <w:rPr>
        <w:rFonts w:ascii="Wingdings" w:hAnsi="Wingdings" w:hint="default"/>
      </w:rPr>
    </w:lvl>
  </w:abstractNum>
  <w:abstractNum w:abstractNumId="63">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6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70">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74">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75">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76">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77">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7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0">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81">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82">
    <w:nsid w:val="612B6AFE"/>
    <w:multiLevelType w:val="hybridMultilevel"/>
    <w:tmpl w:val="B876F774"/>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85">
    <w:nsid w:val="6262252A"/>
    <w:multiLevelType w:val="hybridMultilevel"/>
    <w:tmpl w:val="C7047482"/>
    <w:lvl w:ilvl="0" w:tplc="4E1019D4">
      <w:start w:val="1"/>
      <w:numFmt w:val="bullet"/>
      <w:lvlText w:val=""/>
      <w:lvlPicBulletId w:val="0"/>
      <w:lvlJc w:val="left"/>
      <w:pPr>
        <w:tabs>
          <w:tab w:val="num" w:pos="720"/>
        </w:tabs>
        <w:ind w:left="720" w:hanging="360"/>
      </w:pPr>
      <w:rPr>
        <w:rFonts w:ascii="Symbol" w:hAnsi="Symbol" w:hint="default"/>
        <w:color w:val="auto"/>
      </w:rPr>
    </w:lvl>
    <w:lvl w:ilvl="1" w:tplc="3B4EA48C" w:tentative="1">
      <w:start w:val="1"/>
      <w:numFmt w:val="bullet"/>
      <w:lvlText w:val="o"/>
      <w:lvlJc w:val="left"/>
      <w:pPr>
        <w:tabs>
          <w:tab w:val="num" w:pos="1440"/>
        </w:tabs>
        <w:ind w:left="1440" w:hanging="360"/>
      </w:pPr>
      <w:rPr>
        <w:rFonts w:ascii="Courier New" w:hAnsi="Courier New" w:cs="Courier New" w:hint="default"/>
      </w:rPr>
    </w:lvl>
    <w:lvl w:ilvl="2" w:tplc="F74A6BDE" w:tentative="1">
      <w:start w:val="1"/>
      <w:numFmt w:val="bullet"/>
      <w:lvlText w:val=""/>
      <w:lvlJc w:val="left"/>
      <w:pPr>
        <w:tabs>
          <w:tab w:val="num" w:pos="2160"/>
        </w:tabs>
        <w:ind w:left="2160" w:hanging="360"/>
      </w:pPr>
      <w:rPr>
        <w:rFonts w:ascii="Wingdings" w:hAnsi="Wingdings" w:hint="default"/>
      </w:rPr>
    </w:lvl>
    <w:lvl w:ilvl="3" w:tplc="C38A2558" w:tentative="1">
      <w:start w:val="1"/>
      <w:numFmt w:val="bullet"/>
      <w:lvlText w:val=""/>
      <w:lvlJc w:val="left"/>
      <w:pPr>
        <w:tabs>
          <w:tab w:val="num" w:pos="2880"/>
        </w:tabs>
        <w:ind w:left="2880" w:hanging="360"/>
      </w:pPr>
      <w:rPr>
        <w:rFonts w:ascii="Symbol" w:hAnsi="Symbol" w:hint="default"/>
      </w:rPr>
    </w:lvl>
    <w:lvl w:ilvl="4" w:tplc="2592AEC4" w:tentative="1">
      <w:start w:val="1"/>
      <w:numFmt w:val="bullet"/>
      <w:lvlText w:val="o"/>
      <w:lvlJc w:val="left"/>
      <w:pPr>
        <w:tabs>
          <w:tab w:val="num" w:pos="3600"/>
        </w:tabs>
        <w:ind w:left="3600" w:hanging="360"/>
      </w:pPr>
      <w:rPr>
        <w:rFonts w:ascii="Courier New" w:hAnsi="Courier New" w:cs="Courier New" w:hint="default"/>
      </w:rPr>
    </w:lvl>
    <w:lvl w:ilvl="5" w:tplc="26D2D168" w:tentative="1">
      <w:start w:val="1"/>
      <w:numFmt w:val="bullet"/>
      <w:lvlText w:val=""/>
      <w:lvlJc w:val="left"/>
      <w:pPr>
        <w:tabs>
          <w:tab w:val="num" w:pos="4320"/>
        </w:tabs>
        <w:ind w:left="4320" w:hanging="360"/>
      </w:pPr>
      <w:rPr>
        <w:rFonts w:ascii="Wingdings" w:hAnsi="Wingdings" w:hint="default"/>
      </w:rPr>
    </w:lvl>
    <w:lvl w:ilvl="6" w:tplc="239C786C" w:tentative="1">
      <w:start w:val="1"/>
      <w:numFmt w:val="bullet"/>
      <w:lvlText w:val=""/>
      <w:lvlJc w:val="left"/>
      <w:pPr>
        <w:tabs>
          <w:tab w:val="num" w:pos="5040"/>
        </w:tabs>
        <w:ind w:left="5040" w:hanging="360"/>
      </w:pPr>
      <w:rPr>
        <w:rFonts w:ascii="Symbol" w:hAnsi="Symbol" w:hint="default"/>
      </w:rPr>
    </w:lvl>
    <w:lvl w:ilvl="7" w:tplc="29F04DD2" w:tentative="1">
      <w:start w:val="1"/>
      <w:numFmt w:val="bullet"/>
      <w:lvlText w:val="o"/>
      <w:lvlJc w:val="left"/>
      <w:pPr>
        <w:tabs>
          <w:tab w:val="num" w:pos="5760"/>
        </w:tabs>
        <w:ind w:left="5760" w:hanging="360"/>
      </w:pPr>
      <w:rPr>
        <w:rFonts w:ascii="Courier New" w:hAnsi="Courier New" w:cs="Courier New" w:hint="default"/>
      </w:rPr>
    </w:lvl>
    <w:lvl w:ilvl="8" w:tplc="F93067A8" w:tentative="1">
      <w:start w:val="1"/>
      <w:numFmt w:val="bullet"/>
      <w:lvlText w:val=""/>
      <w:lvlJc w:val="left"/>
      <w:pPr>
        <w:tabs>
          <w:tab w:val="num" w:pos="6480"/>
        </w:tabs>
        <w:ind w:left="6480" w:hanging="360"/>
      </w:pPr>
      <w:rPr>
        <w:rFonts w:ascii="Wingdings" w:hAnsi="Wingdings" w:hint="default"/>
      </w:rPr>
    </w:lvl>
  </w:abstractNum>
  <w:abstractNum w:abstractNumId="86">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87">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66784FBF"/>
    <w:multiLevelType w:val="multilevel"/>
    <w:tmpl w:val="55CE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90">
    <w:nsid w:val="6A7C72B8"/>
    <w:multiLevelType w:val="hybridMultilevel"/>
    <w:tmpl w:val="8368A270"/>
    <w:lvl w:ilvl="0" w:tplc="622E02A6">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1">
    <w:nsid w:val="6E76054E"/>
    <w:multiLevelType w:val="hybridMultilevel"/>
    <w:tmpl w:val="BEFC3F66"/>
    <w:lvl w:ilvl="0" w:tplc="04090009">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93">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95">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745B1B96"/>
    <w:multiLevelType w:val="hybridMultilevel"/>
    <w:tmpl w:val="BF9EAC18"/>
    <w:lvl w:ilvl="0" w:tplc="95E647EC">
      <w:start w:val="1"/>
      <w:numFmt w:val="upperRoman"/>
      <w:lvlText w:val="%1."/>
      <w:lvlJc w:val="left"/>
      <w:pPr>
        <w:ind w:left="990" w:hanging="720"/>
      </w:pPr>
      <w:rPr>
        <w:rFonts w:cs="Times New Roman" w:hint="default"/>
        <w:b/>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74B35156"/>
    <w:multiLevelType w:val="hybridMultilevel"/>
    <w:tmpl w:val="3E2EEAA0"/>
    <w:lvl w:ilvl="0" w:tplc="BD88AEEA">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0">
    <w:nsid w:val="78650399"/>
    <w:multiLevelType w:val="hybridMultilevel"/>
    <w:tmpl w:val="91166A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1">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102">
    <w:nsid w:val="7B69337F"/>
    <w:multiLevelType w:val="hybridMultilevel"/>
    <w:tmpl w:val="B9EE608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105">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106">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107">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FE2513B"/>
    <w:multiLevelType w:val="hybridMultilevel"/>
    <w:tmpl w:val="5A38814E"/>
    <w:lvl w:ilvl="0" w:tplc="C898124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9"/>
  </w:num>
  <w:num w:numId="2">
    <w:abstractNumId w:val="34"/>
  </w:num>
  <w:num w:numId="3">
    <w:abstractNumId w:val="99"/>
  </w:num>
  <w:num w:numId="4">
    <w:abstractNumId w:val="20"/>
  </w:num>
  <w:num w:numId="5">
    <w:abstractNumId w:val="71"/>
  </w:num>
  <w:num w:numId="6">
    <w:abstractNumId w:val="5"/>
  </w:num>
  <w:num w:numId="7">
    <w:abstractNumId w:val="32"/>
  </w:num>
  <w:num w:numId="8">
    <w:abstractNumId w:val="56"/>
  </w:num>
  <w:num w:numId="9">
    <w:abstractNumId w:val="23"/>
  </w:num>
  <w:num w:numId="10">
    <w:abstractNumId w:val="0"/>
  </w:num>
  <w:num w:numId="11">
    <w:abstractNumId w:val="98"/>
  </w:num>
  <w:num w:numId="12">
    <w:abstractNumId w:val="9"/>
  </w:num>
  <w:num w:numId="13">
    <w:abstractNumId w:val="26"/>
  </w:num>
  <w:num w:numId="14">
    <w:abstractNumId w:val="95"/>
  </w:num>
  <w:num w:numId="15">
    <w:abstractNumId w:val="70"/>
  </w:num>
  <w:num w:numId="16">
    <w:abstractNumId w:val="24"/>
  </w:num>
  <w:num w:numId="17">
    <w:abstractNumId w:val="83"/>
  </w:num>
  <w:num w:numId="18">
    <w:abstractNumId w:val="77"/>
  </w:num>
  <w:num w:numId="19">
    <w:abstractNumId w:val="68"/>
  </w:num>
  <w:num w:numId="20">
    <w:abstractNumId w:val="93"/>
  </w:num>
  <w:num w:numId="21">
    <w:abstractNumId w:val="18"/>
  </w:num>
  <w:num w:numId="22">
    <w:abstractNumId w:val="36"/>
  </w:num>
  <w:num w:numId="23">
    <w:abstractNumId w:val="54"/>
  </w:num>
  <w:num w:numId="24">
    <w:abstractNumId w:val="21"/>
  </w:num>
  <w:num w:numId="25">
    <w:abstractNumId w:val="72"/>
  </w:num>
  <w:num w:numId="26">
    <w:abstractNumId w:val="103"/>
  </w:num>
  <w:num w:numId="27">
    <w:abstractNumId w:val="14"/>
  </w:num>
  <w:num w:numId="28">
    <w:abstractNumId w:val="2"/>
  </w:num>
  <w:num w:numId="29">
    <w:abstractNumId w:val="45"/>
  </w:num>
  <w:num w:numId="30">
    <w:abstractNumId w:val="52"/>
  </w:num>
  <w:num w:numId="31">
    <w:abstractNumId w:val="15"/>
  </w:num>
  <w:num w:numId="32">
    <w:abstractNumId w:val="66"/>
  </w:num>
  <w:num w:numId="33">
    <w:abstractNumId w:val="61"/>
  </w:num>
  <w:num w:numId="34">
    <w:abstractNumId w:val="87"/>
  </w:num>
  <w:num w:numId="35">
    <w:abstractNumId w:val="67"/>
  </w:num>
  <w:num w:numId="36">
    <w:abstractNumId w:val="96"/>
    <w:lvlOverride w:ilvl="0">
      <w:startOverride w:val="1"/>
    </w:lvlOverride>
  </w:num>
  <w:num w:numId="37">
    <w:abstractNumId w:val="97"/>
    <w:lvlOverride w:ilvl="0">
      <w:startOverride w:val="1"/>
    </w:lvlOverride>
  </w:num>
  <w:num w:numId="38">
    <w:abstractNumId w:val="44"/>
  </w:num>
  <w:num w:numId="39">
    <w:abstractNumId w:val="97"/>
    <w:lvlOverride w:ilvl="0">
      <w:startOverride w:val="1"/>
    </w:lvlOverride>
  </w:num>
  <w:num w:numId="40">
    <w:abstractNumId w:val="97"/>
    <w:lvlOverride w:ilvl="0">
      <w:startOverride w:val="1"/>
    </w:lvlOverride>
  </w:num>
  <w:num w:numId="41">
    <w:abstractNumId w:val="96"/>
    <w:lvlOverride w:ilvl="0">
      <w:startOverride w:val="1"/>
    </w:lvlOverride>
  </w:num>
  <w:num w:numId="42">
    <w:abstractNumId w:val="97"/>
    <w:lvlOverride w:ilvl="0">
      <w:startOverride w:val="1"/>
    </w:lvlOverride>
  </w:num>
  <w:num w:numId="43">
    <w:abstractNumId w:val="96"/>
    <w:lvlOverride w:ilvl="0">
      <w:startOverride w:val="1"/>
    </w:lvlOverride>
  </w:num>
  <w:num w:numId="44">
    <w:abstractNumId w:val="10"/>
  </w:num>
  <w:num w:numId="45">
    <w:abstractNumId w:val="97"/>
  </w:num>
  <w:num w:numId="46">
    <w:abstractNumId w:val="108"/>
    <w:lvlOverride w:ilvl="0">
      <w:startOverride w:val="1"/>
    </w:lvlOverride>
  </w:num>
  <w:num w:numId="47">
    <w:abstractNumId w:val="43"/>
    <w:lvlOverride w:ilvl="0">
      <w:startOverride w:val="1"/>
    </w:lvlOverride>
  </w:num>
  <w:num w:numId="48">
    <w:abstractNumId w:val="57"/>
  </w:num>
  <w:num w:numId="49">
    <w:abstractNumId w:val="43"/>
    <w:lvlOverride w:ilvl="0">
      <w:startOverride w:val="1"/>
    </w:lvlOverride>
  </w:num>
  <w:num w:numId="50">
    <w:abstractNumId w:val="108"/>
    <w:lvlOverride w:ilvl="0">
      <w:startOverride w:val="1"/>
    </w:lvlOverride>
  </w:num>
  <w:num w:numId="51">
    <w:abstractNumId w:val="10"/>
    <w:lvlOverride w:ilvl="0">
      <w:startOverride w:val="1"/>
    </w:lvlOverride>
  </w:num>
  <w:num w:numId="52">
    <w:abstractNumId w:val="97"/>
    <w:lvlOverride w:ilvl="0">
      <w:startOverride w:val="1"/>
    </w:lvlOverride>
  </w:num>
  <w:num w:numId="53">
    <w:abstractNumId w:val="108"/>
    <w:lvlOverride w:ilvl="0">
      <w:startOverride w:val="1"/>
    </w:lvlOverride>
  </w:num>
  <w:num w:numId="54">
    <w:abstractNumId w:val="43"/>
    <w:lvlOverride w:ilvl="0">
      <w:startOverride w:val="1"/>
    </w:lvlOverride>
  </w:num>
  <w:num w:numId="55">
    <w:abstractNumId w:val="97"/>
    <w:lvlOverride w:ilvl="0">
      <w:startOverride w:val="1"/>
    </w:lvlOverride>
  </w:num>
  <w:num w:numId="56">
    <w:abstractNumId w:val="108"/>
    <w:lvlOverride w:ilvl="0">
      <w:startOverride w:val="1"/>
    </w:lvlOverride>
  </w:num>
  <w:num w:numId="57">
    <w:abstractNumId w:val="108"/>
    <w:lvlOverride w:ilvl="0">
      <w:startOverride w:val="1"/>
    </w:lvlOverride>
  </w:num>
  <w:num w:numId="58">
    <w:abstractNumId w:val="39"/>
  </w:num>
  <w:num w:numId="59">
    <w:abstractNumId w:val="1"/>
  </w:num>
  <w:num w:numId="60">
    <w:abstractNumId w:val="91"/>
  </w:num>
  <w:num w:numId="61">
    <w:abstractNumId w:val="51"/>
  </w:num>
  <w:num w:numId="62">
    <w:abstractNumId w:val="58"/>
  </w:num>
  <w:num w:numId="63">
    <w:abstractNumId w:val="59"/>
  </w:num>
  <w:num w:numId="64">
    <w:abstractNumId w:val="8"/>
  </w:num>
  <w:num w:numId="65">
    <w:abstractNumId w:val="62"/>
  </w:num>
  <w:num w:numId="66">
    <w:abstractNumId w:val="100"/>
  </w:num>
  <w:num w:numId="67">
    <w:abstractNumId w:val="35"/>
  </w:num>
  <w:num w:numId="68">
    <w:abstractNumId w:val="102"/>
  </w:num>
  <w:num w:numId="69">
    <w:abstractNumId w:val="50"/>
  </w:num>
  <w:num w:numId="70">
    <w:abstractNumId w:val="85"/>
  </w:num>
  <w:num w:numId="71">
    <w:abstractNumId w:val="90"/>
  </w:num>
  <w:num w:numId="72">
    <w:abstractNumId w:val="96"/>
  </w:num>
  <w:num w:numId="73">
    <w:abstractNumId w:val="108"/>
  </w:num>
  <w:num w:numId="74">
    <w:abstractNumId w:val="57"/>
    <w:lvlOverride w:ilvl="0">
      <w:startOverride w:val="1"/>
    </w:lvlOverride>
  </w:num>
  <w:num w:numId="75">
    <w:abstractNumId w:val="7"/>
  </w:num>
  <w:num w:numId="76">
    <w:abstractNumId w:val="107"/>
  </w:num>
  <w:num w:numId="77">
    <w:abstractNumId w:val="33"/>
  </w:num>
  <w:num w:numId="78">
    <w:abstractNumId w:val="28"/>
  </w:num>
  <w:num w:numId="79">
    <w:abstractNumId w:val="82"/>
  </w:num>
  <w:num w:numId="80">
    <w:abstractNumId w:val="31"/>
  </w:num>
  <w:num w:numId="81">
    <w:abstractNumId w:val="86"/>
  </w:num>
  <w:num w:numId="82">
    <w:abstractNumId w:val="22"/>
  </w:num>
  <w:num w:numId="83">
    <w:abstractNumId w:val="19"/>
  </w:num>
  <w:num w:numId="84">
    <w:abstractNumId w:val="78"/>
  </w:num>
  <w:num w:numId="85">
    <w:abstractNumId w:val="27"/>
  </w:num>
  <w:num w:numId="86">
    <w:abstractNumId w:val="74"/>
  </w:num>
  <w:num w:numId="87">
    <w:abstractNumId w:val="76"/>
  </w:num>
  <w:num w:numId="88">
    <w:abstractNumId w:val="60"/>
  </w:num>
  <w:num w:numId="89">
    <w:abstractNumId w:val="37"/>
  </w:num>
  <w:num w:numId="90">
    <w:abstractNumId w:val="89"/>
  </w:num>
  <w:num w:numId="91">
    <w:abstractNumId w:val="46"/>
  </w:num>
  <w:num w:numId="92">
    <w:abstractNumId w:val="73"/>
  </w:num>
  <w:num w:numId="93">
    <w:abstractNumId w:val="11"/>
  </w:num>
  <w:num w:numId="94">
    <w:abstractNumId w:val="49"/>
  </w:num>
  <w:num w:numId="95">
    <w:abstractNumId w:val="101"/>
  </w:num>
  <w:num w:numId="96">
    <w:abstractNumId w:val="65"/>
  </w:num>
  <w:num w:numId="97">
    <w:abstractNumId w:val="75"/>
  </w:num>
  <w:num w:numId="98">
    <w:abstractNumId w:val="29"/>
  </w:num>
  <w:num w:numId="99">
    <w:abstractNumId w:val="69"/>
  </w:num>
  <w:num w:numId="100">
    <w:abstractNumId w:val="105"/>
  </w:num>
  <w:num w:numId="101">
    <w:abstractNumId w:val="106"/>
  </w:num>
  <w:num w:numId="102">
    <w:abstractNumId w:val="80"/>
  </w:num>
  <w:num w:numId="103">
    <w:abstractNumId w:val="94"/>
  </w:num>
  <w:num w:numId="104">
    <w:abstractNumId w:val="25"/>
  </w:num>
  <w:num w:numId="105">
    <w:abstractNumId w:val="81"/>
  </w:num>
  <w:num w:numId="106">
    <w:abstractNumId w:val="17"/>
  </w:num>
  <w:num w:numId="107">
    <w:abstractNumId w:val="92"/>
  </w:num>
  <w:num w:numId="108">
    <w:abstractNumId w:val="4"/>
  </w:num>
  <w:num w:numId="109">
    <w:abstractNumId w:val="47"/>
  </w:num>
  <w:num w:numId="110">
    <w:abstractNumId w:val="104"/>
  </w:num>
  <w:num w:numId="111">
    <w:abstractNumId w:val="38"/>
  </w:num>
  <w:num w:numId="112">
    <w:abstractNumId w:val="13"/>
  </w:num>
  <w:num w:numId="113">
    <w:abstractNumId w:val="40"/>
  </w:num>
  <w:num w:numId="114">
    <w:abstractNumId w:val="3"/>
  </w:num>
  <w:num w:numId="115">
    <w:abstractNumId w:val="42"/>
  </w:num>
  <w:num w:numId="116">
    <w:abstractNumId w:val="48"/>
  </w:num>
  <w:num w:numId="117">
    <w:abstractNumId w:val="84"/>
  </w:num>
  <w:num w:numId="118">
    <w:abstractNumId w:val="6"/>
  </w:num>
  <w:num w:numId="119">
    <w:abstractNumId w:val="30"/>
  </w:num>
  <w:num w:numId="120">
    <w:abstractNumId w:val="55"/>
  </w:num>
  <w:num w:numId="121">
    <w:abstractNumId w:val="16"/>
  </w:num>
  <w:num w:numId="122">
    <w:abstractNumId w:val="64"/>
  </w:num>
  <w:num w:numId="123">
    <w:abstractNumId w:val="41"/>
  </w:num>
  <w:num w:numId="124">
    <w:abstractNumId w:val="63"/>
  </w:num>
  <w:num w:numId="125">
    <w:abstractNumId w:val="53"/>
  </w:num>
  <w:num w:numId="126">
    <w:abstractNumId w:val="12"/>
  </w:num>
  <w:num w:numId="127">
    <w:abstractNumId w:val="8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2161B0"/>
    <w:rsid w:val="00295D5F"/>
    <w:rsid w:val="002C27D4"/>
    <w:rsid w:val="0036788C"/>
    <w:rsid w:val="003F37ED"/>
    <w:rsid w:val="004D40D9"/>
    <w:rsid w:val="00503E05"/>
    <w:rsid w:val="005240DC"/>
    <w:rsid w:val="0089018B"/>
    <w:rsid w:val="009567C8"/>
    <w:rsid w:val="00A66FBD"/>
    <w:rsid w:val="00AA7D52"/>
    <w:rsid w:val="00B01C05"/>
    <w:rsid w:val="00B2020C"/>
    <w:rsid w:val="00B2536A"/>
    <w:rsid w:val="00BE21C8"/>
    <w:rsid w:val="00C110FC"/>
    <w:rsid w:val="00C73A71"/>
    <w:rsid w:val="00D30E4F"/>
    <w:rsid w:val="00D43EC8"/>
    <w:rsid w:val="00E3046D"/>
    <w:rsid w:val="00F14604"/>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Owner</cp:lastModifiedBy>
  <cp:revision>16</cp:revision>
  <dcterms:created xsi:type="dcterms:W3CDTF">2012-09-26T03:48:00Z</dcterms:created>
  <dcterms:modified xsi:type="dcterms:W3CDTF">2012-09-27T08:04:00Z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12BbNs45pEhEEYXbp5medJ-mRXdeleY8cAMifGaHvbgY</vt:lpwstr>
  </property>
  <property fmtid="{D5CDD505-2E9C-101B-9397-08002B2CF9AE}" pid="4" name="Google.Documents.RevisionId">
    <vt:lpwstr>05821074276029944876</vt:lpwstr>
  </property>
  <property fmtid="{D5CDD505-2E9C-101B-9397-08002B2CF9AE}" pid="5" name="Google.Documents.PluginVersion">
    <vt:lpwstr>2.0.2662.553</vt:lpwstr>
  </property>
  <property fmtid="{D5CDD505-2E9C-101B-9397-08002B2CF9AE}" pid="6" name="Google.Documents.MergeIncapabilityFlags">
    <vt:i4>0</vt:i4>
  </property>
</Properties>
</file>