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What is she like?</w:t>
      </w:r>
    </w:p>
    <w:p w:rsidR="00000000" w:rsidDel="00000000" w:rsidP="00000000" w:rsidRDefault="00000000" w:rsidRPr="00000000" w14:paraId="000000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1  And there appeared a great wonder </w:t>
      </w:r>
      <w:r w:rsidDel="00000000" w:rsidR="00000000" w:rsidRPr="00000000">
        <w:rPr>
          <w:u w:val="single"/>
          <w:rtl w:val="0"/>
        </w:rPr>
        <w:t xml:space="preserve">in heaven</w:t>
      </w:r>
      <w:r w:rsidDel="00000000" w:rsidR="00000000" w:rsidRPr="00000000">
        <w:rPr>
          <w:rtl w:val="0"/>
        </w:rPr>
        <w:t xml:space="preserve">;</w:t>
      </w:r>
    </w:p>
    <w:p w:rsidR="00000000" w:rsidDel="00000000" w:rsidP="00000000" w:rsidRDefault="00000000" w:rsidRPr="00000000" w14:paraId="0000000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 a woman </w:t>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clothed with the sun, and </w:t>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the moon under her feet,</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 and upon her head a crown of twelve stars: </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 2  And she being with child </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cried, travailing in birth, and pained to be delivered.</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 Isa 13:8 they shall be in pain as a woman that travaileth:</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------Isa 21:3  as the pangs of a woman that travaileth: </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----isa 26:17 Like as a woman with child, that draweth near the time of her delivery, is in pain, and crieth out in her pangs; so have we been in thy sight, O LORD. </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-----Isa 42:14 I cry like a travailing woman; I will destroy and devour at once. </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And the woman fled into the wilderness, where she hath a place prepared of God, </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that they should feed her there </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a thousand two hundred and sixty days</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 he persecuted the woman which brought forth the man child.</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And to the woman were given two wings of a great eagle, </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that she might fly into the wilderness, into her place, where she is nourished for a time, and times, and half a time, from the face of the serpent.</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5  And the serpent cast out of his mouth water as a flood after the woman, that he might cause her to be carried away of the flood.16  And the earth helped the woman, and the earth opened her mouth, and swallowed up the flood which the dragon cast out of his mouth.</w:t>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pPr>
      <w:r w:rsidDel="00000000" w:rsidR="00000000" w:rsidRPr="00000000">
        <w:rPr>
          <w:rtl w:val="0"/>
        </w:rPr>
        <w:t xml:space="preserve">        ---- Isa. 26:20; 27:1????</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pPr>
      <w:r w:rsidDel="00000000" w:rsidR="00000000" w:rsidRPr="00000000">
        <w:rPr>
          <w:rtl w:val="0"/>
        </w:rPr>
        <w:t xml:space="preserve">17  And the dragon was wroth with the woman, and went to make war with the remnant of her seed, which keep the commandments of God</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