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5c4955lqyn2p" w:id="0"/>
      <w:bookmarkEnd w:id="0"/>
      <w:r w:rsidDel="00000000" w:rsidR="00000000" w:rsidRPr="00000000">
        <w:rPr>
          <w:sz w:val="36"/>
          <w:szCs w:val="36"/>
          <w:rtl w:val="0"/>
        </w:rPr>
        <w:t xml:space="preserve">Where There’s Faith There’s Vision-- Genesis 26:16-22</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zm6dvvzd1h4" w:id="1"/>
      <w:bookmarkEnd w:id="1"/>
      <w:r w:rsidDel="00000000" w:rsidR="00000000" w:rsidRPr="00000000">
        <w:rPr>
          <w:rtl w:val="0"/>
        </w:rPr>
        <w:t xml:space="preserve">INTRODUCTION (Immature Faith, “Blind Faith”, faith is not giving false hope)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oelvpu797o4y" w:id="2"/>
      <w:bookmarkEnd w:id="2"/>
      <w:r w:rsidDel="00000000" w:rsidR="00000000" w:rsidRPr="00000000">
        <w:rPr>
          <w:rtl w:val="0"/>
        </w:rPr>
        <w:t xml:space="preserve"> 2 Kings 4:23 Shunamite women “It shall be well”</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 25 Buried his father</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 25 his sons Jacob and Esau were DIVIDED against each other</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vs.1 a famine,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vs. 16 evicted by Abimelech,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v.18 found his father’s wells stopped by the Philistines </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(redug these wells, I thought we already won this battle?), </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v.19,20 found a spring! (Praise God!) herdsmen of Gerar claimed it theirs, </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v.21 Isaac digged another (they strove for that also)...</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WHERE’s THIS BLESSING GOD PROMISED MY FATHER ABRAHAM?</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cah6fv519wb" w:id="3"/>
      <w:bookmarkEnd w:id="3"/>
      <w:r w:rsidDel="00000000" w:rsidR="00000000" w:rsidRPr="00000000">
        <w:rPr>
          <w:rtl w:val="0"/>
        </w:rPr>
        <w:t xml:space="preserve">I. A VISION TO DIG</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LOOKING FOR A PLACE TO DRIVE MY STAKE IN THE GROUND...I REALLY NEED A VICTORY!</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did Isaac keep digging? He had victory in his soul before he had his well! v.2 “Lord appeared to him” (IT’s HERE AND ITS MINE, I JUST HAVE TO FIND IT!)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8"/>
          <w:szCs w:val="18"/>
          <w:highlight w:val="white"/>
        </w:rPr>
      </w:pPr>
      <w:r w:rsidDel="00000000" w:rsidR="00000000" w:rsidRPr="00000000">
        <w:rPr>
          <w:b w:val="1"/>
          <w:color w:val="ff0000"/>
          <w:rtl w:val="0"/>
        </w:rPr>
        <w:t xml:space="preserve">ILLUST: </w:t>
      </w:r>
      <w:r w:rsidDel="00000000" w:rsidR="00000000" w:rsidRPr="00000000">
        <w:rPr>
          <w:rFonts w:ascii="Verdana" w:cs="Verdana" w:eastAsia="Verdana" w:hAnsi="Verdana"/>
          <w:b w:val="1"/>
          <w:sz w:val="18"/>
          <w:szCs w:val="18"/>
          <w:highlight w:val="white"/>
          <w:rtl w:val="0"/>
        </w:rPr>
        <w:t xml:space="preserve">D.L.Moody</w:t>
      </w:r>
      <w:r w:rsidDel="00000000" w:rsidR="00000000" w:rsidRPr="00000000">
        <w:rPr>
          <w:rFonts w:ascii="Verdana" w:cs="Verdana" w:eastAsia="Verdana" w:hAnsi="Verdana"/>
          <w:sz w:val="18"/>
          <w:szCs w:val="18"/>
          <w:highlight w:val="white"/>
          <w:rtl w:val="0"/>
        </w:rPr>
        <w:t xml:space="preserve"> hold up an empty glass. Ask, “Do you know how to get the air out of this glass?” We cannot suck the air out. The answer is simple. Take a pitcher of water and fill the glass. Explain: Now the air is gone. The victory in the Christian life is not accomplished by "sucking out a sin here and there," but by being filled with the Holy Spirit.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18"/>
          <w:szCs w:val="18"/>
          <w:highlight w:val="white"/>
        </w:rPr>
      </w:pPr>
      <w:r w:rsidDel="00000000" w:rsidR="00000000" w:rsidRPr="00000000">
        <w:rPr>
          <w:rFonts w:ascii="Verdana" w:cs="Verdana" w:eastAsia="Verdana" w:hAnsi="Verdana"/>
          <w:b w:val="1"/>
          <w:sz w:val="18"/>
          <w:szCs w:val="18"/>
          <w:highlight w:val="white"/>
          <w:rtl w:val="0"/>
        </w:rPr>
        <w:t xml:space="preserve">Want to eliminate doubt, fill your heart and mind with the PROMISE!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18"/>
          <w:szCs w:val="18"/>
          <w:highlight w:val="whit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18"/>
          <w:szCs w:val="18"/>
          <w:highlight w:val="white"/>
        </w:rPr>
      </w:pPr>
      <w:r w:rsidDel="00000000" w:rsidR="00000000" w:rsidRPr="00000000">
        <w:rPr>
          <w:rFonts w:ascii="Verdana" w:cs="Verdana" w:eastAsia="Verdana" w:hAnsi="Verdana"/>
          <w:b w:val="1"/>
          <w:sz w:val="18"/>
          <w:szCs w:val="18"/>
          <w:highlight w:val="white"/>
          <w:rtl w:val="0"/>
        </w:rPr>
        <w:t xml:space="preserve">It is no coincidence he is digging wells! (OUR VICTORY IS FIRST IN THE WORD!)</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Romans 10:</w:t>
      </w:r>
      <w:r w:rsidDel="00000000" w:rsidR="00000000" w:rsidRPr="00000000">
        <w:rPr>
          <w:b w:val="1"/>
          <w:rtl w:val="0"/>
        </w:rPr>
        <w:t xml:space="preserve">17</w:t>
      </w:r>
      <w:r w:rsidDel="00000000" w:rsidR="00000000" w:rsidRPr="00000000">
        <w:rPr>
          <w:rtl w:val="0"/>
        </w:rPr>
        <w:t xml:space="preserve">--</w:t>
      </w:r>
      <w:r w:rsidDel="00000000" w:rsidR="00000000" w:rsidRPr="00000000">
        <w:rPr>
          <w:i w:val="1"/>
          <w:rtl w:val="0"/>
        </w:rPr>
        <w:t xml:space="preserve">So then faith cometh by hearing, and hearing by the word of God.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“WORD” In Greek very distinctive: LOGOS </w:t>
      </w:r>
      <w:r w:rsidDel="00000000" w:rsidR="00000000" w:rsidRPr="00000000">
        <w:rPr>
          <w:rtl w:val="0"/>
        </w:rPr>
        <w:t xml:space="preserve">-- written, </w:t>
      </w:r>
      <w:r w:rsidDel="00000000" w:rsidR="00000000" w:rsidRPr="00000000">
        <w:rPr>
          <w:b w:val="1"/>
          <w:rtl w:val="0"/>
        </w:rPr>
        <w:t xml:space="preserve">RHEMA </w:t>
      </w:r>
      <w:r w:rsidDel="00000000" w:rsidR="00000000" w:rsidRPr="00000000">
        <w:rPr>
          <w:rtl w:val="0"/>
        </w:rPr>
        <w:t xml:space="preserve">-- spoken</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sdfej99bxceq" w:id="4"/>
      <w:bookmarkEnd w:id="4"/>
      <w:r w:rsidDel="00000000" w:rsidR="00000000" w:rsidRPr="00000000">
        <w:rPr>
          <w:rtl w:val="0"/>
        </w:rPr>
        <w:t xml:space="preserve">II. A VISION TO REJOICE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Faith </w:t>
      </w:r>
      <w:r w:rsidDel="00000000" w:rsidR="00000000" w:rsidRPr="00000000">
        <w:rPr>
          <w:b w:val="1"/>
          <w:u w:val="single"/>
          <w:rtl w:val="0"/>
        </w:rPr>
        <w:t xml:space="preserve">chooses </w:t>
      </w:r>
      <w:r w:rsidDel="00000000" w:rsidR="00000000" w:rsidRPr="00000000">
        <w:rPr>
          <w:rtl w:val="0"/>
        </w:rPr>
        <w:t xml:space="preserve">to see from God’s point of view.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ff0000"/>
          <w:rtl w:val="0"/>
        </w:rPr>
        <w:t xml:space="preserve">ILLUST: </w:t>
      </w:r>
      <w:r w:rsidDel="00000000" w:rsidR="00000000" w:rsidRPr="00000000">
        <w:rPr>
          <w:rFonts w:ascii="Verdana" w:cs="Verdana" w:eastAsia="Verdana" w:hAnsi="Verdana"/>
          <w:sz w:val="18"/>
          <w:szCs w:val="18"/>
          <w:highlight w:val="white"/>
          <w:rtl w:val="0"/>
        </w:rPr>
        <w:t xml:space="preserve">Dr. Thomas M. Carter’s, an ex-convict, mother who constantly followed him with her prayers. On one occasion while he was in prison, she received a telegram stating that he was dead and asking what she wanted done with his body. Stunned by the news, she opened her Bible and laid the message beside it. "Oh, God," she said, "I have steadfastly believed that You are a rewarder of them who diligently seek You. I felt sure that I would live to see Tom saved and preaching the Gospel; and now this wire says he is dead. Lord, which is true, this telegram or Your promises to me?" When she rose from her knees, having won the victory, she sent this note to the prison: </w:t>
      </w:r>
      <w:r w:rsidDel="00000000" w:rsidR="00000000" w:rsidRPr="00000000">
        <w:rPr>
          <w:rFonts w:ascii="Verdana" w:cs="Verdana" w:eastAsia="Verdana" w:hAnsi="Verdana"/>
          <w:b w:val="1"/>
          <w:sz w:val="18"/>
          <w:szCs w:val="18"/>
          <w:highlight w:val="white"/>
          <w:u w:val="single"/>
          <w:rtl w:val="0"/>
        </w:rPr>
        <w:t xml:space="preserve">"You must be wrong. My boy is not dead!" </w:t>
      </w:r>
      <w:r w:rsidDel="00000000" w:rsidR="00000000" w:rsidRPr="00000000">
        <w:rPr>
          <w:rFonts w:ascii="Verdana" w:cs="Verdana" w:eastAsia="Verdana" w:hAnsi="Verdana"/>
          <w:sz w:val="18"/>
          <w:szCs w:val="18"/>
          <w:highlight w:val="white"/>
          <w:rtl w:val="0"/>
        </w:rPr>
        <w:t xml:space="preserve">There had been a mistake -- Tom Carter was alive! He was later converted and lived to preach!</w:t>
      </w: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Genesis 26:22</w:t>
      </w:r>
      <w:r w:rsidDel="00000000" w:rsidR="00000000" w:rsidRPr="00000000">
        <w:rPr>
          <w:rtl w:val="0"/>
        </w:rPr>
        <w:t xml:space="preserve"> digged another and they strove not for it, called it </w:t>
      </w:r>
      <w:r w:rsidDel="00000000" w:rsidR="00000000" w:rsidRPr="00000000">
        <w:rPr>
          <w:b w:val="1"/>
          <w:rtl w:val="0"/>
        </w:rPr>
        <w:t xml:space="preserve">REHOBOTH…</w:t>
      </w: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After repeated attack, Isaac was determined to find a FOOTHOLD.</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Lord Hath Made Room for Us”</w:t>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“STREETS” or “AVENUE”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He strikes water and “Ahah, REHOBOTH”. God will make me a great nation! Streets, houses, avenues, hospitals, churches, schools, youth camps…. (You get all that from a well, Isaac?) You don’t this well!</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b w:val="1"/>
          <w:rtl w:val="0"/>
        </w:rPr>
        <w:t xml:space="preserve">--HERE IS MY FOOT HOLD.-- I”VE GOT MY WORD</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b w:val="1"/>
          <w:color w:val="ff0000"/>
          <w:rtl w:val="0"/>
        </w:rPr>
        <w:t xml:space="preserve">ILLUST: </w:t>
      </w:r>
      <w:r w:rsidDel="00000000" w:rsidR="00000000" w:rsidRPr="00000000">
        <w:rPr>
          <w:rtl w:val="0"/>
        </w:rPr>
        <w:t xml:space="preserve">My dad infection in his ear at 3 years old.</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Hebrews 11:1--Now faith is the </w:t>
      </w:r>
      <w:r w:rsidDel="00000000" w:rsidR="00000000" w:rsidRPr="00000000">
        <w:rPr>
          <w:b w:val="1"/>
          <w:rtl w:val="0"/>
        </w:rPr>
        <w:t xml:space="preserve">substance </w:t>
      </w:r>
      <w:r w:rsidDel="00000000" w:rsidR="00000000" w:rsidRPr="00000000">
        <w:rPr>
          <w:rtl w:val="0"/>
        </w:rPr>
        <w:t xml:space="preserve">of things hoped for, the evidence of things not seen.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Romans 4:18 -- Who against hope believed in hope, that he might become the father of many nations, according to that which was spoken, </w:t>
      </w:r>
      <w:r w:rsidDel="00000000" w:rsidR="00000000" w:rsidRPr="00000000">
        <w:rPr>
          <w:b w:val="1"/>
          <w:u w:val="single"/>
          <w:rtl w:val="0"/>
        </w:rPr>
        <w:t xml:space="preserve">So shall thy seed be</w:t>
      </w:r>
      <w:r w:rsidDel="00000000" w:rsidR="00000000" w:rsidRPr="00000000">
        <w:rPr>
          <w:rtl w:val="0"/>
        </w:rPr>
        <w:t xml:space="preserve">. 19And being not weak in faith, he considered not his own body now dead, when he was about an hundred years old, neither yet the deadness of Sarah's womb:20He staggered not at the promise of God through unbelief; but was strong in faith, giving glory to God; 21And being fully persuaded that, </w:t>
      </w:r>
      <w:r w:rsidDel="00000000" w:rsidR="00000000" w:rsidRPr="00000000">
        <w:rPr>
          <w:b w:val="1"/>
          <w:u w:val="single"/>
          <w:rtl w:val="0"/>
        </w:rPr>
        <w:t xml:space="preserve">what he had promised, he was able also to perform</w:t>
      </w:r>
      <w:r w:rsidDel="00000000" w:rsidR="00000000" w:rsidRPr="00000000">
        <w:rPr>
          <w:rtl w:val="0"/>
        </w:rPr>
        <w:t xml:space="preserve">. </w:t>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ind w:left="360" w:hanging="360"/>
    </w:pPr>
    <w:rPr>
      <w:b w:val="1"/>
      <w:sz w:val="28"/>
      <w:szCs w:val="28"/>
    </w:rPr>
  </w:style>
  <w:style w:type="paragraph" w:styleId="Heading2">
    <w:name w:val="heading 2"/>
    <w:basedOn w:val="Normal"/>
    <w:next w:val="Normal"/>
    <w:pPr>
      <w:keepNext w:val="0"/>
      <w:keepLines w:val="0"/>
      <w:pageBreakBefore w:val="0"/>
      <w:widowControl w:val="0"/>
      <w:ind w:left="720" w:hanging="360"/>
    </w:pPr>
    <w:rPr>
      <w:b w:val="1"/>
      <w:sz w:val="28"/>
      <w:szCs w:val="28"/>
    </w:rPr>
  </w:style>
  <w:style w:type="paragraph" w:styleId="Heading3">
    <w:name w:val="heading 3"/>
    <w:basedOn w:val="Normal"/>
    <w:next w:val="Normal"/>
    <w:pPr>
      <w:keepNext w:val="0"/>
      <w:keepLines w:val="0"/>
      <w:pageBreakBefore w:val="0"/>
      <w:widowControl w:val="0"/>
      <w:ind w:left="1080"/>
    </w:pPr>
    <w:rPr>
      <w:sz w:val="24"/>
      <w:szCs w:val="24"/>
    </w:rPr>
  </w:style>
  <w:style w:type="paragraph" w:styleId="Heading4">
    <w:name w:val="heading 4"/>
    <w:basedOn w:val="Normal"/>
    <w:next w:val="Normal"/>
    <w:pPr>
      <w:keepNext w:val="0"/>
      <w:keepLines w:val="0"/>
      <w:pageBreakBefore w:val="0"/>
      <w:widowControl w:val="0"/>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ind w:firstLine="0"/>
      <w:jc w:val="center"/>
    </w:pPr>
    <w:rPr>
      <w:b w:val="1"/>
      <w:sz w:val="72"/>
      <w:szCs w:val="72"/>
    </w:rPr>
  </w:style>
  <w:style w:type="paragraph" w:styleId="Subtitle">
    <w:name w:val="Subtitle"/>
    <w:basedOn w:val="Normal"/>
    <w:next w:val="Normal"/>
    <w:pPr>
      <w:keepNext w:val="0"/>
      <w:keepLines w:val="0"/>
      <w:pageBreakBefore w:val="0"/>
      <w:widowControl w:val="0"/>
      <w:ind w:left="720" w:right="360" w:hanging="360"/>
    </w:pPr>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