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FOLLOWING GOD’S WILL FOR YOUR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“THE ABSOLUTE NECESSITY OF FOLLOWING THE WILL OF GOD FOR YOUR LIFE”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“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And he saith unto them, Follow me, and I will make you fishers of men.”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(Mat 4:19)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GOD HAS A PLAN FOR YOUR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A plan for the disciples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Each has a particular calling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“Wherefore the rather, brethren, give diligence to make your </w:t>
        <w:tab/>
        <w:tab/>
        <w:tab/>
        <w:t xml:space="preserve">calling and election sure: for if ye do these things, ye shall </w:t>
        <w:tab/>
        <w:tab/>
        <w:tab/>
        <w:t xml:space="preserve">never fall:”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(2Pe 1:10)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You are important to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Let no man despise thy youth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God uses ordinary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IT IS ESSNTIAL TO KNOW GOD’S PLAN FOR YOUR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The disciples were taught by 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Sat under His ministry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Watched the example of Christ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 Training is a good place to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All can benefit from a Christian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All can benefit from Bible School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The disciples had to go through a training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God will unfold His plan to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The disciples did not fully receive God’s plan all at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One step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3.</w:t>
        <w:tab/>
        <w:t xml:space="preserve">The need to hear God’s 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FOLLOW GOD’S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The disciples eventually followed God’s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Tarried until endued with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Became fishers of 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Not your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There is peace in the center of God’s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“And let the peace of God rule in your hearts, to the which also </w:t>
        <w:tab/>
        <w:tab/>
        <w:tab/>
        <w:t xml:space="preserve">ye are called in one body; and be ye thankful.”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(Col 3:15)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  <w:tab/>
        <w:t xml:space="preserve">D.</w:t>
        <w:tab/>
        <w:t xml:space="preserve">It is dangerous to get out of God’s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Pilgrim’s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Vanity fair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Doubting castle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c.</w:t>
        <w:tab/>
        <w:t xml:space="preserve">The lions are chained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Will bring you to destruction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You will suffer outside of God’s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Hell is an eternal reality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