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vertAlign w:val="baseline"/>
          <w:rtl w:val="0"/>
        </w:rPr>
        <w:t xml:space="preserve">HOPE FOR THE HOPELESS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Mark 10:46-52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I.</w:t>
        <w:tab/>
        <w:t xml:space="preserve">A HOPELESS CONDITION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ab/>
      </w:r>
      <w:r w:rsidDel="00000000" w:rsidR="00000000" w:rsidRPr="00000000">
        <w:rPr>
          <w:vertAlign w:val="baseline"/>
          <w:rtl w:val="0"/>
        </w:rPr>
        <w:t xml:space="preserve">A.</w:t>
        <w:tab/>
        <w:t xml:space="preserve">Bartimaeus could not help himself.</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ab/>
        <w:t xml:space="preserve">1.</w:t>
        <w:tab/>
        <w:t xml:space="preserve">He had no means of support.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ab/>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ab/>
        <w:t xml:space="preserve">2.</w:t>
        <w:tab/>
        <w:t xml:space="preserve">He had no future.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vertAlign w:val="baseline"/>
          <w:rtl w:val="0"/>
        </w:rPr>
        <w:t xml:space="preserve">blind Bartimaeus, the son of Timaeus, sat by the highway side begging.</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vertAlign w:val="baseline"/>
          <w:rtl w:val="0"/>
        </w:rPr>
        <w:tab/>
        <w:tab/>
        <w:tab/>
        <w:t xml:space="preserve">3.</w:t>
        <w:tab/>
        <w:t xml:space="preserve">He was a helpless beggar.</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vertAlign w:val="baseline"/>
          <w:rtl w:val="0"/>
        </w:rPr>
        <w:tab/>
        <w:tab/>
        <w:t xml:space="preserve">B.</w:t>
        <w:tab/>
        <w:t xml:space="preserve">Sin will blind you and leave you hopeless.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vertAlign w:val="baseline"/>
          <w:rtl w:val="0"/>
        </w:rPr>
        <w:tab/>
        <w:tab/>
        <w:tab/>
        <w:t xml:space="preserve">1.</w:t>
        <w:tab/>
        <w:t xml:space="preserve">Timaeus means unclean.  Son of the unclean.</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In whom the god of this world hath blinded the minds of them which believe not, lest the light of the glorious gospel of Christ, who is the image of God, should shine unto them.  II Corinthians 4:4</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But now, after that ye have known God, or rather are known of God, how turn ye again to the weak and beggarly elements, whereunto ye desire again to be in bondage?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Galatians 4:9</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C.</w:t>
        <w:tab/>
        <w:t xml:space="preserve">The church is blind to its current condition.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1.</w:t>
        <w:tab/>
        <w:t xml:space="preserve">Many are blinded by false doctrine.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2.</w:t>
        <w:tab/>
        <w:t xml:space="preserve">Totally unaware of their blindness.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Because thou sayest, I am rich, and increased with goods, and have need of nothing; and knowest not that thou art wretched, and miserable, and poor, and blind, and naked:  Revelation 3:17</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000000"/>
          <w:vertAlign w:val="baseline"/>
          <w:rtl w:val="0"/>
        </w:rPr>
        <w:t xml:space="preserve">II.</w:t>
        <w:tab/>
        <w:t xml:space="preserve">THERE IS HOPE IN JESUS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And when he heard that it was Jesus of Nazareth, he began to cry out, and say, Jesus, thou Son of David, have mercy on me.  Mark 10:47</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000000"/>
          <w:vertAlign w:val="baseline"/>
          <w:rtl w:val="0"/>
        </w:rPr>
        <w:tab/>
      </w:r>
      <w:r w:rsidDel="00000000" w:rsidR="00000000" w:rsidRPr="00000000">
        <w:rPr>
          <w:color w:val="000000"/>
          <w:vertAlign w:val="baseline"/>
          <w:rtl w:val="0"/>
        </w:rPr>
        <w:t xml:space="preserve">A.</w:t>
        <w:tab/>
        <w:t xml:space="preserve">Bartimaeus had heard about Jesus.</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1.</w:t>
        <w:tab/>
        <w:t xml:space="preserve">He recognized that Jesus was the Messiah.</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2.</w:t>
        <w:tab/>
        <w:t xml:space="preserve">He cried out to Jesus.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B.</w:t>
        <w:tab/>
        <w:t xml:space="preserve">The master called for Him.</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1.</w:t>
        <w:tab/>
        <w:t xml:space="preserve">The Lord heard his cry.</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2.</w:t>
        <w:tab/>
        <w:t xml:space="preserve">The master is calling for you.</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C.</w:t>
        <w:tab/>
        <w:t xml:space="preserve">Faith in action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br w:type="textWrapping"/>
        <w:tab/>
        <w:tab/>
        <w:t xml:space="preserve">1.</w:t>
        <w:tab/>
        <w:t xml:space="preserve">He cast aside his beggar’s coat. - He would need to beg no more.</w:t>
        <w:tab/>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2.</w:t>
        <w:tab/>
        <w:t xml:space="preserve">He arose – He responded to the call.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3.</w:t>
        <w:tab/>
        <w:t xml:space="preserve">What is your beggar’s coat?</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And he, casting away his garment, rose, and came to Jesus. -  Mark 10:50</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b w:val="1"/>
          <w:vertAlign w:val="baseline"/>
          <w:rtl w:val="0"/>
        </w:rPr>
        <w:t xml:space="preserve">III.</w:t>
        <w:tab/>
        <w:tab/>
        <w:t xml:space="preserve">THE HOPELESS WAS HELPED</w:t>
        <w:tab/>
        <w:tab/>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And Jesus said unto him, Go thy way; thy faith hath made thee whole. And immediately he received his sight, and followed Jesus in the way. - Mark 10:52</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w:t>
        <w:tab/>
        <w:t xml:space="preserve">Jesus spoke the Word.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1.</w:t>
        <w:tab/>
        <w:t xml:space="preserve">There is power in the Word. – Rom. 1:16</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2.</w:t>
        <w:tab/>
        <w:t xml:space="preserve">There is life in the Word.</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3.</w:t>
        <w:tab/>
        <w:t xml:space="preserve">There is healing in the Word.</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w:t>
        <w:tab/>
        <w:t xml:space="preserve">Thy faith hath made thee whole.</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w:t>
        <w:tab/>
        <w:t xml:space="preserve">He received his sight.</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And they came to Jericho: and as he went out of Jericho with his disciples and a great number of people, blind Bartimaeus, the son of Timaeus, sat by the highway side begging.</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MARK 10:46-52</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And when he heard that it was Jesus of Nazareth, he began to cry out, and say, Jesus, thou Son of David, have mercy on me.</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And many charged him that he should hold his peace: but he cried the more a great deal, Thou Son of David, have mercy on me.</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And Jesus stood still, and commanded him to be called. And they call the blind man, saying unto him, Be of good comfort, rise; he calleth thee.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And he, casting away his garment, rose, and came to Jesus.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And Jesus answered and said unto him, What wilt thou that I should do unto thee? The blind man said unto him, Lord, that I might receive my sight.</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  </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6"/>
          <w:szCs w:val="36"/>
          <w:vertAlign w:val="baseline"/>
          <w:rtl w:val="0"/>
        </w:rPr>
        <w:t xml:space="preserve">And Jesus said unto him, Go thy way; thy faith hath made thee whole. And immediately he received his sight, and followed Jesus in the way.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Fonts w:ascii="Times New Roman" w:cs="Times New Roman" w:eastAsia="Times New Roman" w:hAnsi="Times New Roman"/>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