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THE IMPORTANCE OF BIBLE DOCTRINE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What is Doctrine?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Doctrine is Truth!  God’s Word is Truth!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“Sanctify them through thy truth: thy word is truth.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(Joh 17:17)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“Take heed unto thyself, and unto the doctrine; continue in them: for in doing this thou shalt both save thyself, and them that hear thee.”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(1Ti 4:16)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I.</w:t>
        <w:tab/>
        <w:t xml:space="preserve">FALSE DOCTRINE IS DESTRUCTIVE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False doctrine is that which is contrary to the Truth of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Word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Doctrines of 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“For the time will come when they will not endure sound </w:t>
        <w:tab/>
        <w:tab/>
        <w:tab/>
        <w:tab/>
        <w:t xml:space="preserve">doctrine; but after their own lusts shall they heap to themselves </w:t>
        <w:tab/>
        <w:tab/>
        <w:tab/>
        <w:t xml:space="preserve">teachers, having itching ears; And they shall turn away their </w:t>
        <w:tab/>
        <w:tab/>
        <w:tab/>
        <w:t xml:space="preserve">ears from the truth, and shall be turned unto fables.”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(2Ti 4:3-4)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Causes men to perish – Col. 2:20-22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Jesus warned against the doctrine of the Scribes and </w:t>
        <w:tab/>
        <w:tab/>
        <w:tab/>
        <w:tab/>
        <w:t xml:space="preserve">Pharisees – Mt. 16:12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The natural man receiveth not the things of God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I Cor. 2:12-14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4.</w:t>
        <w:tab/>
        <w:t xml:space="preserve">The carnal mind is the enemy of God – Rom. 8:7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Doctrines of devils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A sign of the last days – I Tim. 4:1-3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Many shall come in the name of Christ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“For many shall come in my name, saying, I am </w:t>
        <w:tab/>
        <w:tab/>
        <w:tab/>
        <w:tab/>
        <w:tab/>
        <w:t xml:space="preserve">Christ; and shall deceive many.”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(Mat 24:5)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1)</w:t>
        <w:tab/>
        <w:t xml:space="preserve">Christ means anointed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2)</w:t>
        <w:tab/>
        <w:t xml:space="preserve">There is a false anointing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3)</w:t>
        <w:tab/>
        <w:t xml:space="preserve">Many will be deceived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(Mt. 24 is an end- time text, the disciples ask Jesus in v.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“What shall be the sign of thy coming and of the end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the world?”)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TAKE HEED THAT NO MAN DECEIVE YOU!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  <w:tab/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b.</w:t>
        <w:tab/>
        <w:t xml:space="preserve">Many false prophets shall 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“And many false prophets shall rise, and shall </w:t>
        <w:tab/>
        <w:tab/>
        <w:tab/>
        <w:tab/>
        <w:tab/>
        <w:t xml:space="preserve">deceive many.”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(Mat 24:11)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“For there shall arise false Christs, and false </w:t>
        <w:tab/>
        <w:tab/>
        <w:tab/>
        <w:tab/>
        <w:tab/>
        <w:tab/>
        <w:t xml:space="preserve">prophets, and shall shew great signs and wonders; </w:t>
        <w:tab/>
        <w:tab/>
        <w:tab/>
        <w:tab/>
        <w:tab/>
        <w:t xml:space="preserve">insomuch that, if it were possible, they shall </w:t>
        <w:tab/>
        <w:tab/>
        <w:tab/>
        <w:tab/>
        <w:tab/>
        <w:tab/>
        <w:t xml:space="preserve">deceive the very elect.”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(Mat 24:24)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1)</w:t>
        <w:tab/>
        <w:t xml:space="preserve">Signs and wonders are not always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2)</w:t>
        <w:tab/>
        <w:t xml:space="preserve">The devil has a counterfeit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c.</w:t>
        <w:tab/>
        <w:t xml:space="preserve">A great falling away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“Let no man deceive you by any means: for that </w:t>
        <w:tab/>
        <w:tab/>
        <w:tab/>
        <w:tab/>
        <w:tab/>
        <w:t xml:space="preserve">day shall not come, except there come a falling </w:t>
        <w:tab/>
        <w:tab/>
        <w:tab/>
        <w:tab/>
        <w:tab/>
        <w:t xml:space="preserve">away first, and that man of sin be revealed, the son </w:t>
        <w:tab/>
        <w:tab/>
        <w:tab/>
        <w:tab/>
        <w:t xml:space="preserve">of perdition;”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(2Th 2:3)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Leading men to destruction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Damnable heresies – II Pet. 2:1-3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Deceived people will go to hell – Mt. 7:21-23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II.</w:t>
        <w:tab/>
        <w:t xml:space="preserve">BIBLICAL DOCTRINE LEADS UNTO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Necessary for Salvation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Faith comes by The Word of God – Rom. 10:17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By grace are ye saved through faith – Eph. 2:8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The power of God unto Salvation – Rom. 1:16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A Saving knowledge of Jesus Christ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Truth will make you free – Jn. 8:32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The foundation of what we believe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God’s Word is The Final Authority – II Tim. 3:16-17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We need to study God’s Word – II Tim. 2:15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Truth revealed by The Holy Spirit – Jn. 14:26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The Holy Spirit and The word will always agree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Scripture will always be in harmony with Itself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From Genesis to Revelation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Fitting together like puzzle pieces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III.</w:t>
        <w:tab/>
        <w:t xml:space="preserve">WE MUST REMAIN TEACHABLE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A.</w:t>
        <w:tab/>
        <w:t xml:space="preserve">Pliable in the Potter’s hands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Yield to God’s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    </w:t>
        <w:tab/>
        <w:t xml:space="preserve">Dangerous to reject God’s Word – I Sam. 15:23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Rebellion is as the sin of witchcraft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Stubbornness is idolatry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Rightly understanding The Word of Truth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Not given to private interpretation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“Knowing this first, that no prophecy of the scripture is </w:t>
        <w:tab/>
        <w:tab/>
        <w:tab/>
        <w:tab/>
        <w:t xml:space="preserve">of any private interpretation.”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(2Pe 1:20)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2.</w:t>
        <w:tab/>
        <w:t xml:space="preserve">Interpretation should be drawn naturally from the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Context is key to correct interpretation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Many try to fit their ideas into the Bible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Truth produces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Don’t reject what you don’t understand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Some Truth may seem foreign to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Some Truth may be different than how you have been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taught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The natural mind can not receive the things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