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THE LIFE CHANGING POWER OF THE 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Christians need to realize the importance of consuming The Word, obeying the Word, and applying The Word of God to their lives.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I.</w:t>
        <w:tab/>
        <w:t xml:space="preserve">THROUGH CONSUMING THE 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A.</w:t>
        <w:tab/>
        <w:t xml:space="preserve">Power of God unto Salvation – Rom. 1:16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Received by faith in The 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And that from a child thou hast known the holy scriptures, which are able to make thee wise unto salvation through faith which is in Christ Jesus. – II Tim. 3:15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 Gospel has the power to transform lives.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Born of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Being born again, not of corruptible seed, but of incorruptible, by the word of God, which liveth and abideth for ever. – I Peter 1:23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Power to overcome sin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Thy word have I hid in mine heart, that I might not sin against thee. </w:t>
      </w:r>
      <w:r w:rsidDel="00000000" w:rsidR="00000000" w:rsidRPr="00000000">
        <w:rPr>
          <w:vertAlign w:val="baseline"/>
          <w:rtl w:val="0"/>
        </w:rPr>
        <w:t xml:space="preserve">– Ps. 119:11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The Word will help you to live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There is strength in The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C.</w:t>
        <w:tab/>
        <w:t xml:space="preserve">Power to cleanse a life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That he might sanctify and cleanse it with the washing of water by the word, </w:t>
      </w:r>
      <w:r w:rsidDel="00000000" w:rsidR="00000000" w:rsidRPr="00000000">
        <w:rPr>
          <w:vertAlign w:val="baseline"/>
          <w:rtl w:val="0"/>
        </w:rPr>
        <w:t xml:space="preserve">– Eph. 5:26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A continued work of Sanctification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a.</w:t>
        <w:tab/>
        <w:t xml:space="preserve">Separated from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b.</w:t>
        <w:tab/>
        <w:t xml:space="preserve">Set apart for God’s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Truth will break the bondages of hell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– John 8:32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II.</w:t>
        <w:tab/>
        <w:t xml:space="preserve">THROUGH OBEYING THE 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A.</w:t>
        <w:tab/>
        <w:t xml:space="preserve">You must have an absolute faith in the infallible Word of </w:t>
        <w:tab/>
        <w:t xml:space="preserve">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It is inspired – GOD BREATHED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– II Tim. 3:16 , II Peter 1: 19-21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God’s Word is powerful – Heb. 4:12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God’s Word must be the final authority in our lives.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Not led by feelings and emotions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a.</w:t>
        <w:tab/>
        <w:t xml:space="preserve">The devil uses senses to control a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b.</w:t>
        <w:tab/>
        <w:t xml:space="preserve">Many are being deceived by their </w:t>
        <w:tab/>
        <w:tab/>
        <w:tab/>
        <w:tab/>
        <w:tab/>
        <w:t xml:space="preserve">feelings.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Not given to carnal reasoning – Rom. 8:6-7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a.</w:t>
        <w:tab/>
        <w:t xml:space="preserve">The carnal mind can not receive from </w:t>
        <w:tab/>
        <w:tab/>
        <w:tab/>
        <w:tab/>
        <w:t xml:space="preserve">God. – I Cor. 2:13-14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b.</w:t>
        <w:tab/>
        <w:t xml:space="preserve">The Word is contrary to the carnal 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There must be a total surrender to The Word of </w:t>
        <w:tab/>
        <w:tab/>
        <w:tab/>
        <w:t xml:space="preserve">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C.</w:t>
        <w:tab/>
        <w:t xml:space="preserve">God honors obedience to His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Answered prayer – John 15:7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Will yield the Blessing of God – Pr. 10:22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III.</w:t>
        <w:tab/>
        <w:t xml:space="preserve">THROUGH APPLYING THE 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A. </w:t>
        <w:tab/>
        <w:t xml:space="preserve">You must be a doer of The 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But be ye doers of the word, and not hearers only, deceiving your own selves. </w:t>
      </w:r>
      <w:r w:rsidDel="00000000" w:rsidR="00000000" w:rsidRPr="00000000">
        <w:rPr>
          <w:vertAlign w:val="baseline"/>
          <w:rtl w:val="0"/>
        </w:rPr>
        <w:t xml:space="preserve">– James 1:22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Daily practicing God’s Word in our lives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Many are deceiving themselves by not heeding to </w:t>
        <w:tab/>
        <w:tab/>
        <w:tab/>
        <w:t xml:space="preserve">the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Speak The Word of God in Faith.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Don’t dwell on the problem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(For we walk by faith, not by sight:)  </w:t>
      </w:r>
      <w:r w:rsidDel="00000000" w:rsidR="00000000" w:rsidRPr="00000000">
        <w:rPr>
          <w:vertAlign w:val="baseline"/>
          <w:rtl w:val="0"/>
        </w:rPr>
        <w:t xml:space="preserve">– II Cor. 5:7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Hold to the promise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For all the promises of God in him are yea, and in him Amen, unto the glory of God by us.  </w:t>
      </w:r>
      <w:r w:rsidDel="00000000" w:rsidR="00000000" w:rsidRPr="00000000">
        <w:rPr>
          <w:vertAlign w:val="baseline"/>
          <w:rtl w:val="0"/>
        </w:rPr>
        <w:t xml:space="preserve">– II Cor. 1:20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C.</w:t>
        <w:tab/>
        <w:t xml:space="preserve">Speak as God Speaks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And they overcame him by the blood of the Lamb, and by the word of their testimony; and they loved not their lives unto the death.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– Rev. 12:11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D.</w:t>
        <w:tab/>
        <w:t xml:space="preserve">Partakers of The Divine Nature – II Peter 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This is the Word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Through the Promises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a.</w:t>
        <w:tab/>
        <w:t xml:space="preserve">Understanding the promises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b.</w:t>
        <w:tab/>
        <w:t xml:space="preserve">Practicing the Promises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c.</w:t>
        <w:tab/>
        <w:t xml:space="preserve">Receiving the Promises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Through faith in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a.</w:t>
        <w:tab/>
        <w:t xml:space="preserve">You must spend time with Jesus.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Behold, I stand at the door, and knock: if any man hear my voice, and open the door, I will come in to him, and will sup with him, and he with me. </w:t>
      </w:r>
      <w:r w:rsidDel="00000000" w:rsidR="00000000" w:rsidRPr="00000000">
        <w:rPr>
          <w:vertAlign w:val="baseline"/>
          <w:rtl w:val="0"/>
        </w:rPr>
        <w:t xml:space="preserve">– Rev. 3:20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b.</w:t>
        <w:tab/>
        <w:t xml:space="preserve">The life of Christ in 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Always bearing about in the body the dying of the Lord Jesus, that the life also of Jesus might be made manifest in our body.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– II Cor. 4:10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sectPr>
      <w:footerReference r:id="rId6" w:type="default"/>
      <w:pgSz w:h="12240" w:w="792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