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57" w:rsidRDefault="006A1827" w:rsidP="00520457">
      <w:pPr>
        <w:pStyle w:val="Title"/>
        <w:rPr>
          <w:b/>
          <w:bCs/>
        </w:rPr>
      </w:pPr>
      <w:r w:rsidRPr="006A1827">
        <w:rPr>
          <w:noProof/>
          <w:sz w:val="20"/>
        </w:rPr>
        <w:pict>
          <v:shapetype id="_x0000_t202" coordsize="21600,21600" o:spt="202" path="m,l,21600r21600,l21600,xe">
            <v:stroke joinstyle="miter"/>
            <v:path gradientshapeok="t" o:connecttype="rect"/>
          </v:shapetype>
          <v:shape id="_x0000_s1029" type="#_x0000_t202" style="position:absolute;left:0;text-align:left;margin-left:63pt;margin-top:-18pt;width:180pt;height:54pt;z-index:-251653120;mso-wrap-edited:f" wrapcoords="-90 0 -90 21300 21600 21300 21600 0 -90 0" fillcolor="gray" stroked="f">
            <v:textbox style="mso-next-textbox:#_x0000_s1029">
              <w:txbxContent>
                <w:p w:rsidR="00520457" w:rsidRDefault="00520457" w:rsidP="00520457"/>
              </w:txbxContent>
            </v:textbox>
          </v:shape>
        </w:pict>
      </w:r>
      <w:r w:rsidRPr="006A1827">
        <w:rPr>
          <w:b/>
          <w:bCs/>
          <w:noProof/>
          <w:sz w:val="20"/>
        </w:rPr>
        <w:pict>
          <v:shape id="_x0000_s1030" type="#_x0000_t202" style="position:absolute;left:0;text-align:left;margin-left:0;margin-top:-9pt;width:180pt;height:54pt;z-index:-251652096;mso-wrap-edited:f;mso-position-horizontal:center" wrapcoords="-90 0 -90 21300 21600 21300 21600 0 -90 0" fillcolor="silver" stroked="f">
            <v:textbox style="mso-next-textbox:#_x0000_s1030">
              <w:txbxContent>
                <w:p w:rsidR="00520457" w:rsidRDefault="00520457" w:rsidP="00520457"/>
              </w:txbxContent>
            </v:textbox>
          </v:shape>
        </w:pict>
      </w:r>
      <w:r w:rsidR="00520457">
        <w:rPr>
          <w:b/>
          <w:bCs/>
        </w:rPr>
        <w:t>Adult Sunday School</w:t>
      </w:r>
    </w:p>
    <w:p w:rsidR="00520457" w:rsidRDefault="002B57C8" w:rsidP="00520457">
      <w:pPr>
        <w:pStyle w:val="Subtitle"/>
      </w:pPr>
      <w:r>
        <w:t>November 28</w:t>
      </w:r>
      <w:r w:rsidR="006E6418">
        <w:t>, 2010</w:t>
      </w:r>
    </w:p>
    <w:p w:rsidR="00520457" w:rsidRDefault="00520457" w:rsidP="00520457">
      <w:pPr>
        <w:pStyle w:val="Subtitle"/>
        <w:jc w:val="left"/>
      </w:pPr>
    </w:p>
    <w:p w:rsidR="00186662" w:rsidRDefault="00773351" w:rsidP="00186662">
      <w:pPr>
        <w:jc w:val="center"/>
        <w:rPr>
          <w:b/>
        </w:rPr>
      </w:pPr>
      <w:r>
        <w:rPr>
          <w:b/>
        </w:rPr>
        <w:t>WALKING WITH GOD</w:t>
      </w:r>
    </w:p>
    <w:p w:rsidR="00773351" w:rsidRDefault="00773351" w:rsidP="00773351"/>
    <w:p w:rsidR="00773351" w:rsidRDefault="00773351" w:rsidP="00773351">
      <w:pPr>
        <w:ind w:left="360" w:hanging="360"/>
      </w:pPr>
      <w:r>
        <w:t>TEXT: Genesis 5:18-24</w:t>
      </w:r>
    </w:p>
    <w:p w:rsidR="00773351" w:rsidRDefault="00773351" w:rsidP="00773351">
      <w:pPr>
        <w:ind w:left="360" w:hanging="360"/>
      </w:pPr>
      <w:r>
        <w:t>18)  And Jared lived an hundred sixty and two years, and he begat Enoch:19)  And Jared lived after he begat Enoch eight hundred years, and begat sons and daughters: 20)  And all the days of Jared were nine hundred sixty and two years: and he died. 21)  And Enoch lived sixty and five years, and begat Methuselah: 22)  And Enoch walked with God after he begat Methuselah three hundred years, and begat sons and daughters: 23)  And all the days of Enoch were three hundred sixty and five years: 24)  And Enoch walked with God: and he was not; for God took him.</w:t>
      </w:r>
    </w:p>
    <w:p w:rsidR="00773351" w:rsidRDefault="00773351" w:rsidP="00773351">
      <w:pPr>
        <w:ind w:left="360" w:hanging="360"/>
      </w:pPr>
    </w:p>
    <w:p w:rsidR="00773351" w:rsidRPr="002B57C8" w:rsidRDefault="00773351" w:rsidP="00773351">
      <w:pPr>
        <w:pStyle w:val="ListParagraph"/>
        <w:numPr>
          <w:ilvl w:val="0"/>
          <w:numId w:val="14"/>
        </w:numPr>
        <w:rPr>
          <w:b/>
          <w:sz w:val="28"/>
          <w:szCs w:val="28"/>
        </w:rPr>
      </w:pPr>
      <w:r w:rsidRPr="002B57C8">
        <w:rPr>
          <w:b/>
          <w:sz w:val="28"/>
          <w:szCs w:val="28"/>
        </w:rPr>
        <w:t xml:space="preserve"> SETH, JARED, ENOCH</w:t>
      </w:r>
    </w:p>
    <w:p w:rsidR="00773351" w:rsidRDefault="00773351" w:rsidP="00773351">
      <w:pPr>
        <w:ind w:left="360" w:hanging="360"/>
      </w:pPr>
    </w:p>
    <w:p w:rsidR="00773351" w:rsidRDefault="00773351" w:rsidP="00773351">
      <w:pPr>
        <w:ind w:left="360" w:hanging="360"/>
      </w:pPr>
      <w:r>
        <w:t>These three men are included in a bloodline that was Godly.</w:t>
      </w:r>
    </w:p>
    <w:p w:rsidR="00773351" w:rsidRDefault="00773351" w:rsidP="00773351">
      <w:pPr>
        <w:pStyle w:val="ListParagraph"/>
        <w:numPr>
          <w:ilvl w:val="0"/>
          <w:numId w:val="15"/>
        </w:numPr>
      </w:pPr>
      <w:r>
        <w:t xml:space="preserve">Seth, was Adam's </w:t>
      </w:r>
      <w:r w:rsidR="002F3339">
        <w:t>third</w:t>
      </w:r>
      <w:r>
        <w:t xml:space="preserve"> son.</w:t>
      </w:r>
    </w:p>
    <w:p w:rsidR="00773351" w:rsidRDefault="00773351" w:rsidP="00773351">
      <w:pPr>
        <w:pStyle w:val="ListParagraph"/>
        <w:numPr>
          <w:ilvl w:val="0"/>
          <w:numId w:val="15"/>
        </w:numPr>
      </w:pPr>
      <w:r>
        <w:t>Jared, was the sixth from Adam.</w:t>
      </w:r>
    </w:p>
    <w:p w:rsidR="00773351" w:rsidRDefault="00773351" w:rsidP="00773351">
      <w:pPr>
        <w:pStyle w:val="ListParagraph"/>
        <w:numPr>
          <w:ilvl w:val="0"/>
          <w:numId w:val="15"/>
        </w:numPr>
      </w:pPr>
      <w:r>
        <w:t>Enoch, was Jared's son, the seventh from Adam.</w:t>
      </w:r>
    </w:p>
    <w:p w:rsidR="00773351" w:rsidRDefault="00773351" w:rsidP="00773351">
      <w:pPr>
        <w:ind w:firstLine="720"/>
      </w:pPr>
    </w:p>
    <w:p w:rsidR="00773351" w:rsidRDefault="00773351" w:rsidP="00773351">
      <w:pPr>
        <w:ind w:firstLine="720"/>
      </w:pPr>
      <w:r>
        <w:t>It can be concluded that this particular “bloodline” was of a Godly sort.</w:t>
      </w:r>
    </w:p>
    <w:p w:rsidR="00773351" w:rsidRDefault="00773351" w:rsidP="00773351">
      <w:pPr>
        <w:ind w:firstLine="720"/>
      </w:pPr>
      <w:r>
        <w:t>Also, distinctive to the Old Testament, a person's name was given as a type, or for particular circumstance(s). It was also to signify or depict that person's character. This was designed by the Spirit of God, to teach us, and to both edify and warn us of the “times” we are in, or for a “prophetic” time to come.</w:t>
      </w:r>
    </w:p>
    <w:p w:rsidR="00773351" w:rsidRDefault="00773351" w:rsidP="00773351">
      <w:pPr>
        <w:ind w:left="360" w:hanging="360"/>
      </w:pPr>
    </w:p>
    <w:p w:rsidR="00773351" w:rsidRDefault="00773351" w:rsidP="00773351">
      <w:pPr>
        <w:ind w:left="360" w:hanging="360"/>
      </w:pPr>
      <w:r>
        <w:t xml:space="preserve"> JARED BEGATS ENOCH (Genesis 5:19)</w:t>
      </w:r>
    </w:p>
    <w:p w:rsidR="00773351" w:rsidRDefault="00773351" w:rsidP="00773351">
      <w:pPr>
        <w:ind w:left="360" w:hanging="360"/>
      </w:pPr>
      <w:r>
        <w:t xml:space="preserve">Jared: signifies; </w:t>
      </w:r>
      <w:r w:rsidRPr="00773351">
        <w:rPr>
          <w:i/>
        </w:rPr>
        <w:t>A descent, to descend, to go downwards.</w:t>
      </w:r>
    </w:p>
    <w:p w:rsidR="00773351" w:rsidRDefault="00773351" w:rsidP="00773351">
      <w:pPr>
        <w:ind w:left="360" w:hanging="360"/>
      </w:pPr>
      <w:r>
        <w:t xml:space="preserve">Enoch; </w:t>
      </w:r>
      <w:r w:rsidRPr="00773351">
        <w:rPr>
          <w:i/>
        </w:rPr>
        <w:t>Initiated, to narrow, to discipline.</w:t>
      </w:r>
    </w:p>
    <w:p w:rsidR="00773351" w:rsidRDefault="00773351" w:rsidP="00773351">
      <w:pPr>
        <w:ind w:left="360" w:hanging="360"/>
      </w:pPr>
    </w:p>
    <w:p w:rsidR="00773351" w:rsidRDefault="00773351" w:rsidP="00773351">
      <w:pPr>
        <w:ind w:left="360" w:hanging="360"/>
      </w:pPr>
      <w:r>
        <w:lastRenderedPageBreak/>
        <w:t>Enoch must have been a God fearing man, and he was, for the Word of God tells us.</w:t>
      </w:r>
    </w:p>
    <w:p w:rsidR="00773351" w:rsidRDefault="00773351" w:rsidP="00773351">
      <w:pPr>
        <w:ind w:left="360" w:hanging="360"/>
      </w:pPr>
    </w:p>
    <w:p w:rsidR="00773351" w:rsidRDefault="00773351" w:rsidP="00773351">
      <w:pPr>
        <w:ind w:left="360" w:hanging="360"/>
      </w:pPr>
      <w:r>
        <w:t>(Jud 1:14)  And Enoch also, the seventh from Adam, prophesied of these, saying, Behold, the Lord cometh with ten thousands of his saints,</w:t>
      </w:r>
    </w:p>
    <w:p w:rsidR="00773351" w:rsidRDefault="00773351" w:rsidP="00773351">
      <w:pPr>
        <w:ind w:left="360" w:hanging="360"/>
      </w:pPr>
    </w:p>
    <w:p w:rsidR="00773351" w:rsidRDefault="00773351" w:rsidP="002B57C8">
      <w:pPr>
        <w:ind w:firstLine="720"/>
      </w:pPr>
      <w:r>
        <w:t>This man seeing the condition of mankind, would have been in communion with God the more so when he saw the state of even those who were of a God fearing sort, to have begun to compromise themselves against God.</w:t>
      </w:r>
    </w:p>
    <w:p w:rsidR="00773351" w:rsidRDefault="00773351" w:rsidP="002B57C8">
      <w:pPr>
        <w:ind w:firstLine="720"/>
      </w:pPr>
    </w:p>
    <w:p w:rsidR="00773351" w:rsidRDefault="00773351" w:rsidP="002B57C8">
      <w:pPr>
        <w:ind w:firstLine="720"/>
      </w:pPr>
      <w:r>
        <w:t>Look at is father. Jared, (</w:t>
      </w:r>
      <w:r w:rsidRPr="00773351">
        <w:rPr>
          <w:i/>
        </w:rPr>
        <w:t>to descend, to go downwards</w:t>
      </w:r>
      <w:r w:rsidR="002B57C8">
        <w:t>.)</w:t>
      </w:r>
      <w:r>
        <w:t xml:space="preserve"> Now</w:t>
      </w:r>
      <w:r w:rsidR="002B57C8">
        <w:t>,</w:t>
      </w:r>
      <w:r>
        <w:t xml:space="preserve"> Enoch. (</w:t>
      </w:r>
      <w:r w:rsidRPr="00773351">
        <w:rPr>
          <w:i/>
        </w:rPr>
        <w:t>initiated, to narrow, to discipline</w:t>
      </w:r>
      <w:r>
        <w:t>)</w:t>
      </w:r>
    </w:p>
    <w:p w:rsidR="00773351" w:rsidRDefault="00773351" w:rsidP="002B57C8">
      <w:pPr>
        <w:ind w:firstLine="720"/>
      </w:pPr>
      <w:r>
        <w:t xml:space="preserve"> In comes Methuselah. (He dies, there is a dart, a sending forth of a deluge, a flood)</w:t>
      </w:r>
    </w:p>
    <w:p w:rsidR="00773351" w:rsidRDefault="00773351" w:rsidP="00773351">
      <w:pPr>
        <w:ind w:left="360" w:hanging="360"/>
      </w:pPr>
    </w:p>
    <w:p w:rsidR="00773351" w:rsidRDefault="00773351" w:rsidP="00773351">
      <w:pPr>
        <w:ind w:left="360" w:hanging="360"/>
      </w:pPr>
      <w:r>
        <w:t xml:space="preserve"> (Gen 5:22)  And Enoch walked with God after he begat Methuselah three hundred years, and begat sons and daughters:</w:t>
      </w:r>
    </w:p>
    <w:p w:rsidR="00773351" w:rsidRDefault="00773351" w:rsidP="00773351">
      <w:pPr>
        <w:ind w:left="360" w:hanging="360"/>
      </w:pPr>
    </w:p>
    <w:p w:rsidR="00773351" w:rsidRPr="002B57C8" w:rsidRDefault="00773351" w:rsidP="00773351">
      <w:pPr>
        <w:pStyle w:val="ListParagraph"/>
        <w:numPr>
          <w:ilvl w:val="0"/>
          <w:numId w:val="14"/>
        </w:numPr>
        <w:rPr>
          <w:b/>
          <w:sz w:val="28"/>
          <w:szCs w:val="28"/>
        </w:rPr>
      </w:pPr>
      <w:r w:rsidRPr="002B57C8">
        <w:rPr>
          <w:b/>
          <w:sz w:val="28"/>
          <w:szCs w:val="28"/>
        </w:rPr>
        <w:t>“WALKING  WITH GOD”</w:t>
      </w:r>
    </w:p>
    <w:p w:rsidR="00773351" w:rsidRDefault="00773351" w:rsidP="00773351">
      <w:pPr>
        <w:ind w:left="360" w:hanging="360"/>
      </w:pPr>
    </w:p>
    <w:p w:rsidR="00773351" w:rsidRDefault="00773351" w:rsidP="002B57C8">
      <w:pPr>
        <w:ind w:firstLine="720"/>
      </w:pPr>
      <w:r>
        <w:t xml:space="preserve">Enoch  was a Godly man. Yet only after </w:t>
      </w:r>
      <w:r w:rsidR="002B57C8">
        <w:t>Methuselah’s</w:t>
      </w:r>
      <w:r>
        <w:t xml:space="preserve"> birth does the Word say he walked with God. </w:t>
      </w:r>
    </w:p>
    <w:p w:rsidR="00773351" w:rsidRDefault="00773351" w:rsidP="002B57C8">
      <w:pPr>
        <w:ind w:firstLine="720"/>
      </w:pPr>
      <w:r>
        <w:t>God had warned him with the birth of his son, that a deluge of judgment was on its way. The earth was to be flooded.</w:t>
      </w:r>
    </w:p>
    <w:p w:rsidR="00773351" w:rsidRDefault="00773351" w:rsidP="002B57C8">
      <w:pPr>
        <w:ind w:firstLine="720"/>
      </w:pPr>
      <w:r>
        <w:t>Obviously this revela</w:t>
      </w:r>
      <w:r w:rsidR="002B57C8">
        <w:t xml:space="preserve">tion stirred Enoch, perhaps it </w:t>
      </w:r>
      <w:r>
        <w:t>frightened him.</w:t>
      </w:r>
      <w:r w:rsidR="002B57C8">
        <w:t xml:space="preserve"> </w:t>
      </w:r>
      <w:r>
        <w:t xml:space="preserve">It had compelled him, or caused him to consecrate his walk unto the Lord with a greater discipline. </w:t>
      </w:r>
    </w:p>
    <w:p w:rsidR="00773351" w:rsidRDefault="00773351" w:rsidP="002B57C8">
      <w:pPr>
        <w:ind w:firstLine="720"/>
      </w:pPr>
      <w:r>
        <w:t>Before his s</w:t>
      </w:r>
      <w:r w:rsidR="002B57C8">
        <w:t xml:space="preserve">on's birth, it can probably be </w:t>
      </w:r>
      <w:r>
        <w:t>stated that he walked “before” the Lord.</w:t>
      </w:r>
      <w:r w:rsidR="002B57C8">
        <w:t xml:space="preserve"> </w:t>
      </w:r>
      <w:r>
        <w:t>The Spirit of God instead of saying Enoch lived, he says Enoch walked with God.</w:t>
      </w:r>
    </w:p>
    <w:p w:rsidR="00773351" w:rsidRDefault="00773351" w:rsidP="002B57C8">
      <w:pPr>
        <w:ind w:firstLine="720"/>
      </w:pPr>
      <w:r>
        <w:t>While many live unto themselves, and unto the world, and it's ways, Enoch lived unto God.</w:t>
      </w:r>
    </w:p>
    <w:p w:rsidR="002B57C8" w:rsidRDefault="002B57C8">
      <w:r>
        <w:br w:type="page"/>
      </w:r>
    </w:p>
    <w:p w:rsidR="00773351" w:rsidRDefault="00773351" w:rsidP="002B57C8">
      <w:pPr>
        <w:ind w:firstLine="720"/>
      </w:pPr>
      <w:r>
        <w:t>The phrase “walked with God” only applies to Enoch and Noah.</w:t>
      </w:r>
      <w:r w:rsidR="002B57C8">
        <w:t xml:space="preserve"> </w:t>
      </w:r>
      <w:r>
        <w:t>This describes the closest communion with God a man can obtain.</w:t>
      </w:r>
      <w:r w:rsidR="002B57C8">
        <w:t xml:space="preserve"> </w:t>
      </w:r>
      <w:r>
        <w:t>It is walking as it were by His side. It is dis</w:t>
      </w:r>
      <w:r w:rsidR="002B57C8">
        <w:t xml:space="preserve">tinguished from “walking after </w:t>
      </w:r>
      <w:r>
        <w:t xml:space="preserve">God” </w:t>
      </w:r>
    </w:p>
    <w:p w:rsidR="002B57C8" w:rsidRDefault="002B57C8" w:rsidP="00773351">
      <w:pPr>
        <w:ind w:left="360" w:hanging="360"/>
      </w:pPr>
    </w:p>
    <w:p w:rsidR="00773351" w:rsidRDefault="00773351" w:rsidP="00773351">
      <w:pPr>
        <w:ind w:left="360" w:hanging="360"/>
      </w:pPr>
      <w:r>
        <w:t>(Deu 13:4)  Ye shall walk after the LORD your God, and fear him, and keep his commandments, and obey his voice, and ye shall serve him, and cleave unto him.</w:t>
      </w:r>
    </w:p>
    <w:p w:rsidR="002B57C8" w:rsidRDefault="002B57C8" w:rsidP="00773351">
      <w:pPr>
        <w:ind w:left="360" w:hanging="360"/>
      </w:pPr>
    </w:p>
    <w:p w:rsidR="00773351" w:rsidRDefault="00773351" w:rsidP="002B57C8">
      <w:pPr>
        <w:ind w:firstLine="720"/>
      </w:pPr>
      <w:r>
        <w:t xml:space="preserve">It is worthy to understand that both phrases, </w:t>
      </w:r>
      <w:r w:rsidRPr="002B57C8">
        <w:rPr>
          <w:i/>
        </w:rPr>
        <w:t>walking before God</w:t>
      </w:r>
      <w:r>
        <w:t xml:space="preserve">, and </w:t>
      </w:r>
      <w:r w:rsidRPr="002B57C8">
        <w:rPr>
          <w:i/>
        </w:rPr>
        <w:t>walking after God</w:t>
      </w:r>
      <w:r>
        <w:t>, do implicate a life of reverence, moral, and blameless under the Law of God.</w:t>
      </w:r>
    </w:p>
    <w:p w:rsidR="00773351" w:rsidRDefault="00773351" w:rsidP="002B57C8">
      <w:pPr>
        <w:ind w:firstLine="720"/>
      </w:pPr>
      <w:r>
        <w:t>Enoch walked in the name and fear of the Lord, according to all of God's will.</w:t>
      </w:r>
    </w:p>
    <w:p w:rsidR="00773351" w:rsidRDefault="00773351" w:rsidP="002B57C8">
      <w:pPr>
        <w:ind w:firstLine="720"/>
      </w:pPr>
      <w:r>
        <w:t>Enoch walked by faith in the promises of God.</w:t>
      </w:r>
      <w:r w:rsidR="002B57C8">
        <w:t xml:space="preserve"> </w:t>
      </w:r>
      <w:r>
        <w:t>With the prophetic view of the Messiah, the promised seed, this man had a close intimate communion with God.</w:t>
      </w:r>
    </w:p>
    <w:p w:rsidR="00773351" w:rsidRDefault="00773351" w:rsidP="00773351">
      <w:pPr>
        <w:ind w:left="360" w:hanging="360"/>
      </w:pPr>
    </w:p>
    <w:p w:rsidR="00773351" w:rsidRDefault="00773351" w:rsidP="00773351">
      <w:pPr>
        <w:ind w:left="360" w:hanging="360"/>
      </w:pPr>
      <w:r>
        <w:t>(Heb 11:5)  By faith Enoch was translated that he should not see death; and was not found, because God had translated him: for before his translation he had this testimony, that he pleased God.</w:t>
      </w:r>
    </w:p>
    <w:p w:rsidR="002B57C8" w:rsidRDefault="002B57C8" w:rsidP="00773351">
      <w:pPr>
        <w:ind w:left="360" w:hanging="360"/>
      </w:pPr>
    </w:p>
    <w:p w:rsidR="00773351" w:rsidRDefault="00773351" w:rsidP="002B57C8">
      <w:pPr>
        <w:ind w:firstLine="720"/>
      </w:pPr>
      <w:r>
        <w:t xml:space="preserve"> Enoch the seventh from Adam through Seth</w:t>
      </w:r>
      <w:r w:rsidR="002B57C8">
        <w:t>,</w:t>
      </w:r>
      <w:r>
        <w:t xml:space="preserve"> Godliness </w:t>
      </w:r>
      <w:r w:rsidR="002B57C8">
        <w:t xml:space="preserve">was </w:t>
      </w:r>
      <w:r>
        <w:t>attained to its highest level.</w:t>
      </w:r>
      <w:r w:rsidR="002B57C8">
        <w:t xml:space="preserve"> </w:t>
      </w:r>
      <w:r>
        <w:t>Enoch walked into the astonishing height of perfection.</w:t>
      </w:r>
    </w:p>
    <w:p w:rsidR="00773351" w:rsidRDefault="00773351" w:rsidP="002B57C8">
      <w:pPr>
        <w:ind w:firstLine="720"/>
      </w:pPr>
      <w:r>
        <w:t>How great and mighty is the grace of God to those who set themselves to walk with God.</w:t>
      </w:r>
      <w:r w:rsidR="002B57C8">
        <w:t xml:space="preserve"> </w:t>
      </w:r>
      <w:r>
        <w:t>The soul and the body purified to the pleasing of the Lord.</w:t>
      </w:r>
    </w:p>
    <w:p w:rsidR="00773351" w:rsidRDefault="00773351" w:rsidP="002B57C8">
      <w:pPr>
        <w:ind w:firstLine="720"/>
      </w:pPr>
      <w:r>
        <w:t>Enoch walked in perfect holiness, and spiritual excellence in a time when there were few helps, and no written revelations.</w:t>
      </w:r>
    </w:p>
    <w:p w:rsidR="00773351" w:rsidRDefault="00773351" w:rsidP="002B57C8">
      <w:pPr>
        <w:ind w:firstLine="720"/>
      </w:pPr>
      <w:r>
        <w:t>Enoch did not visit death!</w:t>
      </w:r>
    </w:p>
    <w:p w:rsidR="00773351" w:rsidRDefault="00773351" w:rsidP="00773351">
      <w:pPr>
        <w:ind w:left="360" w:hanging="360"/>
      </w:pPr>
    </w:p>
    <w:p w:rsidR="00773351" w:rsidRDefault="00773351" w:rsidP="00773351">
      <w:pPr>
        <w:ind w:left="360" w:hanging="360"/>
      </w:pPr>
      <w:r>
        <w:t>(2Co 7:1)  Having therefore these promises, dearly beloved, let us cleanse ourselves from all filthiness of the flesh and spirit, perfecting holiness in the fear of God.</w:t>
      </w:r>
    </w:p>
    <w:p w:rsidR="00773351" w:rsidRDefault="00773351" w:rsidP="00773351">
      <w:pPr>
        <w:ind w:left="360" w:hanging="360"/>
      </w:pPr>
    </w:p>
    <w:p w:rsidR="00773351" w:rsidRPr="002B57C8" w:rsidRDefault="00773351" w:rsidP="00773351">
      <w:pPr>
        <w:pStyle w:val="ListParagraph"/>
        <w:numPr>
          <w:ilvl w:val="0"/>
          <w:numId w:val="14"/>
        </w:numPr>
        <w:rPr>
          <w:b/>
          <w:sz w:val="28"/>
          <w:szCs w:val="28"/>
        </w:rPr>
      </w:pPr>
      <w:r w:rsidRPr="002B57C8">
        <w:rPr>
          <w:b/>
          <w:sz w:val="28"/>
          <w:szCs w:val="28"/>
        </w:rPr>
        <w:t>OUR METHUSELAH</w:t>
      </w:r>
    </w:p>
    <w:p w:rsidR="00773351" w:rsidRDefault="00773351" w:rsidP="00773351">
      <w:pPr>
        <w:ind w:left="360" w:hanging="360"/>
      </w:pPr>
    </w:p>
    <w:p w:rsidR="00773351" w:rsidRDefault="00773351" w:rsidP="00773351">
      <w:pPr>
        <w:ind w:left="360" w:hanging="360"/>
      </w:pPr>
      <w:r>
        <w:t>(Ecc 1:9)  The thing that hath been, it is that which shall be; and that which is done is that which shall be done: and there is no new thing under the sun.</w:t>
      </w:r>
    </w:p>
    <w:p w:rsidR="00773351" w:rsidRDefault="00773351" w:rsidP="00773351">
      <w:pPr>
        <w:ind w:left="360" w:hanging="360"/>
      </w:pPr>
    </w:p>
    <w:p w:rsidR="00773351" w:rsidRDefault="00773351" w:rsidP="002B57C8">
      <w:pPr>
        <w:ind w:firstLine="720"/>
      </w:pPr>
      <w:r>
        <w:t xml:space="preserve"> Enoch was startled or awakened to a walk “with” God, by the birth of the revelation of pending jud</w:t>
      </w:r>
      <w:r w:rsidR="00EF384A">
        <w:t>b</w:t>
      </w:r>
      <w:r>
        <w:t>gment.</w:t>
      </w:r>
      <w:r w:rsidR="002B57C8">
        <w:t xml:space="preserve"> What about we His people?</w:t>
      </w:r>
    </w:p>
    <w:p w:rsidR="002B57C8" w:rsidRDefault="002B57C8" w:rsidP="002B57C8">
      <w:pPr>
        <w:ind w:firstLine="720"/>
      </w:pPr>
    </w:p>
    <w:p w:rsidR="00773351" w:rsidRPr="002B57C8" w:rsidRDefault="002B57C8" w:rsidP="002B57C8">
      <w:pPr>
        <w:jc w:val="center"/>
        <w:rPr>
          <w:b/>
          <w:i/>
        </w:rPr>
      </w:pPr>
      <w:r w:rsidRPr="002B57C8">
        <w:rPr>
          <w:b/>
          <w:i/>
        </w:rPr>
        <w:sym w:font="Wingdings" w:char="F0E0"/>
      </w:r>
      <w:r w:rsidR="00773351" w:rsidRPr="002B57C8">
        <w:rPr>
          <w:b/>
        </w:rPr>
        <w:t xml:space="preserve">What will our </w:t>
      </w:r>
      <w:r w:rsidR="00773351" w:rsidRPr="002B57C8">
        <w:rPr>
          <w:b/>
          <w:i/>
        </w:rPr>
        <w:t>Methuselah</w:t>
      </w:r>
      <w:r w:rsidR="00773351" w:rsidRPr="002B57C8">
        <w:rPr>
          <w:b/>
        </w:rPr>
        <w:t xml:space="preserve"> be</w:t>
      </w:r>
      <w:r w:rsidR="00773351" w:rsidRPr="002B57C8">
        <w:rPr>
          <w:b/>
          <w:i/>
        </w:rPr>
        <w:t>?</w:t>
      </w:r>
      <w:r w:rsidRPr="002B57C8">
        <w:rPr>
          <w:b/>
          <w:i/>
        </w:rPr>
        <w:sym w:font="Wingdings" w:char="F0DF"/>
      </w:r>
    </w:p>
    <w:p w:rsidR="00773351" w:rsidRDefault="00773351" w:rsidP="002B57C8">
      <w:pPr>
        <w:ind w:firstLine="720"/>
      </w:pPr>
      <w:r>
        <w:t>One could say a world war could propel us into “walking with God”</w:t>
      </w:r>
      <w:r w:rsidR="002B57C8">
        <w:t xml:space="preserve"> </w:t>
      </w:r>
      <w:r>
        <w:t>or, home grown terrorism, killing multitudes. All possible, and rather probable.</w:t>
      </w:r>
      <w:r w:rsidR="002B57C8">
        <w:t xml:space="preserve"> </w:t>
      </w:r>
      <w:r>
        <w:t>What will shake us? What will stir us into “walking with God”, in excellent Holiness?</w:t>
      </w:r>
    </w:p>
    <w:p w:rsidR="00773351" w:rsidRDefault="00773351" w:rsidP="00773351">
      <w:pPr>
        <w:ind w:left="360" w:hanging="360"/>
      </w:pPr>
    </w:p>
    <w:p w:rsidR="00773351" w:rsidRDefault="00773351" w:rsidP="002B57C8">
      <w:pPr>
        <w:ind w:left="360" w:hanging="360"/>
      </w:pPr>
      <w:r>
        <w:t>(Rev 3:15</w:t>
      </w:r>
      <w:r w:rsidR="002B57C8">
        <w:t>-16</w:t>
      </w:r>
      <w:r>
        <w:t>)  I know thy works, that thou art neither cold nor hot: I would thou wert cold or hot.</w:t>
      </w:r>
      <w:r w:rsidR="002B57C8">
        <w:t xml:space="preserve">16) </w:t>
      </w:r>
      <w:r>
        <w:t>So then because thou art lukewarm, and neither cold nor hot, I will spue thee out of my mouth.</w:t>
      </w:r>
    </w:p>
    <w:p w:rsidR="00773351" w:rsidRDefault="00773351" w:rsidP="00773351">
      <w:pPr>
        <w:ind w:left="360" w:hanging="360"/>
      </w:pPr>
    </w:p>
    <w:p w:rsidR="00773351" w:rsidRDefault="00773351" w:rsidP="002B57C8">
      <w:pPr>
        <w:ind w:firstLine="720"/>
      </w:pPr>
      <w:r>
        <w:t>This may be our Methuselah.</w:t>
      </w:r>
    </w:p>
    <w:p w:rsidR="00773351" w:rsidRDefault="00773351" w:rsidP="002B57C8">
      <w:pPr>
        <w:ind w:firstLine="720"/>
      </w:pPr>
      <w:r>
        <w:t>When God tells His church (generally), that out of all the seven churches, we the Laodiceans, are the only church age that He does not decla</w:t>
      </w:r>
      <w:r w:rsidR="002B57C8">
        <w:t xml:space="preserve">re any qualities He is pleased </w:t>
      </w:r>
      <w:r>
        <w:t>with.</w:t>
      </w:r>
    </w:p>
    <w:p w:rsidR="00773351" w:rsidRDefault="00773351" w:rsidP="002B57C8">
      <w:pPr>
        <w:ind w:firstLine="720"/>
      </w:pPr>
      <w:r>
        <w:t>Is the church travailing in birth</w:t>
      </w:r>
      <w:r w:rsidR="002B57C8">
        <w:t xml:space="preserve"> and waiting to be delivered? </w:t>
      </w:r>
      <w:r>
        <w:t>(Gen</w:t>
      </w:r>
      <w:r w:rsidR="002B57C8">
        <w:t>.</w:t>
      </w:r>
      <w:r>
        <w:t xml:space="preserve"> 12:2).</w:t>
      </w:r>
    </w:p>
    <w:p w:rsidR="00773351" w:rsidRDefault="00773351" w:rsidP="002B57C8">
      <w:pPr>
        <w:ind w:firstLine="720"/>
      </w:pPr>
      <w:r>
        <w:t>We need a Methuselah. God is so merciful and gracious, ever loving. Our God even tells us that we can buy gold tried in the fire, and we are the only church age that can sit with Him in His throne!</w:t>
      </w:r>
    </w:p>
    <w:p w:rsidR="002B57C8" w:rsidRDefault="002B57C8" w:rsidP="002B57C8">
      <w:pPr>
        <w:ind w:firstLine="720"/>
      </w:pPr>
    </w:p>
    <w:p w:rsidR="002B57C8" w:rsidRPr="002B57C8" w:rsidRDefault="002B57C8" w:rsidP="002B57C8">
      <w:pPr>
        <w:ind w:firstLine="720"/>
        <w:rPr>
          <w:b/>
          <w:sz w:val="28"/>
          <w:szCs w:val="28"/>
        </w:rPr>
      </w:pPr>
      <w:r w:rsidRPr="002B57C8">
        <w:rPr>
          <w:b/>
          <w:sz w:val="28"/>
          <w:szCs w:val="28"/>
        </w:rPr>
        <w:t>CONCLUSION</w:t>
      </w:r>
    </w:p>
    <w:p w:rsidR="002B57C8" w:rsidRDefault="002B57C8" w:rsidP="002B57C8">
      <w:pPr>
        <w:ind w:firstLine="720"/>
      </w:pPr>
    </w:p>
    <w:p w:rsidR="003E67B2" w:rsidRDefault="00773351" w:rsidP="002B57C8">
      <w:pPr>
        <w:ind w:firstLine="720"/>
      </w:pPr>
      <w:r>
        <w:t>Methuselah consecrated Enoch. It was personal.</w:t>
      </w:r>
      <w:r w:rsidR="002B57C8">
        <w:t xml:space="preserve"> </w:t>
      </w:r>
      <w:r>
        <w:t>Repentance, the Word, and Faith is to be our Methuselah. It is personal.</w:t>
      </w:r>
    </w:p>
    <w:sectPr w:rsidR="003E67B2" w:rsidSect="00382757">
      <w:footerReference w:type="even" r:id="rId7"/>
      <w:footerReference w:type="default" r:id="rId8"/>
      <w:pgSz w:w="7920" w:h="12240" w:orient="landscape"/>
      <w:pgMar w:top="720" w:right="720"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A13" w:rsidRDefault="00786A13">
      <w:r>
        <w:separator/>
      </w:r>
    </w:p>
  </w:endnote>
  <w:endnote w:type="continuationSeparator" w:id="0">
    <w:p w:rsidR="00786A13" w:rsidRDefault="00786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6A1827" w:rsidP="005A40DA">
    <w:pPr>
      <w:pStyle w:val="Footer"/>
      <w:framePr w:wrap="around" w:vAnchor="text" w:hAnchor="margin" w:xAlign="center" w:y="1"/>
      <w:rPr>
        <w:rStyle w:val="PageNumber"/>
      </w:rPr>
    </w:pPr>
    <w:r>
      <w:rPr>
        <w:rStyle w:val="PageNumber"/>
      </w:rPr>
      <w:fldChar w:fldCharType="begin"/>
    </w:r>
    <w:r w:rsidR="005A40DA">
      <w:rPr>
        <w:rStyle w:val="PageNumber"/>
      </w:rPr>
      <w:instrText xml:space="preserve">PAGE  </w:instrText>
    </w:r>
    <w:r>
      <w:rPr>
        <w:rStyle w:val="PageNumber"/>
      </w:rPr>
      <w:fldChar w:fldCharType="end"/>
    </w:r>
  </w:p>
  <w:p w:rsidR="005A40DA" w:rsidRDefault="005A4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6A1827" w:rsidP="005A40DA">
    <w:pPr>
      <w:pStyle w:val="Footer"/>
      <w:framePr w:wrap="around" w:vAnchor="text" w:hAnchor="margin" w:xAlign="center" w:y="1"/>
      <w:rPr>
        <w:rStyle w:val="PageNumber"/>
      </w:rPr>
    </w:pPr>
    <w:r>
      <w:rPr>
        <w:rStyle w:val="PageNumber"/>
      </w:rPr>
      <w:fldChar w:fldCharType="begin"/>
    </w:r>
    <w:r w:rsidR="005A40DA">
      <w:rPr>
        <w:rStyle w:val="PageNumber"/>
      </w:rPr>
      <w:instrText xml:space="preserve">PAGE  </w:instrText>
    </w:r>
    <w:r>
      <w:rPr>
        <w:rStyle w:val="PageNumber"/>
      </w:rPr>
      <w:fldChar w:fldCharType="separate"/>
    </w:r>
    <w:r w:rsidR="00786A13">
      <w:rPr>
        <w:rStyle w:val="PageNumber"/>
        <w:noProof/>
      </w:rPr>
      <w:t>1</w:t>
    </w:r>
    <w:r>
      <w:rPr>
        <w:rStyle w:val="PageNumber"/>
      </w:rPr>
      <w:fldChar w:fldCharType="end"/>
    </w:r>
  </w:p>
  <w:p w:rsidR="005A40DA" w:rsidRDefault="005A4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A13" w:rsidRDefault="00786A13">
      <w:r>
        <w:separator/>
      </w:r>
    </w:p>
  </w:footnote>
  <w:footnote w:type="continuationSeparator" w:id="0">
    <w:p w:rsidR="00786A13" w:rsidRDefault="00786A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126D3"/>
    <w:multiLevelType w:val="hybridMultilevel"/>
    <w:tmpl w:val="FC8A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B31B6F"/>
    <w:multiLevelType w:val="hybridMultilevel"/>
    <w:tmpl w:val="3BFA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D7B49C1"/>
    <w:multiLevelType w:val="hybridMultilevel"/>
    <w:tmpl w:val="03CC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6560C"/>
    <w:multiLevelType w:val="hybridMultilevel"/>
    <w:tmpl w:val="15B88FC2"/>
    <w:lvl w:ilvl="0" w:tplc="99AABD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80280"/>
    <w:multiLevelType w:val="hybridMultilevel"/>
    <w:tmpl w:val="25220020"/>
    <w:lvl w:ilvl="0" w:tplc="1116DD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1912105"/>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0"/>
  </w:num>
  <w:num w:numId="6">
    <w:abstractNumId w:val="10"/>
  </w:num>
  <w:num w:numId="7">
    <w:abstractNumId w:val="11"/>
    <w:lvlOverride w:ilvl="0">
      <w:startOverride w:val="1"/>
    </w:lvlOverride>
  </w:num>
  <w:num w:numId="8">
    <w:abstractNumId w:val="10"/>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6"/>
  </w:num>
  <w:num w:numId="12">
    <w:abstractNumId w:val="5"/>
  </w:num>
  <w:num w:numId="13">
    <w:abstractNumId w:val="3"/>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stylePaneFormatFilter w:val="3F01"/>
  <w:defaultTabStop w:val="720"/>
  <w:characterSpacingControl w:val="doNotCompress"/>
  <w:printTwoOnOne/>
  <w:savePreviewPicture/>
  <w:footnotePr>
    <w:footnote w:id="-1"/>
    <w:footnote w:id="0"/>
  </w:footnotePr>
  <w:endnotePr>
    <w:endnote w:id="-1"/>
    <w:endnote w:id="0"/>
  </w:endnotePr>
  <w:compat/>
  <w:rsids>
    <w:rsidRoot w:val="006D48F9"/>
    <w:rsid w:val="00075007"/>
    <w:rsid w:val="000C572A"/>
    <w:rsid w:val="001415A3"/>
    <w:rsid w:val="00186662"/>
    <w:rsid w:val="00290E41"/>
    <w:rsid w:val="00295654"/>
    <w:rsid w:val="002A2829"/>
    <w:rsid w:val="002B57C8"/>
    <w:rsid w:val="002F3339"/>
    <w:rsid w:val="002F38B7"/>
    <w:rsid w:val="002F39BE"/>
    <w:rsid w:val="00326198"/>
    <w:rsid w:val="00362324"/>
    <w:rsid w:val="00373312"/>
    <w:rsid w:val="00382757"/>
    <w:rsid w:val="003A159B"/>
    <w:rsid w:val="003C0CC7"/>
    <w:rsid w:val="003E48A7"/>
    <w:rsid w:val="003E59C0"/>
    <w:rsid w:val="003E67B2"/>
    <w:rsid w:val="00410234"/>
    <w:rsid w:val="00423FC4"/>
    <w:rsid w:val="00440F00"/>
    <w:rsid w:val="004F52E3"/>
    <w:rsid w:val="00520457"/>
    <w:rsid w:val="0059336C"/>
    <w:rsid w:val="005A40DA"/>
    <w:rsid w:val="005D3018"/>
    <w:rsid w:val="005E357D"/>
    <w:rsid w:val="00621E29"/>
    <w:rsid w:val="00625839"/>
    <w:rsid w:val="006565E6"/>
    <w:rsid w:val="00663ACF"/>
    <w:rsid w:val="006653F4"/>
    <w:rsid w:val="006A1827"/>
    <w:rsid w:val="006B2C15"/>
    <w:rsid w:val="006D48F9"/>
    <w:rsid w:val="006E6418"/>
    <w:rsid w:val="00707945"/>
    <w:rsid w:val="00736C79"/>
    <w:rsid w:val="00773351"/>
    <w:rsid w:val="00786A13"/>
    <w:rsid w:val="007F70A1"/>
    <w:rsid w:val="0097519D"/>
    <w:rsid w:val="009E039F"/>
    <w:rsid w:val="00A10E2E"/>
    <w:rsid w:val="00A210B3"/>
    <w:rsid w:val="00A41571"/>
    <w:rsid w:val="00B106A2"/>
    <w:rsid w:val="00B457F6"/>
    <w:rsid w:val="00C44BA1"/>
    <w:rsid w:val="00CA347D"/>
    <w:rsid w:val="00D00716"/>
    <w:rsid w:val="00DA0445"/>
    <w:rsid w:val="00DC48A8"/>
    <w:rsid w:val="00E703F4"/>
    <w:rsid w:val="00ED0847"/>
    <w:rsid w:val="00EE3AF7"/>
    <w:rsid w:val="00EE6F17"/>
    <w:rsid w:val="00EF384A"/>
    <w:rsid w:val="00F338FA"/>
    <w:rsid w:val="00F62ED9"/>
    <w:rsid w:val="00FE7D4A"/>
    <w:rsid w:val="00FF5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E41"/>
    <w:rPr>
      <w:sz w:val="24"/>
      <w:szCs w:val="24"/>
    </w:rPr>
  </w:style>
  <w:style w:type="paragraph" w:styleId="Heading2">
    <w:name w:val="heading 2"/>
    <w:basedOn w:val="Normal"/>
    <w:next w:val="Normal"/>
    <w:link w:val="Heading2Char"/>
    <w:qFormat/>
    <w:rsid w:val="00520457"/>
    <w:pPr>
      <w:keepNext/>
      <w:numPr>
        <w:numId w:val="5"/>
      </w:numPr>
      <w:outlineLvl w:val="1"/>
    </w:pPr>
    <w:rPr>
      <w:sz w:val="28"/>
    </w:rPr>
  </w:style>
  <w:style w:type="paragraph" w:styleId="Heading3">
    <w:name w:val="heading 3"/>
    <w:basedOn w:val="Normal"/>
    <w:next w:val="Normal"/>
    <w:link w:val="Heading3Char"/>
    <w:qFormat/>
    <w:rsid w:val="00520457"/>
    <w:pPr>
      <w:numPr>
        <w:numId w:val="6"/>
      </w:numPr>
      <w:outlineLvl w:val="2"/>
    </w:pPr>
  </w:style>
  <w:style w:type="paragraph" w:styleId="Heading4">
    <w:name w:val="heading 4"/>
    <w:basedOn w:val="Normal"/>
    <w:next w:val="Normal"/>
    <w:link w:val="Heading4Char"/>
    <w:qFormat/>
    <w:rsid w:val="00520457"/>
    <w:pPr>
      <w:numPr>
        <w:numId w:val="7"/>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icksStyle">
    <w:name w:val="Rick's Style"/>
    <w:rsid w:val="006565E6"/>
    <w:pPr>
      <w:numPr>
        <w:numId w:val="1"/>
      </w:numPr>
    </w:pPr>
  </w:style>
  <w:style w:type="numbering" w:customStyle="1" w:styleId="Style2">
    <w:name w:val="Style2"/>
    <w:rsid w:val="000C572A"/>
    <w:pPr>
      <w:numPr>
        <w:numId w:val="2"/>
      </w:numPr>
    </w:pPr>
  </w:style>
  <w:style w:type="paragraph" w:styleId="Footer">
    <w:name w:val="footer"/>
    <w:basedOn w:val="Normal"/>
    <w:rsid w:val="00295654"/>
    <w:pPr>
      <w:tabs>
        <w:tab w:val="center" w:pos="4320"/>
        <w:tab w:val="right" w:pos="8640"/>
      </w:tabs>
    </w:pPr>
  </w:style>
  <w:style w:type="character" w:styleId="PageNumber">
    <w:name w:val="page number"/>
    <w:basedOn w:val="DefaultParagraphFont"/>
    <w:rsid w:val="00295654"/>
  </w:style>
  <w:style w:type="paragraph" w:styleId="Title">
    <w:name w:val="Title"/>
    <w:basedOn w:val="Normal"/>
    <w:link w:val="TitleChar"/>
    <w:qFormat/>
    <w:rsid w:val="007F70A1"/>
    <w:pPr>
      <w:jc w:val="center"/>
    </w:pPr>
    <w:rPr>
      <w:sz w:val="32"/>
    </w:rPr>
  </w:style>
  <w:style w:type="character" w:customStyle="1" w:styleId="TitleChar">
    <w:name w:val="Title Char"/>
    <w:basedOn w:val="DefaultParagraphFont"/>
    <w:link w:val="Title"/>
    <w:rsid w:val="007F70A1"/>
    <w:rPr>
      <w:sz w:val="32"/>
      <w:szCs w:val="24"/>
    </w:rPr>
  </w:style>
  <w:style w:type="paragraph" w:styleId="Subtitle">
    <w:name w:val="Subtitle"/>
    <w:basedOn w:val="Normal"/>
    <w:link w:val="SubtitleChar"/>
    <w:uiPriority w:val="11"/>
    <w:qFormat/>
    <w:rsid w:val="007F70A1"/>
    <w:pPr>
      <w:jc w:val="center"/>
    </w:pPr>
    <w:rPr>
      <w:sz w:val="28"/>
    </w:rPr>
  </w:style>
  <w:style w:type="character" w:customStyle="1" w:styleId="SubtitleChar">
    <w:name w:val="Subtitle Char"/>
    <w:basedOn w:val="DefaultParagraphFont"/>
    <w:link w:val="Subtitle"/>
    <w:uiPriority w:val="11"/>
    <w:rsid w:val="007F70A1"/>
    <w:rPr>
      <w:sz w:val="28"/>
      <w:szCs w:val="24"/>
    </w:rPr>
  </w:style>
  <w:style w:type="character" w:customStyle="1" w:styleId="Heading2Char">
    <w:name w:val="Heading 2 Char"/>
    <w:basedOn w:val="DefaultParagraphFont"/>
    <w:link w:val="Heading2"/>
    <w:rsid w:val="00520457"/>
    <w:rPr>
      <w:sz w:val="28"/>
      <w:szCs w:val="24"/>
    </w:rPr>
  </w:style>
  <w:style w:type="character" w:customStyle="1" w:styleId="Heading3Char">
    <w:name w:val="Heading 3 Char"/>
    <w:basedOn w:val="DefaultParagraphFont"/>
    <w:link w:val="Heading3"/>
    <w:rsid w:val="00520457"/>
    <w:rPr>
      <w:sz w:val="24"/>
      <w:szCs w:val="24"/>
    </w:rPr>
  </w:style>
  <w:style w:type="character" w:customStyle="1" w:styleId="Heading4Char">
    <w:name w:val="Heading 4 Char"/>
    <w:basedOn w:val="DefaultParagraphFont"/>
    <w:link w:val="Heading4"/>
    <w:rsid w:val="00520457"/>
    <w:rPr>
      <w:sz w:val="24"/>
      <w:szCs w:val="24"/>
    </w:rPr>
  </w:style>
  <w:style w:type="paragraph" w:styleId="ListParagraph">
    <w:name w:val="List Paragraph"/>
    <w:basedOn w:val="Normal"/>
    <w:uiPriority w:val="34"/>
    <w:qFormat/>
    <w:rsid w:val="00075007"/>
    <w:pPr>
      <w:ind w:left="720"/>
      <w:contextualSpacing/>
    </w:pPr>
  </w:style>
</w:styles>
</file>

<file path=word/webSettings.xml><?xml version="1.0" encoding="utf-8"?>
<w:webSettings xmlns:r="http://schemas.openxmlformats.org/officeDocument/2006/relationships" xmlns:w="http://schemas.openxmlformats.org/wordprocessingml/2006/main">
  <w:divs>
    <w:div w:id="213971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THE TRINITY IN CREATION</vt:lpstr>
    </vt:vector>
  </TitlesOfParts>
  <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TRINITY IN CREATION</dc:title>
  <dc:creator>Richard A. Derocher</dc:creator>
  <cp:lastModifiedBy>Stephen Reynolds, Jr.</cp:lastModifiedBy>
  <cp:revision>5</cp:revision>
  <cp:lastPrinted>2010-11-28T14:53:00Z</cp:lastPrinted>
  <dcterms:created xsi:type="dcterms:W3CDTF">2010-11-28T14:26:00Z</dcterms:created>
  <dcterms:modified xsi:type="dcterms:W3CDTF">2010-11-28T15:08:00Z</dcterms:modified>
</cp:coreProperties>
</file>