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4"/>
        </w:numPr>
      </w:pPr>
      <w:r>
        <w:t>There are 2 extremes – long hair – or shaven</w:t>
      </w:r>
    </w:p>
    <w:p>
      <w:pPr>
        <w:pStyle w:val="ListParagraph"/>
        <w:numPr>
          <w:ilvl w:val="0"/>
          <w:numId w:val="4"/>
        </w:numPr>
      </w:pPr>
      <w:r>
        <w:t>baldness – a sign of judgment – Isaiah 3:17, 24</w:t>
      </w:r>
    </w:p>
    <w:p>
      <w:pPr>
        <w:pStyle w:val="ListParagraph"/>
        <w:numPr>
          <w:ilvl w:val="0"/>
          <w:numId w:val="4"/>
        </w:numPr>
      </w:pPr>
      <w:r>
        <w:t>baldness produced by shaving the head was done as a mark of mourning for the dead. Isaiah 15:2; 22:12; Micah 1:16</w:t>
      </w:r>
    </w:p>
    <w:p>
      <w:pPr>
        <w:pStyle w:val="ListParagraph"/>
        <w:numPr>
          <w:ilvl w:val="0"/>
          <w:numId w:val="4"/>
        </w:numPr>
      </w:pPr>
      <w:r>
        <w:t>shaven head is a sacrifice to idols was the custom of the people in the land. The Israelites were strictly for bit into practice. Leviticus 21:5; Deuteronomy 14:1</w:t>
      </w:r>
    </w:p>
    <w:p>
      <w:pPr>
        <w:pStyle w:val="ListParagraph"/>
        <w:numPr>
          <w:ilvl w:val="0"/>
          <w:numId w:val="4"/>
        </w:numPr>
      </w:pPr>
      <w:r>
        <w:t>the custom among neighboring nations of shaving all but a small patch in the center of the head was also forbidden. Leviticus 19:27</w:t>
      </w:r>
    </w:p>
    <w:p>
      <w:pPr>
        <w:pStyle w:val="ListParagraph"/>
        <w:numPr>
          <w:ilvl w:val="0"/>
          <w:numId w:val="4"/>
        </w:numPr>
      </w:pPr>
      <w:r>
        <w:t>baldness was assigned a broken files. Number 6:6 – 12</w:t>
      </w:r>
    </w:p>
    <w:p>
      <w:pPr>
        <w:pStyle w:val="ListParagraph"/>
        <w:numPr>
          <w:ilvl w:val="0"/>
          <w:numId w:val="4"/>
        </w:numPr>
      </w:pPr>
      <w:r>
        <w:t>Ezekiel 44:20 shaving for bidding –</w:t>
      </w:r>
    </w:p>
    <w:p>
      <w:pPr>
        <w:pStyle w:val="ListParagraph"/>
        <w:numPr>
          <w:ilvl w:val="0"/>
          <w:numId w:val="4"/>
        </w:numPr>
      </w:pPr>
      <w:r>
        <w:t>polling required</w:t>
      </w:r>
    </w:p>
    <w:p>
      <w:pPr>
        <w:pStyle w:val="ListParagraph"/>
        <w:numPr>
          <w:ilvl w:val="0"/>
          <w:numId w:val="4"/>
        </w:numPr>
      </w:pPr>
      <w:r>
        <w:t>polling – to shear – cut – poll</w:t>
      </w:r>
    </w:p>
    <w:p>
      <w:pPr>
        <w:pStyle w:val="ListParagraph"/>
        <w:numPr>
          <w:ilvl w:val="0"/>
          <w:numId w:val="4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9FE20CB8"/>
    <w:styleLink w:val="dbi-headings"/>
    <w:lvl w:ilvl="0">
      <w:start w:val="1"/>
      <w:numFmt w:val="none"/>
      <w:suff w:val="nothing"/>
      <w:lvlText w:val=""/>
      <w:lvlJc w:val="center"/>
      <w:pPr>
        <w:ind w:left="72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tabs>
          <w:tab w:val="num" w:pos="1656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2">
    <w:nsid w:val="592E0377"/>
    <w:multiLevelType w:val="multilevel"/>
    <w:tmpl w:val="9FE20CB8"/>
    <w:numStyleLink w:val="dbi-headings"/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C596B6-62B8-4E25-B1D3-B61FD3275884}"/>
    <w:docVar w:name="dgnword-eventsink" w:val="112587552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pPr>
      <w:keepLines w:val="0"/>
      <w:numPr>
        <w:ilvl w:val="2"/>
      </w:numPr>
      <w:spacing w:before="120" w:after="240" w:line="240" w:lineRule="auto"/>
      <w:outlineLvl w:val="2"/>
    </w:pPr>
    <w:rPr>
      <w:rFonts w:asciiTheme="minorHAnsi" w:eastAsiaTheme="minorHAnsi" w:hAnsiTheme="minorHAnsi" w:cstheme="minorBidi"/>
      <w:color w:val="auto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/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pPr>
      <w:keepLines w:val="0"/>
      <w:numPr>
        <w:ilvl w:val="2"/>
      </w:numPr>
      <w:spacing w:before="120" w:after="240" w:line="240" w:lineRule="auto"/>
      <w:outlineLvl w:val="2"/>
    </w:pPr>
    <w:rPr>
      <w:rFonts w:asciiTheme="minorHAnsi" w:eastAsiaTheme="minorHAnsi" w:hAnsiTheme="minorHAnsi" w:cstheme="minorBidi"/>
      <w:color w:val="auto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/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1</cp:revision>
  <dcterms:created xsi:type="dcterms:W3CDTF">2013-03-20T20:53:00Z</dcterms:created>
  <dcterms:modified xsi:type="dcterms:W3CDTF">2013-03-20T20:56:00Z</dcterms:modified>
</cp:coreProperties>
</file>